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8C547" w14:textId="77777777" w:rsidR="00BE7168" w:rsidRDefault="00BE7168" w:rsidP="00BE7168">
      <w:pPr>
        <w:pStyle w:val="BodyA"/>
        <w:jc w:val="center"/>
        <w:rPr>
          <w:b/>
          <w:bCs/>
          <w:sz w:val="36"/>
          <w:szCs w:val="36"/>
        </w:rPr>
      </w:pPr>
    </w:p>
    <w:p w14:paraId="3A34F891" w14:textId="77777777" w:rsidR="000F7D44" w:rsidRDefault="00BE7168" w:rsidP="000F7D44">
      <w:pPr>
        <w:pStyle w:val="BodyA"/>
        <w:rPr>
          <w:rFonts w:ascii="Arial Black" w:eastAsia="Arial Black" w:hAnsi="Arial Black" w:cs="Arial Black"/>
          <w:sz w:val="36"/>
          <w:szCs w:val="36"/>
        </w:rPr>
      </w:pPr>
      <w:r>
        <w:rPr>
          <w:rFonts w:ascii="Arial Black" w:hAnsi="Arial Black"/>
          <w:sz w:val="36"/>
          <w:szCs w:val="36"/>
        </w:rPr>
        <w:t xml:space="preserve">   </w:t>
      </w:r>
      <w:r w:rsidR="000F7D44">
        <w:rPr>
          <w:rFonts w:ascii="Arial Black" w:hAnsi="Arial Black"/>
          <w:sz w:val="36"/>
          <w:szCs w:val="36"/>
        </w:rPr>
        <w:t xml:space="preserve">    COLLECTIVE BARGAINING AGREEMENT</w:t>
      </w:r>
    </w:p>
    <w:p w14:paraId="1D30A4A6" w14:textId="77777777" w:rsidR="000F7D44" w:rsidRDefault="000F7D44" w:rsidP="000F7D44">
      <w:pPr>
        <w:pStyle w:val="BodyA"/>
        <w:jc w:val="center"/>
        <w:rPr>
          <w:b/>
          <w:bCs/>
          <w:sz w:val="36"/>
          <w:szCs w:val="36"/>
        </w:rPr>
      </w:pPr>
    </w:p>
    <w:p w14:paraId="6E294334" w14:textId="77777777" w:rsidR="000F7D44" w:rsidRDefault="000F7D44" w:rsidP="000F7D44">
      <w:pPr>
        <w:pStyle w:val="BodyA"/>
        <w:jc w:val="center"/>
        <w:rPr>
          <w:b/>
          <w:bCs/>
          <w:sz w:val="36"/>
          <w:szCs w:val="36"/>
        </w:rPr>
      </w:pPr>
    </w:p>
    <w:p w14:paraId="400405FF" w14:textId="77777777" w:rsidR="000F7D44" w:rsidRDefault="000F7D44" w:rsidP="000F7D44">
      <w:pPr>
        <w:pStyle w:val="BodyA"/>
        <w:rPr>
          <w:rFonts w:ascii="Arial Black" w:eastAsia="Arial Black" w:hAnsi="Arial Black" w:cs="Arial Black"/>
          <w:sz w:val="36"/>
          <w:szCs w:val="36"/>
        </w:rPr>
      </w:pPr>
      <w:r>
        <w:rPr>
          <w:rFonts w:ascii="Arial Black" w:hAnsi="Arial Black"/>
          <w:sz w:val="36"/>
          <w:szCs w:val="36"/>
        </w:rPr>
        <w:t xml:space="preserve">                            BETWEEN</w:t>
      </w:r>
    </w:p>
    <w:p w14:paraId="7566D4E3" w14:textId="77777777" w:rsidR="000F7D44" w:rsidRDefault="000F7D44" w:rsidP="000F7D44">
      <w:pPr>
        <w:pStyle w:val="BodyA"/>
        <w:jc w:val="center"/>
        <w:rPr>
          <w:rFonts w:ascii="Arial Black" w:eastAsia="Arial Black" w:hAnsi="Arial Black" w:cs="Arial Black"/>
          <w:sz w:val="36"/>
          <w:szCs w:val="36"/>
        </w:rPr>
      </w:pPr>
    </w:p>
    <w:p w14:paraId="0501ECB9" w14:textId="77777777" w:rsidR="000F7D44" w:rsidRDefault="000F7D44" w:rsidP="000F7D44">
      <w:pPr>
        <w:pStyle w:val="BodyA"/>
        <w:jc w:val="center"/>
        <w:rPr>
          <w:rFonts w:ascii="Arial Black" w:eastAsia="Arial Black" w:hAnsi="Arial Black" w:cs="Arial Black"/>
          <w:sz w:val="36"/>
          <w:szCs w:val="36"/>
        </w:rPr>
      </w:pPr>
    </w:p>
    <w:p w14:paraId="35E32A2F" w14:textId="77777777" w:rsidR="000F7D44" w:rsidRDefault="000F7D44" w:rsidP="000F7D44">
      <w:pPr>
        <w:pStyle w:val="Heading"/>
        <w:jc w:val="left"/>
        <w:rPr>
          <w:rFonts w:ascii="Arial Black" w:eastAsia="Arial Black" w:hAnsi="Arial Black" w:cs="Arial Black"/>
          <w:sz w:val="36"/>
          <w:szCs w:val="36"/>
        </w:rPr>
      </w:pPr>
      <w:r>
        <w:rPr>
          <w:rFonts w:ascii="Arial Black" w:hAnsi="Arial Black"/>
          <w:sz w:val="36"/>
          <w:szCs w:val="36"/>
        </w:rPr>
        <w:t xml:space="preserve">    THE GLADES COUNTY SCHOOL BOARD</w:t>
      </w:r>
    </w:p>
    <w:p w14:paraId="66D610A8" w14:textId="77777777" w:rsidR="000F7D44" w:rsidRDefault="000F7D44" w:rsidP="000F7D44">
      <w:pPr>
        <w:pStyle w:val="BodyA"/>
        <w:jc w:val="center"/>
        <w:rPr>
          <w:rFonts w:ascii="Arial Black" w:eastAsia="Arial Black" w:hAnsi="Arial Black" w:cs="Arial Black"/>
          <w:sz w:val="36"/>
          <w:szCs w:val="36"/>
        </w:rPr>
      </w:pPr>
    </w:p>
    <w:p w14:paraId="3D49F717" w14:textId="77777777" w:rsidR="000F7D44" w:rsidRDefault="000F7D44" w:rsidP="000F7D44">
      <w:pPr>
        <w:pStyle w:val="BodyA"/>
        <w:jc w:val="center"/>
        <w:rPr>
          <w:rFonts w:ascii="Arial Black" w:eastAsia="Arial Black" w:hAnsi="Arial Black" w:cs="Arial Black"/>
          <w:sz w:val="36"/>
          <w:szCs w:val="36"/>
        </w:rPr>
      </w:pPr>
    </w:p>
    <w:p w14:paraId="59990312" w14:textId="77777777" w:rsidR="000F7D44" w:rsidRDefault="000F7D44" w:rsidP="000F7D44">
      <w:pPr>
        <w:pStyle w:val="BodyA"/>
        <w:rPr>
          <w:rFonts w:ascii="Arial Black" w:eastAsia="Arial Black" w:hAnsi="Arial Black" w:cs="Arial Black"/>
          <w:sz w:val="36"/>
          <w:szCs w:val="36"/>
        </w:rPr>
      </w:pPr>
      <w:r>
        <w:rPr>
          <w:rFonts w:ascii="Arial Black" w:hAnsi="Arial Black"/>
          <w:sz w:val="36"/>
          <w:szCs w:val="36"/>
        </w:rPr>
        <w:t xml:space="preserve">                                AND</w:t>
      </w:r>
    </w:p>
    <w:p w14:paraId="5E17C1F3" w14:textId="77777777" w:rsidR="000F7D44" w:rsidRDefault="000F7D44" w:rsidP="000F7D44">
      <w:pPr>
        <w:pStyle w:val="BodyA"/>
        <w:jc w:val="both"/>
        <w:rPr>
          <w:rFonts w:ascii="Arial Black" w:eastAsia="Arial Black" w:hAnsi="Arial Black" w:cs="Arial Black"/>
          <w:sz w:val="36"/>
          <w:szCs w:val="36"/>
        </w:rPr>
      </w:pPr>
    </w:p>
    <w:p w14:paraId="50785D25" w14:textId="77777777" w:rsidR="000F7D44" w:rsidRDefault="000F7D44" w:rsidP="000F7D44">
      <w:pPr>
        <w:pStyle w:val="BodyA"/>
        <w:rPr>
          <w:rFonts w:ascii="Arial Black" w:eastAsia="Arial Black" w:hAnsi="Arial Black" w:cs="Arial Black"/>
          <w:sz w:val="36"/>
          <w:szCs w:val="36"/>
        </w:rPr>
      </w:pPr>
    </w:p>
    <w:p w14:paraId="349A346D" w14:textId="77777777" w:rsidR="000F7D44" w:rsidRDefault="000F7D44" w:rsidP="000F7D44">
      <w:pPr>
        <w:pStyle w:val="BodyA"/>
        <w:rPr>
          <w:rFonts w:ascii="Arial Black" w:eastAsia="Arial Black" w:hAnsi="Arial Black" w:cs="Arial Black"/>
          <w:sz w:val="36"/>
          <w:szCs w:val="36"/>
        </w:rPr>
      </w:pPr>
      <w:r>
        <w:rPr>
          <w:rFonts w:ascii="Arial Black" w:hAnsi="Arial Black"/>
          <w:sz w:val="36"/>
          <w:szCs w:val="36"/>
          <w:lang w:val="de-DE"/>
        </w:rPr>
        <w:t xml:space="preserve">        THE GLADES COUNTY TEACHERS</w:t>
      </w:r>
      <w:r>
        <w:rPr>
          <w:rFonts w:ascii="Arial Black" w:hAnsi="Arial Black"/>
          <w:sz w:val="36"/>
          <w:szCs w:val="36"/>
        </w:rPr>
        <w:t xml:space="preserve">’       </w:t>
      </w:r>
    </w:p>
    <w:p w14:paraId="1ADA073A" w14:textId="77777777" w:rsidR="000F7D44" w:rsidRDefault="000F7D44" w:rsidP="000F7D44">
      <w:pPr>
        <w:pStyle w:val="BodyA"/>
        <w:rPr>
          <w:rFonts w:ascii="Arial Black" w:eastAsia="Arial Black" w:hAnsi="Arial Black" w:cs="Arial Black"/>
          <w:sz w:val="36"/>
          <w:szCs w:val="36"/>
        </w:rPr>
      </w:pPr>
      <w:r>
        <w:rPr>
          <w:rFonts w:ascii="Arial Black" w:hAnsi="Arial Black"/>
          <w:sz w:val="36"/>
          <w:szCs w:val="36"/>
        </w:rPr>
        <w:t xml:space="preserve">                         ASSOCIATION</w:t>
      </w:r>
    </w:p>
    <w:p w14:paraId="3953F671" w14:textId="77777777" w:rsidR="000F7D44" w:rsidRDefault="000F7D44" w:rsidP="000F7D44">
      <w:pPr>
        <w:pStyle w:val="BodyA"/>
        <w:jc w:val="center"/>
        <w:rPr>
          <w:rFonts w:ascii="Arial Black" w:eastAsia="Arial Black" w:hAnsi="Arial Black" w:cs="Arial Black"/>
          <w:sz w:val="28"/>
          <w:szCs w:val="28"/>
        </w:rPr>
      </w:pPr>
    </w:p>
    <w:p w14:paraId="652213A2" w14:textId="77777777" w:rsidR="000F7D44" w:rsidRDefault="000F7D44" w:rsidP="000F7D44">
      <w:pPr>
        <w:pStyle w:val="BodyA"/>
        <w:jc w:val="center"/>
        <w:rPr>
          <w:rFonts w:ascii="Arial Black" w:eastAsia="Arial Black" w:hAnsi="Arial Black" w:cs="Arial Black"/>
          <w:sz w:val="28"/>
          <w:szCs w:val="28"/>
        </w:rPr>
      </w:pPr>
    </w:p>
    <w:p w14:paraId="67580BBC" w14:textId="77777777" w:rsidR="000F7D44" w:rsidRDefault="000F7D44" w:rsidP="000F7D44">
      <w:pPr>
        <w:pStyle w:val="BodyA"/>
        <w:jc w:val="center"/>
        <w:rPr>
          <w:rFonts w:ascii="Arial Black" w:eastAsia="Arial Black" w:hAnsi="Arial Black" w:cs="Arial Black"/>
          <w:sz w:val="28"/>
          <w:szCs w:val="28"/>
        </w:rPr>
      </w:pPr>
    </w:p>
    <w:p w14:paraId="37C71BFD" w14:textId="77777777" w:rsidR="000F7D44" w:rsidRDefault="000F7D44" w:rsidP="000F7D44">
      <w:pPr>
        <w:pStyle w:val="BodyA"/>
        <w:jc w:val="center"/>
        <w:rPr>
          <w:rFonts w:ascii="Arial Black" w:eastAsia="Arial Black" w:hAnsi="Arial Black" w:cs="Arial Black"/>
          <w:sz w:val="28"/>
          <w:szCs w:val="28"/>
        </w:rPr>
      </w:pPr>
    </w:p>
    <w:p w14:paraId="6C8999F1" w14:textId="26BBCF33" w:rsidR="000F7D44" w:rsidRPr="00441D04" w:rsidRDefault="000F7D44" w:rsidP="000F7D44">
      <w:pPr>
        <w:pStyle w:val="BodyA"/>
        <w:rPr>
          <w:rFonts w:ascii="Arial Black" w:eastAsia="Arial Black" w:hAnsi="Arial Black" w:cs="Arial Black"/>
          <w:b/>
          <w:bCs/>
          <w:color w:val="auto"/>
          <w:sz w:val="28"/>
          <w:szCs w:val="28"/>
        </w:rPr>
      </w:pPr>
      <w:r>
        <w:rPr>
          <w:rFonts w:ascii="Arial Black" w:hAnsi="Arial Black"/>
          <w:sz w:val="28"/>
          <w:szCs w:val="28"/>
        </w:rPr>
        <w:t xml:space="preserve">         </w:t>
      </w:r>
      <w:r w:rsidRPr="007D4D8F">
        <w:rPr>
          <w:rFonts w:ascii="Arial Black" w:hAnsi="Arial Black"/>
          <w:color w:val="auto"/>
          <w:sz w:val="28"/>
          <w:szCs w:val="28"/>
        </w:rPr>
        <w:t xml:space="preserve">JULY 1, </w:t>
      </w:r>
      <w:r w:rsidR="00740C8A" w:rsidRPr="00441D04">
        <w:rPr>
          <w:rFonts w:ascii="Arial Black" w:hAnsi="Arial Black"/>
          <w:b/>
          <w:bCs/>
          <w:color w:val="auto"/>
          <w:sz w:val="28"/>
          <w:szCs w:val="28"/>
        </w:rPr>
        <w:t>2022</w:t>
      </w:r>
      <w:r w:rsidRPr="00441D04">
        <w:rPr>
          <w:rFonts w:ascii="Arial Black" w:hAnsi="Arial Black"/>
          <w:color w:val="auto"/>
          <w:sz w:val="28"/>
          <w:szCs w:val="28"/>
        </w:rPr>
        <w:t>- - - - - - - - - - -JUNE 30,</w:t>
      </w:r>
      <w:r w:rsidR="00E90579" w:rsidRPr="00441D04">
        <w:rPr>
          <w:rFonts w:ascii="Arial Black" w:hAnsi="Arial Black"/>
          <w:color w:val="auto"/>
          <w:sz w:val="28"/>
          <w:szCs w:val="28"/>
        </w:rPr>
        <w:t xml:space="preserve"> </w:t>
      </w:r>
      <w:r w:rsidR="00740C8A" w:rsidRPr="00441D04">
        <w:rPr>
          <w:rFonts w:ascii="Arial Black" w:hAnsi="Arial Black"/>
          <w:b/>
          <w:bCs/>
          <w:color w:val="auto"/>
          <w:sz w:val="28"/>
          <w:szCs w:val="28"/>
        </w:rPr>
        <w:t>2025</w:t>
      </w:r>
    </w:p>
    <w:p w14:paraId="36D83B47" w14:textId="0E089DD0" w:rsidR="00BE7168" w:rsidRPr="00441D04" w:rsidRDefault="00BE7168" w:rsidP="004E7AC6">
      <w:pPr>
        <w:pStyle w:val="BodyA"/>
        <w:rPr>
          <w:rFonts w:ascii="Arial Black" w:eastAsia="Arial Black" w:hAnsi="Arial Black" w:cs="Arial Black"/>
          <w:color w:val="auto"/>
          <w:sz w:val="28"/>
          <w:szCs w:val="28"/>
        </w:rPr>
      </w:pPr>
      <w:r w:rsidRPr="00441D04">
        <w:rPr>
          <w:rFonts w:ascii="Arial Black" w:hAnsi="Arial Black"/>
          <w:color w:val="auto"/>
          <w:sz w:val="36"/>
          <w:szCs w:val="36"/>
        </w:rPr>
        <w:t xml:space="preserve"> </w:t>
      </w:r>
    </w:p>
    <w:p w14:paraId="02946AC5" w14:textId="77777777" w:rsidR="00BE7168" w:rsidRDefault="00BE7168" w:rsidP="00BE7168">
      <w:pPr>
        <w:pStyle w:val="BodyA"/>
        <w:jc w:val="center"/>
      </w:pPr>
    </w:p>
    <w:p w14:paraId="12D0ACF5" w14:textId="77777777" w:rsidR="00BE7168" w:rsidRDefault="00BE7168" w:rsidP="00BE7168">
      <w:pPr>
        <w:pStyle w:val="BodyA"/>
        <w:jc w:val="center"/>
      </w:pPr>
    </w:p>
    <w:p w14:paraId="4DB3793F" w14:textId="2E31A20F" w:rsidR="00BE7168" w:rsidRDefault="000F7D44" w:rsidP="00BE7168">
      <w:pPr>
        <w:pStyle w:val="BodyA"/>
        <w:rPr>
          <w:rFonts w:ascii="Arial Black" w:hAnsi="Arial Black"/>
          <w:sz w:val="22"/>
          <w:szCs w:val="22"/>
        </w:rPr>
      </w:pPr>
      <w:r>
        <w:rPr>
          <w:rFonts w:ascii="Arial Black" w:hAnsi="Arial Black"/>
          <w:sz w:val="22"/>
          <w:szCs w:val="22"/>
        </w:rPr>
        <w:t>Adopted</w:t>
      </w:r>
      <w:r w:rsidRPr="00AD08AB">
        <w:rPr>
          <w:rFonts w:ascii="Arial Black" w:hAnsi="Arial Black"/>
          <w:sz w:val="22"/>
          <w:szCs w:val="22"/>
        </w:rPr>
        <w:t xml:space="preserve">: </w:t>
      </w:r>
      <w:r w:rsidR="008E0ADD">
        <w:rPr>
          <w:rFonts w:ascii="Arial Black" w:hAnsi="Arial Black"/>
          <w:sz w:val="22"/>
          <w:szCs w:val="22"/>
        </w:rPr>
        <w:t>August</w:t>
      </w:r>
      <w:r w:rsidR="00E90579">
        <w:rPr>
          <w:rFonts w:ascii="Arial Black" w:hAnsi="Arial Black"/>
          <w:sz w:val="22"/>
          <w:szCs w:val="22"/>
        </w:rPr>
        <w:t xml:space="preserve"> </w:t>
      </w:r>
      <w:r w:rsidR="00C04469">
        <w:rPr>
          <w:rFonts w:ascii="Arial Black" w:hAnsi="Arial Black"/>
          <w:sz w:val="22"/>
          <w:szCs w:val="22"/>
        </w:rPr>
        <w:t>__</w:t>
      </w:r>
      <w:r w:rsidR="008E0ADD">
        <w:rPr>
          <w:rFonts w:ascii="Arial Black" w:hAnsi="Arial Black"/>
          <w:sz w:val="22"/>
          <w:szCs w:val="22"/>
        </w:rPr>
        <w:t>, 202</w:t>
      </w:r>
      <w:r w:rsidR="00E90579">
        <w:rPr>
          <w:rFonts w:ascii="Arial Black" w:hAnsi="Arial Black"/>
          <w:sz w:val="22"/>
          <w:szCs w:val="22"/>
        </w:rPr>
        <w:t>2</w:t>
      </w:r>
    </w:p>
    <w:p w14:paraId="385D9FE0" w14:textId="48F9F919" w:rsidR="00C04469" w:rsidRDefault="00C04469" w:rsidP="00BE7168">
      <w:pPr>
        <w:pStyle w:val="BodyA"/>
        <w:rPr>
          <w:rFonts w:ascii="Arial Black" w:hAnsi="Arial Black"/>
          <w:sz w:val="22"/>
          <w:szCs w:val="22"/>
        </w:rPr>
      </w:pPr>
      <w:r>
        <w:rPr>
          <w:rFonts w:ascii="Arial Black" w:hAnsi="Arial Black"/>
          <w:sz w:val="22"/>
          <w:szCs w:val="22"/>
        </w:rPr>
        <w:t xml:space="preserve">GCTA Approved </w:t>
      </w:r>
      <w:r w:rsidR="0060635E">
        <w:rPr>
          <w:rFonts w:ascii="Arial Black" w:hAnsi="Arial Black"/>
          <w:sz w:val="22"/>
          <w:szCs w:val="22"/>
        </w:rPr>
        <w:t xml:space="preserve">August </w:t>
      </w:r>
      <w:r>
        <w:rPr>
          <w:rFonts w:ascii="Arial Black" w:hAnsi="Arial Black"/>
          <w:sz w:val="22"/>
          <w:szCs w:val="22"/>
        </w:rPr>
        <w:t>8</w:t>
      </w:r>
      <w:r w:rsidR="0060635E">
        <w:rPr>
          <w:rFonts w:ascii="Arial Black" w:hAnsi="Arial Black"/>
          <w:sz w:val="22"/>
          <w:szCs w:val="22"/>
        </w:rPr>
        <w:t xml:space="preserve">, </w:t>
      </w:r>
      <w:r>
        <w:rPr>
          <w:rFonts w:ascii="Arial Black" w:hAnsi="Arial Black"/>
          <w:sz w:val="22"/>
          <w:szCs w:val="22"/>
        </w:rPr>
        <w:t>2022</w:t>
      </w:r>
    </w:p>
    <w:p w14:paraId="414C5837" w14:textId="435CE5B3" w:rsidR="00801D38" w:rsidRDefault="00801D38" w:rsidP="00BE7168">
      <w:pPr>
        <w:pStyle w:val="BodyA"/>
        <w:rPr>
          <w:rFonts w:ascii="Arial Black" w:hAnsi="Arial Black"/>
          <w:sz w:val="22"/>
          <w:szCs w:val="22"/>
        </w:rPr>
      </w:pPr>
    </w:p>
    <w:p w14:paraId="2D39C459" w14:textId="1621C623" w:rsidR="00801D38" w:rsidRPr="00A83168" w:rsidRDefault="00801D38" w:rsidP="00BE7168">
      <w:pPr>
        <w:pStyle w:val="BodyA"/>
        <w:rPr>
          <w:rFonts w:ascii="Arial Black" w:hAnsi="Arial Black"/>
          <w:sz w:val="28"/>
          <w:szCs w:val="28"/>
        </w:rPr>
      </w:pPr>
    </w:p>
    <w:p w14:paraId="60538BCB" w14:textId="5EFFA65E" w:rsidR="0075759B" w:rsidRDefault="0075759B" w:rsidP="00BE7168">
      <w:pPr>
        <w:pStyle w:val="BodyA"/>
        <w:rPr>
          <w:rFonts w:ascii="Arial Black" w:hAnsi="Arial Black"/>
          <w:sz w:val="22"/>
          <w:szCs w:val="22"/>
        </w:rPr>
      </w:pPr>
    </w:p>
    <w:p w14:paraId="109E54C5" w14:textId="2526BD45" w:rsidR="00E90579" w:rsidRDefault="00E90579" w:rsidP="00BE7168">
      <w:pPr>
        <w:pStyle w:val="BodyA"/>
        <w:rPr>
          <w:rFonts w:ascii="Arial Black" w:hAnsi="Arial Black"/>
          <w:sz w:val="22"/>
          <w:szCs w:val="22"/>
        </w:rPr>
      </w:pPr>
    </w:p>
    <w:p w14:paraId="5A37C047" w14:textId="27D8572F" w:rsidR="00E90579" w:rsidRDefault="00E90579" w:rsidP="00BE7168">
      <w:pPr>
        <w:pStyle w:val="BodyA"/>
        <w:rPr>
          <w:rFonts w:ascii="Arial Black" w:hAnsi="Arial Black"/>
          <w:sz w:val="22"/>
          <w:szCs w:val="22"/>
        </w:rPr>
      </w:pPr>
    </w:p>
    <w:p w14:paraId="3195756D" w14:textId="77777777" w:rsidR="00E90579" w:rsidRDefault="00E90579" w:rsidP="00BE7168">
      <w:pPr>
        <w:pStyle w:val="BodyA"/>
        <w:rPr>
          <w:rFonts w:ascii="Arial Black" w:hAnsi="Arial Black"/>
          <w:sz w:val="22"/>
          <w:szCs w:val="22"/>
        </w:rPr>
      </w:pPr>
    </w:p>
    <w:p w14:paraId="6E1654B5" w14:textId="69BC9FE9" w:rsidR="0075759B" w:rsidRDefault="0075759B" w:rsidP="00BE7168">
      <w:pPr>
        <w:pStyle w:val="BodyA"/>
        <w:rPr>
          <w:rFonts w:ascii="Arial Black" w:hAnsi="Arial Black"/>
          <w:sz w:val="22"/>
          <w:szCs w:val="22"/>
        </w:rPr>
      </w:pPr>
    </w:p>
    <w:p w14:paraId="1874D4EF" w14:textId="77777777" w:rsidR="009358C7" w:rsidRDefault="00BE7168" w:rsidP="00BE7168">
      <w:pPr>
        <w:pStyle w:val="BodyA"/>
        <w:rPr>
          <w:b/>
          <w:bCs/>
          <w:sz w:val="22"/>
          <w:szCs w:val="22"/>
        </w:rPr>
      </w:pPr>
      <w:r>
        <w:rPr>
          <w:b/>
          <w:bCs/>
          <w:sz w:val="22"/>
          <w:szCs w:val="22"/>
        </w:rPr>
        <w:t xml:space="preserve">                                                       </w:t>
      </w:r>
    </w:p>
    <w:p w14:paraId="3271E7E9" w14:textId="0320810E" w:rsidR="00BE7168" w:rsidRPr="00AB59DC" w:rsidRDefault="00BE7168" w:rsidP="00BE7168">
      <w:pPr>
        <w:pStyle w:val="BodyA"/>
        <w:rPr>
          <w:rFonts w:cs="Times New Roman"/>
          <w:b/>
          <w:bCs/>
          <w:color w:val="FF0000"/>
          <w:sz w:val="24"/>
          <w:szCs w:val="24"/>
        </w:rPr>
      </w:pPr>
      <w:r>
        <w:rPr>
          <w:b/>
          <w:bCs/>
          <w:sz w:val="22"/>
          <w:szCs w:val="22"/>
        </w:rPr>
        <w:t xml:space="preserve"> </w:t>
      </w:r>
      <w:r w:rsidRPr="00AB59DC">
        <w:rPr>
          <w:rFonts w:cs="Times New Roman"/>
          <w:b/>
          <w:bCs/>
          <w:sz w:val="24"/>
          <w:szCs w:val="24"/>
        </w:rPr>
        <w:t>TABLE OF CONTENTS</w:t>
      </w:r>
      <w:r w:rsidR="00740C8A" w:rsidRPr="00AB59DC">
        <w:rPr>
          <w:rFonts w:cs="Times New Roman"/>
          <w:b/>
          <w:bCs/>
          <w:color w:val="FF0000"/>
          <w:sz w:val="24"/>
          <w:szCs w:val="24"/>
        </w:rPr>
        <w:t xml:space="preserve"> </w:t>
      </w:r>
    </w:p>
    <w:p w14:paraId="1D9F4453" w14:textId="77777777" w:rsidR="00BE7168" w:rsidRPr="00AB59DC" w:rsidRDefault="00BE7168" w:rsidP="00BE7168">
      <w:pPr>
        <w:pStyle w:val="BodyA"/>
        <w:jc w:val="center"/>
        <w:rPr>
          <w:rFonts w:cs="Times New Roman"/>
          <w:b/>
          <w:bCs/>
          <w:sz w:val="24"/>
          <w:szCs w:val="24"/>
        </w:rPr>
      </w:pPr>
    </w:p>
    <w:p w14:paraId="020CF634" w14:textId="77777777" w:rsidR="003822BD" w:rsidRPr="00AB59DC" w:rsidRDefault="003822BD" w:rsidP="00BE7168">
      <w:pPr>
        <w:pStyle w:val="BodyA"/>
        <w:jc w:val="center"/>
        <w:rPr>
          <w:rFonts w:cs="Times New Roman"/>
          <w:b/>
          <w:bCs/>
          <w:sz w:val="24"/>
          <w:szCs w:val="24"/>
        </w:rPr>
      </w:pPr>
    </w:p>
    <w:p w14:paraId="464DD865" w14:textId="77777777" w:rsidR="00BE7168" w:rsidRPr="00AB59DC" w:rsidRDefault="00BE7168" w:rsidP="00BE7168">
      <w:pPr>
        <w:pStyle w:val="BodyA"/>
        <w:rPr>
          <w:rFonts w:cs="Times New Roman"/>
          <w:b/>
          <w:bCs/>
          <w:sz w:val="24"/>
          <w:szCs w:val="24"/>
          <w:u w:val="single"/>
        </w:rPr>
      </w:pPr>
      <w:r w:rsidRPr="00AB59DC">
        <w:rPr>
          <w:rFonts w:cs="Times New Roman"/>
          <w:b/>
          <w:bCs/>
          <w:sz w:val="24"/>
          <w:szCs w:val="24"/>
          <w:u w:val="single"/>
        </w:rPr>
        <w:t>ARTICLE</w:t>
      </w:r>
      <w:r w:rsidRPr="00AB59DC">
        <w:rPr>
          <w:rFonts w:cs="Times New Roman"/>
          <w:sz w:val="24"/>
          <w:szCs w:val="24"/>
        </w:rPr>
        <w:tab/>
      </w:r>
      <w:r w:rsidRPr="00AB59DC">
        <w:rPr>
          <w:rFonts w:cs="Times New Roman"/>
          <w:sz w:val="24"/>
          <w:szCs w:val="24"/>
        </w:rPr>
        <w:tab/>
      </w:r>
      <w:r w:rsidRPr="00AB59DC">
        <w:rPr>
          <w:rFonts w:cs="Times New Roman"/>
          <w:sz w:val="24"/>
          <w:szCs w:val="24"/>
        </w:rPr>
        <w:tab/>
      </w:r>
      <w:r w:rsidRPr="00AB59DC">
        <w:rPr>
          <w:rFonts w:cs="Times New Roman"/>
          <w:sz w:val="24"/>
          <w:szCs w:val="24"/>
        </w:rPr>
        <w:tab/>
      </w:r>
      <w:r w:rsidRPr="00AB59DC">
        <w:rPr>
          <w:rFonts w:cs="Times New Roman"/>
          <w:sz w:val="24"/>
          <w:szCs w:val="24"/>
        </w:rPr>
        <w:tab/>
      </w:r>
      <w:r w:rsidRPr="00AB59DC">
        <w:rPr>
          <w:rFonts w:cs="Times New Roman"/>
          <w:sz w:val="24"/>
          <w:szCs w:val="24"/>
        </w:rPr>
        <w:tab/>
      </w:r>
      <w:r w:rsidRPr="00AB59DC">
        <w:rPr>
          <w:rFonts w:cs="Times New Roman"/>
          <w:sz w:val="24"/>
          <w:szCs w:val="24"/>
        </w:rPr>
        <w:tab/>
      </w:r>
      <w:r w:rsidRPr="00AB59DC">
        <w:rPr>
          <w:rFonts w:cs="Times New Roman"/>
          <w:sz w:val="24"/>
          <w:szCs w:val="24"/>
        </w:rPr>
        <w:tab/>
      </w:r>
      <w:r w:rsidRPr="00AB59DC">
        <w:rPr>
          <w:rFonts w:cs="Times New Roman"/>
          <w:b/>
          <w:bCs/>
          <w:sz w:val="24"/>
          <w:szCs w:val="24"/>
          <w:u w:val="single"/>
        </w:rPr>
        <w:t>PAGE NUMBER</w:t>
      </w:r>
    </w:p>
    <w:p w14:paraId="33737AAE" w14:textId="77777777" w:rsidR="00BE7168" w:rsidRPr="00AB59DC" w:rsidRDefault="00BE7168" w:rsidP="00BE7168">
      <w:pPr>
        <w:pStyle w:val="BodyA"/>
        <w:rPr>
          <w:rFonts w:cs="Times New Roman"/>
          <w:b/>
          <w:bCs/>
          <w:sz w:val="24"/>
          <w:szCs w:val="24"/>
          <w:u w:val="single"/>
        </w:rPr>
      </w:pPr>
    </w:p>
    <w:p w14:paraId="70362379" w14:textId="77777777" w:rsidR="00BE7168" w:rsidRPr="00AB59DC" w:rsidRDefault="00BE7168" w:rsidP="00BE7168">
      <w:pPr>
        <w:pStyle w:val="BodyA"/>
        <w:rPr>
          <w:rFonts w:cs="Times New Roman"/>
          <w:b/>
          <w:bCs/>
          <w:sz w:val="24"/>
          <w:szCs w:val="24"/>
          <w:u w:val="single"/>
        </w:rPr>
      </w:pPr>
    </w:p>
    <w:p w14:paraId="43736F77" w14:textId="51B29A99" w:rsidR="00BE7168" w:rsidRDefault="00BE7168" w:rsidP="00BE7168">
      <w:pPr>
        <w:pStyle w:val="BodyA"/>
        <w:rPr>
          <w:rFonts w:cs="Times New Roman"/>
          <w:sz w:val="24"/>
          <w:szCs w:val="24"/>
        </w:rPr>
      </w:pPr>
      <w:r w:rsidRPr="00AB59DC">
        <w:rPr>
          <w:rFonts w:cs="Times New Roman"/>
          <w:sz w:val="24"/>
          <w:szCs w:val="24"/>
        </w:rPr>
        <w:t xml:space="preserve">Cover Page </w:t>
      </w:r>
      <w:r w:rsidR="004A6EE9">
        <w:rPr>
          <w:rFonts w:cs="Times New Roman"/>
          <w:sz w:val="24"/>
          <w:szCs w:val="24"/>
        </w:rPr>
        <w:tab/>
      </w:r>
      <w:r w:rsidR="004A6EE9">
        <w:rPr>
          <w:rFonts w:cs="Times New Roman"/>
          <w:sz w:val="24"/>
          <w:szCs w:val="24"/>
        </w:rPr>
        <w:tab/>
      </w:r>
      <w:r w:rsidR="004A6EE9">
        <w:rPr>
          <w:rFonts w:cs="Times New Roman"/>
          <w:sz w:val="24"/>
          <w:szCs w:val="24"/>
        </w:rPr>
        <w:tab/>
      </w:r>
      <w:r w:rsidR="004A6EE9">
        <w:rPr>
          <w:rFonts w:cs="Times New Roman"/>
          <w:sz w:val="24"/>
          <w:szCs w:val="24"/>
        </w:rPr>
        <w:tab/>
      </w:r>
      <w:r w:rsidR="004A6EE9">
        <w:rPr>
          <w:rFonts w:cs="Times New Roman"/>
          <w:sz w:val="24"/>
          <w:szCs w:val="24"/>
        </w:rPr>
        <w:tab/>
      </w:r>
      <w:r w:rsidR="004A6EE9">
        <w:rPr>
          <w:rFonts w:cs="Times New Roman"/>
          <w:sz w:val="24"/>
          <w:szCs w:val="24"/>
        </w:rPr>
        <w:tab/>
      </w:r>
      <w:r w:rsidR="004A6EE9">
        <w:rPr>
          <w:rFonts w:cs="Times New Roman"/>
          <w:sz w:val="24"/>
          <w:szCs w:val="24"/>
        </w:rPr>
        <w:tab/>
      </w:r>
      <w:r w:rsidR="004A6EE9">
        <w:rPr>
          <w:rFonts w:cs="Times New Roman"/>
          <w:sz w:val="24"/>
          <w:szCs w:val="24"/>
        </w:rPr>
        <w:tab/>
      </w:r>
      <w:r w:rsidR="004A6EE9">
        <w:rPr>
          <w:rFonts w:cs="Times New Roman"/>
          <w:sz w:val="24"/>
          <w:szCs w:val="24"/>
        </w:rPr>
        <w:tab/>
      </w:r>
      <w:r w:rsidR="009C24CF">
        <w:rPr>
          <w:rFonts w:cs="Times New Roman"/>
          <w:sz w:val="24"/>
          <w:szCs w:val="24"/>
        </w:rPr>
        <w:t>1</w:t>
      </w:r>
    </w:p>
    <w:p w14:paraId="320ED79E" w14:textId="77777777" w:rsidR="00B1679A" w:rsidRPr="00AB59DC" w:rsidRDefault="00B1679A" w:rsidP="00BE7168">
      <w:pPr>
        <w:pStyle w:val="BodyA"/>
        <w:rPr>
          <w:rFonts w:cs="Times New Roman"/>
          <w:sz w:val="24"/>
          <w:szCs w:val="24"/>
        </w:rPr>
      </w:pPr>
    </w:p>
    <w:p w14:paraId="3E8813FA" w14:textId="62DB0A32" w:rsidR="00BE7168" w:rsidRPr="00AB59DC" w:rsidRDefault="00BE7168" w:rsidP="00BE7168">
      <w:pPr>
        <w:pStyle w:val="BodyA"/>
        <w:rPr>
          <w:rFonts w:cs="Times New Roman"/>
          <w:b/>
          <w:bCs/>
          <w:sz w:val="24"/>
          <w:szCs w:val="24"/>
          <w:u w:val="single"/>
        </w:rPr>
      </w:pPr>
      <w:r w:rsidRPr="00AB59DC">
        <w:rPr>
          <w:rFonts w:cs="Times New Roman"/>
          <w:sz w:val="24"/>
          <w:szCs w:val="24"/>
        </w:rPr>
        <w:t xml:space="preserve">Table of Contents </w:t>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t>2</w:t>
      </w:r>
    </w:p>
    <w:p w14:paraId="72850DDB" w14:textId="77777777" w:rsidR="00A6156D" w:rsidRDefault="00A6156D" w:rsidP="00BE7168">
      <w:pPr>
        <w:pStyle w:val="BodyA"/>
        <w:rPr>
          <w:rFonts w:cs="Times New Roman"/>
          <w:sz w:val="24"/>
          <w:szCs w:val="24"/>
        </w:rPr>
      </w:pPr>
    </w:p>
    <w:p w14:paraId="315052E0" w14:textId="4A03FBEB" w:rsidR="00BE7168" w:rsidRPr="00AB59DC" w:rsidRDefault="00BE7168" w:rsidP="00BE7168">
      <w:pPr>
        <w:pStyle w:val="BodyA"/>
        <w:rPr>
          <w:rFonts w:cs="Times New Roman"/>
          <w:sz w:val="24"/>
          <w:szCs w:val="24"/>
        </w:rPr>
      </w:pPr>
      <w:r w:rsidRPr="00AB59DC">
        <w:rPr>
          <w:rFonts w:cs="Times New Roman"/>
          <w:sz w:val="24"/>
          <w:szCs w:val="24"/>
        </w:rPr>
        <w:t>Preamble</w:t>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t>3</w:t>
      </w:r>
    </w:p>
    <w:p w14:paraId="71883669" w14:textId="77777777" w:rsidR="00BE7168" w:rsidRPr="00AB59DC" w:rsidRDefault="00BE7168" w:rsidP="00BE7168">
      <w:pPr>
        <w:pStyle w:val="BodyA"/>
        <w:rPr>
          <w:rFonts w:cs="Times New Roman"/>
          <w:sz w:val="24"/>
          <w:szCs w:val="24"/>
        </w:rPr>
      </w:pPr>
    </w:p>
    <w:p w14:paraId="119C4E96" w14:textId="20E8820C" w:rsidR="00BE7168" w:rsidRPr="00AB59DC" w:rsidRDefault="00BE7168" w:rsidP="00BE7168">
      <w:pPr>
        <w:pStyle w:val="BodyA"/>
        <w:rPr>
          <w:rFonts w:cs="Times New Roman"/>
          <w:sz w:val="24"/>
          <w:szCs w:val="24"/>
        </w:rPr>
      </w:pPr>
      <w:r w:rsidRPr="00AB59DC">
        <w:rPr>
          <w:rFonts w:cs="Times New Roman"/>
          <w:sz w:val="24"/>
          <w:szCs w:val="24"/>
        </w:rPr>
        <w:t>I</w:t>
      </w:r>
      <w:r w:rsidRPr="00AB59DC">
        <w:rPr>
          <w:rFonts w:cs="Times New Roman"/>
          <w:sz w:val="24"/>
          <w:szCs w:val="24"/>
        </w:rPr>
        <w:tab/>
      </w:r>
      <w:r w:rsidRPr="00AB59DC">
        <w:rPr>
          <w:rFonts w:cs="Times New Roman"/>
          <w:sz w:val="24"/>
          <w:szCs w:val="24"/>
        </w:rPr>
        <w:tab/>
      </w:r>
      <w:r w:rsidRPr="00AB59DC">
        <w:rPr>
          <w:rFonts w:cs="Times New Roman"/>
          <w:sz w:val="24"/>
          <w:szCs w:val="24"/>
        </w:rPr>
        <w:tab/>
        <w:t>Recognition</w:t>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t>3</w:t>
      </w:r>
    </w:p>
    <w:p w14:paraId="347F8E75" w14:textId="77777777" w:rsidR="00BE7168" w:rsidRPr="00AB59DC" w:rsidRDefault="00BE7168" w:rsidP="00BE7168">
      <w:pPr>
        <w:pStyle w:val="BodyA"/>
        <w:rPr>
          <w:rFonts w:cs="Times New Roman"/>
          <w:sz w:val="24"/>
          <w:szCs w:val="24"/>
        </w:rPr>
      </w:pPr>
    </w:p>
    <w:p w14:paraId="1C8900AA" w14:textId="4D9F3693" w:rsidR="00BE7168" w:rsidRPr="00AB59DC" w:rsidRDefault="00BE7168" w:rsidP="00BE7168">
      <w:pPr>
        <w:pStyle w:val="BodyA"/>
        <w:rPr>
          <w:rFonts w:cs="Times New Roman"/>
          <w:sz w:val="24"/>
          <w:szCs w:val="24"/>
        </w:rPr>
      </w:pPr>
      <w:r w:rsidRPr="00AB59DC">
        <w:rPr>
          <w:rFonts w:cs="Times New Roman"/>
          <w:sz w:val="24"/>
          <w:szCs w:val="24"/>
        </w:rPr>
        <w:t>II</w:t>
      </w:r>
      <w:r w:rsidRPr="00AB59DC">
        <w:rPr>
          <w:rFonts w:cs="Times New Roman"/>
          <w:sz w:val="24"/>
          <w:szCs w:val="24"/>
        </w:rPr>
        <w:tab/>
      </w:r>
      <w:r w:rsidRPr="00AB59DC">
        <w:rPr>
          <w:rFonts w:cs="Times New Roman"/>
          <w:sz w:val="24"/>
          <w:szCs w:val="24"/>
        </w:rPr>
        <w:tab/>
      </w:r>
      <w:r w:rsidRPr="00AB59DC">
        <w:rPr>
          <w:rFonts w:cs="Times New Roman"/>
          <w:sz w:val="24"/>
          <w:szCs w:val="24"/>
        </w:rPr>
        <w:tab/>
        <w:t xml:space="preserve">Conditions of Agreement </w:t>
      </w:r>
      <w:r w:rsidR="009C24CF">
        <w:rPr>
          <w:rFonts w:cs="Times New Roman"/>
          <w:sz w:val="24"/>
          <w:szCs w:val="24"/>
        </w:rPr>
        <w:tab/>
      </w:r>
      <w:r w:rsidR="009C24CF">
        <w:rPr>
          <w:rFonts w:cs="Times New Roman"/>
          <w:sz w:val="24"/>
          <w:szCs w:val="24"/>
        </w:rPr>
        <w:tab/>
      </w:r>
      <w:r w:rsidR="009C24CF">
        <w:rPr>
          <w:rFonts w:cs="Times New Roman"/>
          <w:sz w:val="24"/>
          <w:szCs w:val="24"/>
        </w:rPr>
        <w:tab/>
      </w:r>
      <w:r w:rsidR="009C24CF">
        <w:rPr>
          <w:rFonts w:cs="Times New Roman"/>
          <w:sz w:val="24"/>
          <w:szCs w:val="24"/>
        </w:rPr>
        <w:tab/>
        <w:t>3</w:t>
      </w:r>
    </w:p>
    <w:p w14:paraId="4EEB2B49" w14:textId="77777777" w:rsidR="00BE7168" w:rsidRPr="00AB59DC" w:rsidRDefault="00BE7168" w:rsidP="00BE7168">
      <w:pPr>
        <w:pStyle w:val="BodyA"/>
        <w:rPr>
          <w:rFonts w:cs="Times New Roman"/>
          <w:sz w:val="24"/>
          <w:szCs w:val="24"/>
        </w:rPr>
      </w:pPr>
    </w:p>
    <w:p w14:paraId="2EE86BD5" w14:textId="03E60597" w:rsidR="00BE7168" w:rsidRPr="00AB59DC" w:rsidRDefault="00BE7168" w:rsidP="00BE7168">
      <w:pPr>
        <w:pStyle w:val="BodyA"/>
        <w:rPr>
          <w:rFonts w:cs="Times New Roman"/>
          <w:sz w:val="24"/>
          <w:szCs w:val="24"/>
        </w:rPr>
      </w:pPr>
      <w:r w:rsidRPr="00AB59DC">
        <w:rPr>
          <w:rFonts w:cs="Times New Roman"/>
          <w:sz w:val="24"/>
          <w:szCs w:val="24"/>
        </w:rPr>
        <w:t>III</w:t>
      </w:r>
      <w:r w:rsidRPr="00AB59DC">
        <w:rPr>
          <w:rFonts w:cs="Times New Roman"/>
          <w:sz w:val="24"/>
          <w:szCs w:val="24"/>
        </w:rPr>
        <w:tab/>
      </w:r>
      <w:r w:rsidRPr="00AB59DC">
        <w:rPr>
          <w:rFonts w:cs="Times New Roman"/>
          <w:sz w:val="24"/>
          <w:szCs w:val="24"/>
        </w:rPr>
        <w:tab/>
      </w:r>
      <w:r w:rsidRPr="00AB59DC">
        <w:rPr>
          <w:rFonts w:cs="Times New Roman"/>
          <w:sz w:val="24"/>
          <w:szCs w:val="24"/>
        </w:rPr>
        <w:tab/>
        <w:t>Association and Teacher Rights</w:t>
      </w:r>
      <w:r w:rsidR="009C24CF">
        <w:rPr>
          <w:rFonts w:cs="Times New Roman"/>
          <w:sz w:val="24"/>
          <w:szCs w:val="24"/>
        </w:rPr>
        <w:tab/>
      </w:r>
      <w:r w:rsidR="009C24CF">
        <w:rPr>
          <w:rFonts w:cs="Times New Roman"/>
          <w:sz w:val="24"/>
          <w:szCs w:val="24"/>
        </w:rPr>
        <w:tab/>
      </w:r>
      <w:r w:rsidR="009C24CF">
        <w:rPr>
          <w:rFonts w:cs="Times New Roman"/>
          <w:sz w:val="24"/>
          <w:szCs w:val="24"/>
        </w:rPr>
        <w:tab/>
      </w:r>
      <w:r w:rsidR="00544153">
        <w:rPr>
          <w:rFonts w:cs="Times New Roman"/>
          <w:sz w:val="24"/>
          <w:szCs w:val="24"/>
        </w:rPr>
        <w:t>4-5</w:t>
      </w:r>
    </w:p>
    <w:p w14:paraId="257D9BD4" w14:textId="77777777" w:rsidR="00BE7168" w:rsidRPr="00AB59DC" w:rsidRDefault="00BE7168" w:rsidP="00BE7168">
      <w:pPr>
        <w:pStyle w:val="BodyA"/>
        <w:rPr>
          <w:rFonts w:cs="Times New Roman"/>
          <w:sz w:val="24"/>
          <w:szCs w:val="24"/>
        </w:rPr>
      </w:pPr>
    </w:p>
    <w:p w14:paraId="5ECFD880" w14:textId="4366CFC2" w:rsidR="00BE7168" w:rsidRPr="00AB59DC" w:rsidRDefault="00BE7168" w:rsidP="00BE7168">
      <w:pPr>
        <w:pStyle w:val="BodyA"/>
        <w:rPr>
          <w:rFonts w:cs="Times New Roman"/>
          <w:strike/>
          <w:sz w:val="24"/>
          <w:szCs w:val="24"/>
        </w:rPr>
      </w:pPr>
      <w:r w:rsidRPr="00AB59DC">
        <w:rPr>
          <w:rFonts w:cs="Times New Roman"/>
          <w:sz w:val="24"/>
          <w:szCs w:val="24"/>
        </w:rPr>
        <w:t>IV</w:t>
      </w:r>
      <w:r w:rsidRPr="00AB59DC">
        <w:rPr>
          <w:rFonts w:cs="Times New Roman"/>
          <w:sz w:val="24"/>
          <w:szCs w:val="24"/>
        </w:rPr>
        <w:tab/>
      </w:r>
      <w:r w:rsidRPr="00AB59DC">
        <w:rPr>
          <w:rFonts w:cs="Times New Roman"/>
          <w:sz w:val="24"/>
          <w:szCs w:val="24"/>
        </w:rPr>
        <w:tab/>
      </w:r>
      <w:r w:rsidRPr="00AB59DC">
        <w:rPr>
          <w:rFonts w:cs="Times New Roman"/>
          <w:sz w:val="24"/>
          <w:szCs w:val="24"/>
        </w:rPr>
        <w:tab/>
        <w:t>Teaching Conditions</w:t>
      </w:r>
      <w:r w:rsidR="00544153">
        <w:rPr>
          <w:rFonts w:cs="Times New Roman"/>
          <w:sz w:val="24"/>
          <w:szCs w:val="24"/>
        </w:rPr>
        <w:tab/>
      </w:r>
      <w:r w:rsidR="00544153">
        <w:rPr>
          <w:rFonts w:cs="Times New Roman"/>
          <w:sz w:val="24"/>
          <w:szCs w:val="24"/>
        </w:rPr>
        <w:tab/>
      </w:r>
      <w:r w:rsidR="00544153">
        <w:rPr>
          <w:rFonts w:cs="Times New Roman"/>
          <w:sz w:val="24"/>
          <w:szCs w:val="24"/>
        </w:rPr>
        <w:tab/>
      </w:r>
      <w:r w:rsidR="00544153">
        <w:rPr>
          <w:rFonts w:cs="Times New Roman"/>
          <w:sz w:val="24"/>
          <w:szCs w:val="24"/>
        </w:rPr>
        <w:tab/>
      </w:r>
      <w:r w:rsidR="00544153">
        <w:rPr>
          <w:rFonts w:cs="Times New Roman"/>
          <w:sz w:val="24"/>
          <w:szCs w:val="24"/>
        </w:rPr>
        <w:tab/>
        <w:t>6-7</w:t>
      </w:r>
    </w:p>
    <w:p w14:paraId="66B18116" w14:textId="77777777" w:rsidR="00BE7168" w:rsidRPr="00AB59DC" w:rsidRDefault="00BE7168" w:rsidP="00BE7168">
      <w:pPr>
        <w:pStyle w:val="BodyA"/>
        <w:rPr>
          <w:rFonts w:cs="Times New Roman"/>
          <w:sz w:val="24"/>
          <w:szCs w:val="24"/>
        </w:rPr>
      </w:pPr>
    </w:p>
    <w:p w14:paraId="42B219FC" w14:textId="4CC4EE02" w:rsidR="00BE7168" w:rsidRPr="00AB59DC" w:rsidRDefault="00BE7168" w:rsidP="00BE7168">
      <w:pPr>
        <w:pStyle w:val="BodyA"/>
        <w:rPr>
          <w:rFonts w:cs="Times New Roman"/>
          <w:sz w:val="24"/>
          <w:szCs w:val="24"/>
        </w:rPr>
      </w:pPr>
      <w:r w:rsidRPr="00AB59DC">
        <w:rPr>
          <w:rFonts w:cs="Times New Roman"/>
          <w:sz w:val="24"/>
          <w:szCs w:val="24"/>
        </w:rPr>
        <w:t>V</w:t>
      </w:r>
      <w:r w:rsidRPr="00AB59DC">
        <w:rPr>
          <w:rFonts w:cs="Times New Roman"/>
          <w:sz w:val="24"/>
          <w:szCs w:val="24"/>
        </w:rPr>
        <w:tab/>
      </w:r>
      <w:r w:rsidRPr="00AB59DC">
        <w:rPr>
          <w:rFonts w:cs="Times New Roman"/>
          <w:sz w:val="24"/>
          <w:szCs w:val="24"/>
        </w:rPr>
        <w:tab/>
      </w:r>
      <w:r w:rsidRPr="00AB59DC">
        <w:rPr>
          <w:rFonts w:cs="Times New Roman"/>
          <w:sz w:val="24"/>
          <w:szCs w:val="24"/>
        </w:rPr>
        <w:tab/>
        <w:t>Teacher Authority and Protection</w:t>
      </w:r>
      <w:r w:rsidR="00544153">
        <w:rPr>
          <w:rFonts w:cs="Times New Roman"/>
          <w:sz w:val="24"/>
          <w:szCs w:val="24"/>
        </w:rPr>
        <w:tab/>
      </w:r>
      <w:r w:rsidR="00544153">
        <w:rPr>
          <w:rFonts w:cs="Times New Roman"/>
          <w:sz w:val="24"/>
          <w:szCs w:val="24"/>
        </w:rPr>
        <w:tab/>
      </w:r>
      <w:r w:rsidR="00544153">
        <w:rPr>
          <w:rFonts w:cs="Times New Roman"/>
          <w:sz w:val="24"/>
          <w:szCs w:val="24"/>
        </w:rPr>
        <w:tab/>
        <w:t>8</w:t>
      </w:r>
    </w:p>
    <w:p w14:paraId="459BAF17" w14:textId="77777777" w:rsidR="00BE7168" w:rsidRPr="00AB59DC" w:rsidRDefault="00BE7168" w:rsidP="00BE7168">
      <w:pPr>
        <w:pStyle w:val="BodyA"/>
        <w:rPr>
          <w:rFonts w:cs="Times New Roman"/>
          <w:sz w:val="24"/>
          <w:szCs w:val="24"/>
        </w:rPr>
      </w:pPr>
    </w:p>
    <w:p w14:paraId="0098D755" w14:textId="316F1ED6" w:rsidR="00BE7168" w:rsidRPr="00AB59DC" w:rsidRDefault="00BE7168" w:rsidP="00BE7168">
      <w:pPr>
        <w:pStyle w:val="BodyA"/>
        <w:rPr>
          <w:rFonts w:cs="Times New Roman"/>
          <w:sz w:val="24"/>
          <w:szCs w:val="24"/>
        </w:rPr>
      </w:pPr>
      <w:r w:rsidRPr="00AB59DC">
        <w:rPr>
          <w:rFonts w:cs="Times New Roman"/>
          <w:sz w:val="24"/>
          <w:szCs w:val="24"/>
        </w:rPr>
        <w:t>VI</w:t>
      </w:r>
      <w:r w:rsidRPr="00AB59DC">
        <w:rPr>
          <w:rFonts w:cs="Times New Roman"/>
          <w:sz w:val="24"/>
          <w:szCs w:val="24"/>
        </w:rPr>
        <w:tab/>
      </w:r>
      <w:r w:rsidRPr="00AB59DC">
        <w:rPr>
          <w:rFonts w:cs="Times New Roman"/>
          <w:sz w:val="24"/>
          <w:szCs w:val="24"/>
        </w:rPr>
        <w:tab/>
      </w:r>
      <w:r w:rsidRPr="00AB59DC">
        <w:rPr>
          <w:rFonts w:cs="Times New Roman"/>
          <w:sz w:val="24"/>
          <w:szCs w:val="24"/>
        </w:rPr>
        <w:tab/>
        <w:t>Assignments\Reassignments</w:t>
      </w:r>
      <w:r w:rsidR="00544153">
        <w:rPr>
          <w:rFonts w:cs="Times New Roman"/>
          <w:sz w:val="24"/>
          <w:szCs w:val="24"/>
        </w:rPr>
        <w:tab/>
      </w:r>
      <w:r w:rsidR="00544153">
        <w:rPr>
          <w:rFonts w:cs="Times New Roman"/>
          <w:sz w:val="24"/>
          <w:szCs w:val="24"/>
        </w:rPr>
        <w:tab/>
      </w:r>
      <w:r w:rsidR="00544153">
        <w:rPr>
          <w:rFonts w:cs="Times New Roman"/>
          <w:sz w:val="24"/>
          <w:szCs w:val="24"/>
        </w:rPr>
        <w:tab/>
      </w:r>
      <w:r w:rsidR="00544153">
        <w:rPr>
          <w:rFonts w:cs="Times New Roman"/>
          <w:sz w:val="24"/>
          <w:szCs w:val="24"/>
        </w:rPr>
        <w:tab/>
        <w:t>9</w:t>
      </w:r>
    </w:p>
    <w:p w14:paraId="0289806B" w14:textId="77777777" w:rsidR="00BE7168" w:rsidRPr="00AB59DC" w:rsidRDefault="00BE7168" w:rsidP="00BE7168">
      <w:pPr>
        <w:pStyle w:val="BodyA"/>
        <w:rPr>
          <w:rFonts w:cs="Times New Roman"/>
          <w:sz w:val="24"/>
          <w:szCs w:val="24"/>
        </w:rPr>
      </w:pPr>
    </w:p>
    <w:p w14:paraId="7010469C" w14:textId="6949F684" w:rsidR="00BE7168" w:rsidRPr="00AB59DC" w:rsidRDefault="00BE7168" w:rsidP="00BE7168">
      <w:pPr>
        <w:pStyle w:val="BodyA"/>
        <w:rPr>
          <w:rFonts w:cs="Times New Roman"/>
          <w:sz w:val="24"/>
          <w:szCs w:val="24"/>
        </w:rPr>
      </w:pPr>
      <w:r w:rsidRPr="00AB59DC">
        <w:rPr>
          <w:rFonts w:cs="Times New Roman"/>
          <w:sz w:val="24"/>
          <w:szCs w:val="24"/>
        </w:rPr>
        <w:t>VII</w:t>
      </w:r>
      <w:r w:rsidRPr="00AB59DC">
        <w:rPr>
          <w:rFonts w:cs="Times New Roman"/>
          <w:sz w:val="24"/>
          <w:szCs w:val="24"/>
        </w:rPr>
        <w:tab/>
      </w:r>
      <w:r w:rsidRPr="00AB59DC">
        <w:rPr>
          <w:rFonts w:cs="Times New Roman"/>
          <w:sz w:val="24"/>
          <w:szCs w:val="24"/>
        </w:rPr>
        <w:tab/>
      </w:r>
      <w:r w:rsidRPr="00AB59DC">
        <w:rPr>
          <w:rFonts w:cs="Times New Roman"/>
          <w:sz w:val="24"/>
          <w:szCs w:val="24"/>
        </w:rPr>
        <w:tab/>
        <w:t>Transfers</w:t>
      </w:r>
      <w:r w:rsidR="00544153">
        <w:rPr>
          <w:rFonts w:cs="Times New Roman"/>
          <w:sz w:val="24"/>
          <w:szCs w:val="24"/>
        </w:rPr>
        <w:tab/>
      </w:r>
      <w:r w:rsidR="00544153">
        <w:rPr>
          <w:rFonts w:cs="Times New Roman"/>
          <w:sz w:val="24"/>
          <w:szCs w:val="24"/>
        </w:rPr>
        <w:tab/>
      </w:r>
      <w:r w:rsidR="00544153">
        <w:rPr>
          <w:rFonts w:cs="Times New Roman"/>
          <w:sz w:val="24"/>
          <w:szCs w:val="24"/>
        </w:rPr>
        <w:tab/>
      </w:r>
      <w:r w:rsidR="00544153">
        <w:rPr>
          <w:rFonts w:cs="Times New Roman"/>
          <w:sz w:val="24"/>
          <w:szCs w:val="24"/>
        </w:rPr>
        <w:tab/>
      </w:r>
      <w:r w:rsidR="00544153">
        <w:rPr>
          <w:rFonts w:cs="Times New Roman"/>
          <w:sz w:val="24"/>
          <w:szCs w:val="24"/>
        </w:rPr>
        <w:tab/>
      </w:r>
      <w:r w:rsidR="00544153">
        <w:rPr>
          <w:rFonts w:cs="Times New Roman"/>
          <w:sz w:val="24"/>
          <w:szCs w:val="24"/>
        </w:rPr>
        <w:tab/>
        <w:t>10-11</w:t>
      </w:r>
      <w:r w:rsidRPr="00AB59DC">
        <w:rPr>
          <w:rFonts w:cs="Times New Roman"/>
          <w:sz w:val="24"/>
          <w:szCs w:val="24"/>
        </w:rPr>
        <w:tab/>
        <w:t xml:space="preserve">             </w:t>
      </w:r>
      <w:r w:rsidR="00AA3337" w:rsidRPr="00AB59DC">
        <w:rPr>
          <w:rFonts w:cs="Times New Roman"/>
          <w:sz w:val="24"/>
          <w:szCs w:val="24"/>
        </w:rPr>
        <w:t xml:space="preserve"> </w:t>
      </w:r>
    </w:p>
    <w:p w14:paraId="3B71CDC9" w14:textId="77777777" w:rsidR="00BE7168" w:rsidRPr="00AB59DC" w:rsidRDefault="00BE7168" w:rsidP="00BE7168">
      <w:pPr>
        <w:pStyle w:val="BodyA"/>
        <w:rPr>
          <w:rFonts w:cs="Times New Roman"/>
          <w:sz w:val="24"/>
          <w:szCs w:val="24"/>
        </w:rPr>
      </w:pPr>
    </w:p>
    <w:p w14:paraId="17F073F6" w14:textId="5A7D9764" w:rsidR="00BE7168" w:rsidRPr="00AB59DC" w:rsidRDefault="00BE7168" w:rsidP="00BE7168">
      <w:pPr>
        <w:pStyle w:val="BodyA"/>
        <w:rPr>
          <w:rFonts w:cs="Times New Roman"/>
          <w:sz w:val="24"/>
          <w:szCs w:val="24"/>
        </w:rPr>
      </w:pPr>
      <w:r w:rsidRPr="00AB59DC">
        <w:rPr>
          <w:rFonts w:cs="Times New Roman"/>
          <w:sz w:val="24"/>
          <w:szCs w:val="24"/>
        </w:rPr>
        <w:t>VIII</w:t>
      </w:r>
      <w:r w:rsidRPr="00AB59DC">
        <w:rPr>
          <w:rFonts w:cs="Times New Roman"/>
          <w:sz w:val="24"/>
          <w:szCs w:val="24"/>
        </w:rPr>
        <w:tab/>
      </w:r>
      <w:r w:rsidRPr="00AB59DC">
        <w:rPr>
          <w:rFonts w:cs="Times New Roman"/>
          <w:sz w:val="24"/>
          <w:szCs w:val="24"/>
        </w:rPr>
        <w:tab/>
      </w:r>
      <w:r w:rsidRPr="00AB59DC">
        <w:rPr>
          <w:rFonts w:cs="Times New Roman"/>
          <w:sz w:val="24"/>
          <w:szCs w:val="24"/>
        </w:rPr>
        <w:tab/>
        <w:t>Postings</w:t>
      </w:r>
      <w:r w:rsidR="00544153">
        <w:rPr>
          <w:rFonts w:cs="Times New Roman"/>
          <w:sz w:val="24"/>
          <w:szCs w:val="24"/>
        </w:rPr>
        <w:tab/>
      </w:r>
      <w:r w:rsidR="00544153">
        <w:rPr>
          <w:rFonts w:cs="Times New Roman"/>
          <w:sz w:val="24"/>
          <w:szCs w:val="24"/>
        </w:rPr>
        <w:tab/>
      </w:r>
      <w:r w:rsidR="00544153">
        <w:rPr>
          <w:rFonts w:cs="Times New Roman"/>
          <w:sz w:val="24"/>
          <w:szCs w:val="24"/>
        </w:rPr>
        <w:tab/>
      </w:r>
      <w:r w:rsidR="00544153">
        <w:rPr>
          <w:rFonts w:cs="Times New Roman"/>
          <w:sz w:val="24"/>
          <w:szCs w:val="24"/>
        </w:rPr>
        <w:tab/>
      </w:r>
      <w:r w:rsidR="00544153">
        <w:rPr>
          <w:rFonts w:cs="Times New Roman"/>
          <w:sz w:val="24"/>
          <w:szCs w:val="24"/>
        </w:rPr>
        <w:tab/>
      </w:r>
      <w:r w:rsidR="00544153">
        <w:rPr>
          <w:rFonts w:cs="Times New Roman"/>
          <w:sz w:val="24"/>
          <w:szCs w:val="24"/>
        </w:rPr>
        <w:tab/>
        <w:t>12</w:t>
      </w:r>
      <w:r w:rsidRPr="00AB59DC">
        <w:rPr>
          <w:rFonts w:cs="Times New Roman"/>
          <w:sz w:val="24"/>
          <w:szCs w:val="24"/>
        </w:rPr>
        <w:tab/>
      </w:r>
      <w:r w:rsidRPr="00AB59DC">
        <w:rPr>
          <w:rFonts w:cs="Times New Roman"/>
          <w:sz w:val="24"/>
          <w:szCs w:val="24"/>
        </w:rPr>
        <w:tab/>
      </w:r>
    </w:p>
    <w:p w14:paraId="7E9D52F8" w14:textId="77777777" w:rsidR="00BE7168" w:rsidRPr="00AB59DC" w:rsidRDefault="00BE7168" w:rsidP="00BE7168">
      <w:pPr>
        <w:pStyle w:val="BodyA"/>
        <w:rPr>
          <w:rFonts w:cs="Times New Roman"/>
          <w:sz w:val="24"/>
          <w:szCs w:val="24"/>
        </w:rPr>
      </w:pPr>
    </w:p>
    <w:p w14:paraId="7484F38B" w14:textId="117CDBFF" w:rsidR="00BE7168" w:rsidRPr="00AB59DC" w:rsidRDefault="00BE7168" w:rsidP="00BE7168">
      <w:pPr>
        <w:pStyle w:val="BodyA"/>
        <w:rPr>
          <w:rFonts w:cs="Times New Roman"/>
          <w:sz w:val="24"/>
          <w:szCs w:val="24"/>
        </w:rPr>
      </w:pPr>
      <w:r w:rsidRPr="00AB59DC">
        <w:rPr>
          <w:rFonts w:cs="Times New Roman"/>
          <w:sz w:val="24"/>
          <w:szCs w:val="24"/>
        </w:rPr>
        <w:t>IX</w:t>
      </w:r>
      <w:r w:rsidRPr="00AB59DC">
        <w:rPr>
          <w:rFonts w:cs="Times New Roman"/>
          <w:sz w:val="24"/>
          <w:szCs w:val="24"/>
        </w:rPr>
        <w:tab/>
      </w:r>
      <w:r w:rsidRPr="00AB59DC">
        <w:rPr>
          <w:rFonts w:cs="Times New Roman"/>
          <w:sz w:val="24"/>
          <w:szCs w:val="24"/>
        </w:rPr>
        <w:tab/>
      </w:r>
      <w:r w:rsidRPr="00AB59DC">
        <w:rPr>
          <w:rFonts w:cs="Times New Roman"/>
          <w:sz w:val="24"/>
          <w:szCs w:val="24"/>
        </w:rPr>
        <w:tab/>
        <w:t>Teacher Evaluation</w:t>
      </w:r>
      <w:r w:rsidR="00544153">
        <w:rPr>
          <w:rFonts w:cs="Times New Roman"/>
          <w:sz w:val="24"/>
          <w:szCs w:val="24"/>
        </w:rPr>
        <w:tab/>
      </w:r>
      <w:r w:rsidR="00544153">
        <w:rPr>
          <w:rFonts w:cs="Times New Roman"/>
          <w:sz w:val="24"/>
          <w:szCs w:val="24"/>
        </w:rPr>
        <w:tab/>
      </w:r>
      <w:r w:rsidR="00544153">
        <w:rPr>
          <w:rFonts w:cs="Times New Roman"/>
          <w:sz w:val="24"/>
          <w:szCs w:val="24"/>
        </w:rPr>
        <w:tab/>
      </w:r>
      <w:r w:rsidR="00544153">
        <w:rPr>
          <w:rFonts w:cs="Times New Roman"/>
          <w:sz w:val="24"/>
          <w:szCs w:val="24"/>
        </w:rPr>
        <w:tab/>
      </w:r>
      <w:r w:rsidR="00544153">
        <w:rPr>
          <w:rFonts w:cs="Times New Roman"/>
          <w:sz w:val="24"/>
          <w:szCs w:val="24"/>
        </w:rPr>
        <w:tab/>
      </w:r>
      <w:r w:rsidR="00DF5A38">
        <w:rPr>
          <w:rFonts w:cs="Times New Roman"/>
          <w:sz w:val="24"/>
          <w:szCs w:val="24"/>
        </w:rPr>
        <w:t>13-14</w:t>
      </w:r>
    </w:p>
    <w:p w14:paraId="2B801AA7" w14:textId="77777777" w:rsidR="00BE7168" w:rsidRPr="00AB59DC" w:rsidRDefault="00BE7168" w:rsidP="00BE7168">
      <w:pPr>
        <w:pStyle w:val="BodyA"/>
        <w:rPr>
          <w:rFonts w:cs="Times New Roman"/>
          <w:sz w:val="24"/>
          <w:szCs w:val="24"/>
        </w:rPr>
      </w:pPr>
    </w:p>
    <w:p w14:paraId="6C8B3595" w14:textId="2D0F0432" w:rsidR="00BE7168" w:rsidRPr="00AB59DC" w:rsidRDefault="00BE7168" w:rsidP="00BE7168">
      <w:pPr>
        <w:pStyle w:val="BodyA"/>
        <w:rPr>
          <w:rFonts w:cs="Times New Roman"/>
          <w:sz w:val="24"/>
          <w:szCs w:val="24"/>
        </w:rPr>
      </w:pPr>
      <w:r w:rsidRPr="00AB59DC">
        <w:rPr>
          <w:rFonts w:cs="Times New Roman"/>
          <w:sz w:val="24"/>
          <w:szCs w:val="24"/>
        </w:rPr>
        <w:t>X</w:t>
      </w:r>
      <w:r w:rsidRPr="00AB59DC">
        <w:rPr>
          <w:rFonts w:cs="Times New Roman"/>
          <w:sz w:val="24"/>
          <w:szCs w:val="24"/>
        </w:rPr>
        <w:tab/>
      </w:r>
      <w:r w:rsidRPr="00AB59DC">
        <w:rPr>
          <w:rFonts w:cs="Times New Roman"/>
          <w:sz w:val="24"/>
          <w:szCs w:val="24"/>
        </w:rPr>
        <w:tab/>
      </w:r>
      <w:r w:rsidRPr="00AB59DC">
        <w:rPr>
          <w:rFonts w:cs="Times New Roman"/>
          <w:sz w:val="24"/>
          <w:szCs w:val="24"/>
        </w:rPr>
        <w:tab/>
        <w:t>Leaves</w:t>
      </w:r>
      <w:r w:rsidRPr="00AB59DC">
        <w:rPr>
          <w:rFonts w:cs="Times New Roman"/>
          <w:sz w:val="24"/>
          <w:szCs w:val="24"/>
        </w:rPr>
        <w:tab/>
      </w:r>
      <w:r w:rsidR="00DF5A38">
        <w:rPr>
          <w:rFonts w:cs="Times New Roman"/>
          <w:sz w:val="24"/>
          <w:szCs w:val="24"/>
        </w:rPr>
        <w:tab/>
      </w:r>
      <w:r w:rsidR="00DF5A38">
        <w:rPr>
          <w:rFonts w:cs="Times New Roman"/>
          <w:sz w:val="24"/>
          <w:szCs w:val="24"/>
        </w:rPr>
        <w:tab/>
      </w:r>
      <w:r w:rsidR="00DF5A38">
        <w:rPr>
          <w:rFonts w:cs="Times New Roman"/>
          <w:sz w:val="24"/>
          <w:szCs w:val="24"/>
        </w:rPr>
        <w:tab/>
      </w:r>
      <w:r w:rsidR="00DF5A38">
        <w:rPr>
          <w:rFonts w:cs="Times New Roman"/>
          <w:sz w:val="24"/>
          <w:szCs w:val="24"/>
        </w:rPr>
        <w:tab/>
      </w:r>
      <w:r w:rsidR="00DF5A38">
        <w:rPr>
          <w:rFonts w:cs="Times New Roman"/>
          <w:sz w:val="24"/>
          <w:szCs w:val="24"/>
        </w:rPr>
        <w:tab/>
      </w:r>
      <w:r w:rsidR="00DF5A38">
        <w:rPr>
          <w:rFonts w:cs="Times New Roman"/>
          <w:sz w:val="24"/>
          <w:szCs w:val="24"/>
        </w:rPr>
        <w:tab/>
        <w:t>14-18</w:t>
      </w:r>
    </w:p>
    <w:p w14:paraId="339388D2" w14:textId="77777777" w:rsidR="00BE7168" w:rsidRPr="00AB59DC" w:rsidRDefault="00BE7168" w:rsidP="00BE7168">
      <w:pPr>
        <w:pStyle w:val="BodyA"/>
        <w:rPr>
          <w:rFonts w:cs="Times New Roman"/>
          <w:sz w:val="24"/>
          <w:szCs w:val="24"/>
        </w:rPr>
      </w:pPr>
    </w:p>
    <w:p w14:paraId="3DF4A526" w14:textId="63406AEA" w:rsidR="00BE7168" w:rsidRPr="00AB59DC" w:rsidRDefault="00BE7168" w:rsidP="00BE7168">
      <w:pPr>
        <w:pStyle w:val="BodyA"/>
        <w:rPr>
          <w:rFonts w:cs="Times New Roman"/>
          <w:sz w:val="24"/>
          <w:szCs w:val="24"/>
        </w:rPr>
      </w:pPr>
      <w:r w:rsidRPr="00AB59DC">
        <w:rPr>
          <w:rFonts w:cs="Times New Roman"/>
          <w:sz w:val="24"/>
          <w:szCs w:val="24"/>
        </w:rPr>
        <w:t>XI</w:t>
      </w:r>
      <w:r w:rsidRPr="00AB59DC">
        <w:rPr>
          <w:rFonts w:cs="Times New Roman"/>
          <w:sz w:val="24"/>
          <w:szCs w:val="24"/>
        </w:rPr>
        <w:tab/>
      </w:r>
      <w:r w:rsidRPr="00AB59DC">
        <w:rPr>
          <w:rFonts w:cs="Times New Roman"/>
          <w:sz w:val="24"/>
          <w:szCs w:val="24"/>
        </w:rPr>
        <w:tab/>
      </w:r>
      <w:r w:rsidRPr="00AB59DC">
        <w:rPr>
          <w:rFonts w:cs="Times New Roman"/>
          <w:sz w:val="24"/>
          <w:szCs w:val="24"/>
        </w:rPr>
        <w:tab/>
        <w:t>Grievance Procedures</w:t>
      </w:r>
      <w:r w:rsidRPr="00AB59DC">
        <w:rPr>
          <w:rFonts w:cs="Times New Roman"/>
          <w:sz w:val="24"/>
          <w:szCs w:val="24"/>
        </w:rPr>
        <w:tab/>
        <w:t xml:space="preserve">  </w:t>
      </w:r>
      <w:r w:rsidR="00DF5A38">
        <w:rPr>
          <w:rFonts w:cs="Times New Roman"/>
          <w:sz w:val="24"/>
          <w:szCs w:val="24"/>
        </w:rPr>
        <w:tab/>
      </w:r>
      <w:r w:rsidR="00DF5A38">
        <w:rPr>
          <w:rFonts w:cs="Times New Roman"/>
          <w:sz w:val="24"/>
          <w:szCs w:val="24"/>
        </w:rPr>
        <w:tab/>
      </w:r>
      <w:r w:rsidR="00DF5A38">
        <w:rPr>
          <w:rFonts w:cs="Times New Roman"/>
          <w:sz w:val="24"/>
          <w:szCs w:val="24"/>
        </w:rPr>
        <w:tab/>
      </w:r>
      <w:r w:rsidR="00DF5A38">
        <w:rPr>
          <w:rFonts w:cs="Times New Roman"/>
          <w:sz w:val="24"/>
          <w:szCs w:val="24"/>
        </w:rPr>
        <w:tab/>
        <w:t>18-20</w:t>
      </w:r>
      <w:r w:rsidRPr="00AB59DC">
        <w:rPr>
          <w:rFonts w:cs="Times New Roman"/>
          <w:sz w:val="24"/>
          <w:szCs w:val="24"/>
        </w:rPr>
        <w:t xml:space="preserve">            </w:t>
      </w:r>
    </w:p>
    <w:p w14:paraId="6D7079DE" w14:textId="77777777" w:rsidR="00BE7168" w:rsidRPr="00AB59DC" w:rsidRDefault="00BE7168" w:rsidP="00BE7168">
      <w:pPr>
        <w:pStyle w:val="BodyA"/>
        <w:rPr>
          <w:rFonts w:cs="Times New Roman"/>
          <w:sz w:val="24"/>
          <w:szCs w:val="24"/>
        </w:rPr>
      </w:pPr>
    </w:p>
    <w:p w14:paraId="0F003C67" w14:textId="3470BDD1" w:rsidR="00BE7168" w:rsidRPr="00AB59DC" w:rsidRDefault="00BE7168" w:rsidP="00BE7168">
      <w:pPr>
        <w:pStyle w:val="BodyA"/>
        <w:rPr>
          <w:rFonts w:cs="Times New Roman"/>
          <w:strike/>
          <w:sz w:val="24"/>
          <w:szCs w:val="24"/>
        </w:rPr>
      </w:pPr>
      <w:r w:rsidRPr="00AB59DC">
        <w:rPr>
          <w:rFonts w:cs="Times New Roman"/>
          <w:sz w:val="24"/>
          <w:szCs w:val="24"/>
        </w:rPr>
        <w:t xml:space="preserve">XII                               Reduction </w:t>
      </w:r>
      <w:proofErr w:type="gramStart"/>
      <w:r w:rsidRPr="00AB59DC">
        <w:rPr>
          <w:rFonts w:cs="Times New Roman"/>
          <w:sz w:val="24"/>
          <w:szCs w:val="24"/>
        </w:rPr>
        <w:t>In</w:t>
      </w:r>
      <w:proofErr w:type="gramEnd"/>
      <w:r w:rsidRPr="00AB59DC">
        <w:rPr>
          <w:rFonts w:cs="Times New Roman"/>
          <w:sz w:val="24"/>
          <w:szCs w:val="24"/>
        </w:rPr>
        <w:t xml:space="preserve"> Force     </w:t>
      </w:r>
      <w:r w:rsidR="00DF5A38">
        <w:rPr>
          <w:rFonts w:cs="Times New Roman"/>
          <w:sz w:val="24"/>
          <w:szCs w:val="24"/>
        </w:rPr>
        <w:tab/>
      </w:r>
      <w:r w:rsidR="00DF5A38">
        <w:rPr>
          <w:rFonts w:cs="Times New Roman"/>
          <w:sz w:val="24"/>
          <w:szCs w:val="24"/>
        </w:rPr>
        <w:tab/>
      </w:r>
      <w:r w:rsidR="00DF5A38">
        <w:rPr>
          <w:rFonts w:cs="Times New Roman"/>
          <w:sz w:val="24"/>
          <w:szCs w:val="24"/>
        </w:rPr>
        <w:tab/>
      </w:r>
      <w:r w:rsidR="00DF5A38">
        <w:rPr>
          <w:rFonts w:cs="Times New Roman"/>
          <w:sz w:val="24"/>
          <w:szCs w:val="24"/>
        </w:rPr>
        <w:tab/>
        <w:t>20-21</w:t>
      </w:r>
      <w:r w:rsidRPr="00AB59DC">
        <w:rPr>
          <w:rFonts w:cs="Times New Roman"/>
          <w:sz w:val="24"/>
          <w:szCs w:val="24"/>
        </w:rPr>
        <w:t xml:space="preserve">               </w:t>
      </w:r>
    </w:p>
    <w:p w14:paraId="1719ED8C" w14:textId="77777777" w:rsidR="00BE7168" w:rsidRPr="00AB59DC" w:rsidRDefault="00BE7168" w:rsidP="00BE7168">
      <w:pPr>
        <w:pStyle w:val="BodyA"/>
        <w:rPr>
          <w:rFonts w:cs="Times New Roman"/>
          <w:sz w:val="24"/>
          <w:szCs w:val="24"/>
        </w:rPr>
      </w:pPr>
    </w:p>
    <w:p w14:paraId="58BADB31" w14:textId="027FDC5D" w:rsidR="00BE7168" w:rsidRPr="00AB59DC" w:rsidRDefault="00BE7168" w:rsidP="00BE7168">
      <w:pPr>
        <w:pStyle w:val="BodyA"/>
        <w:rPr>
          <w:rFonts w:cs="Times New Roman"/>
          <w:sz w:val="24"/>
          <w:szCs w:val="24"/>
        </w:rPr>
      </w:pPr>
      <w:r w:rsidRPr="00AB59DC">
        <w:rPr>
          <w:rFonts w:cs="Times New Roman"/>
          <w:sz w:val="24"/>
          <w:szCs w:val="24"/>
        </w:rPr>
        <w:t xml:space="preserve">XIII                              Compensation           </w:t>
      </w:r>
      <w:r w:rsidR="00DF5A38">
        <w:rPr>
          <w:rFonts w:cs="Times New Roman"/>
          <w:sz w:val="24"/>
          <w:szCs w:val="24"/>
        </w:rPr>
        <w:tab/>
      </w:r>
      <w:r w:rsidR="00DF5A38">
        <w:rPr>
          <w:rFonts w:cs="Times New Roman"/>
          <w:sz w:val="24"/>
          <w:szCs w:val="24"/>
        </w:rPr>
        <w:tab/>
      </w:r>
      <w:r w:rsidR="00DF5A38">
        <w:rPr>
          <w:rFonts w:cs="Times New Roman"/>
          <w:sz w:val="24"/>
          <w:szCs w:val="24"/>
        </w:rPr>
        <w:tab/>
      </w:r>
      <w:r w:rsidR="00DF5A38">
        <w:rPr>
          <w:rFonts w:cs="Times New Roman"/>
          <w:sz w:val="24"/>
          <w:szCs w:val="24"/>
        </w:rPr>
        <w:tab/>
      </w:r>
      <w:r w:rsidR="00DF5A38">
        <w:rPr>
          <w:rFonts w:cs="Times New Roman"/>
          <w:sz w:val="24"/>
          <w:szCs w:val="24"/>
        </w:rPr>
        <w:tab/>
        <w:t>22-26</w:t>
      </w:r>
      <w:r w:rsidRPr="00AB59DC">
        <w:rPr>
          <w:rFonts w:cs="Times New Roman"/>
          <w:sz w:val="24"/>
          <w:szCs w:val="24"/>
        </w:rPr>
        <w:t xml:space="preserve">     </w:t>
      </w:r>
    </w:p>
    <w:p w14:paraId="1377BDA5" w14:textId="77777777" w:rsidR="00BE7168" w:rsidRPr="00AB59DC" w:rsidRDefault="00BE7168" w:rsidP="00BE7168">
      <w:pPr>
        <w:pStyle w:val="BodyA"/>
        <w:rPr>
          <w:rFonts w:cs="Times New Roman"/>
          <w:sz w:val="24"/>
          <w:szCs w:val="24"/>
        </w:rPr>
      </w:pPr>
    </w:p>
    <w:p w14:paraId="73B32A6C" w14:textId="53EC47A0" w:rsidR="00BE7168" w:rsidRPr="00AB59DC" w:rsidRDefault="00BE7168" w:rsidP="00BE7168">
      <w:pPr>
        <w:pStyle w:val="BodyA"/>
        <w:rPr>
          <w:rFonts w:cs="Times New Roman"/>
          <w:sz w:val="24"/>
          <w:szCs w:val="24"/>
        </w:rPr>
      </w:pPr>
      <w:r w:rsidRPr="00AB59DC">
        <w:rPr>
          <w:rFonts w:cs="Times New Roman"/>
          <w:sz w:val="24"/>
          <w:szCs w:val="24"/>
        </w:rPr>
        <w:t xml:space="preserve">                                     Memorandums of Understanding</w:t>
      </w:r>
      <w:r w:rsidR="001B2BB6" w:rsidRPr="00AB59DC">
        <w:rPr>
          <w:rFonts w:cs="Times New Roman"/>
          <w:sz w:val="24"/>
          <w:szCs w:val="24"/>
        </w:rPr>
        <w:t xml:space="preserve">    </w:t>
      </w:r>
      <w:r w:rsidR="00DF5A38">
        <w:rPr>
          <w:rFonts w:cs="Times New Roman"/>
          <w:sz w:val="24"/>
          <w:szCs w:val="24"/>
        </w:rPr>
        <w:tab/>
      </w:r>
      <w:r w:rsidR="00DF5A38">
        <w:rPr>
          <w:rFonts w:cs="Times New Roman"/>
          <w:sz w:val="24"/>
          <w:szCs w:val="24"/>
        </w:rPr>
        <w:tab/>
      </w:r>
      <w:r w:rsidR="00DF5A38">
        <w:rPr>
          <w:rFonts w:cs="Times New Roman"/>
          <w:sz w:val="24"/>
          <w:szCs w:val="24"/>
        </w:rPr>
        <w:tab/>
      </w:r>
      <w:r w:rsidR="00C26339">
        <w:rPr>
          <w:rFonts w:cs="Times New Roman"/>
          <w:sz w:val="24"/>
          <w:szCs w:val="24"/>
        </w:rPr>
        <w:t>26-30</w:t>
      </w:r>
    </w:p>
    <w:p w14:paraId="3B6F5603" w14:textId="77777777" w:rsidR="00BE7168" w:rsidRPr="00AB59DC" w:rsidRDefault="00BE7168" w:rsidP="00BE7168">
      <w:pPr>
        <w:pStyle w:val="BodyA"/>
        <w:rPr>
          <w:rFonts w:cs="Times New Roman"/>
          <w:sz w:val="24"/>
          <w:szCs w:val="24"/>
        </w:rPr>
      </w:pPr>
    </w:p>
    <w:p w14:paraId="70FBC9B2" w14:textId="7E794665" w:rsidR="00BE7168" w:rsidRDefault="00BE7168" w:rsidP="00BE7168">
      <w:pPr>
        <w:pStyle w:val="BodyA"/>
        <w:rPr>
          <w:rFonts w:cs="Times New Roman"/>
          <w:sz w:val="24"/>
          <w:szCs w:val="24"/>
        </w:rPr>
      </w:pPr>
      <w:r w:rsidRPr="00AB59DC">
        <w:rPr>
          <w:rFonts w:cs="Times New Roman"/>
          <w:sz w:val="24"/>
          <w:szCs w:val="24"/>
        </w:rPr>
        <w:tab/>
      </w:r>
      <w:r w:rsidRPr="00AB59DC">
        <w:rPr>
          <w:rFonts w:cs="Times New Roman"/>
          <w:sz w:val="24"/>
          <w:szCs w:val="24"/>
        </w:rPr>
        <w:tab/>
      </w:r>
      <w:r w:rsidRPr="00AB59DC">
        <w:rPr>
          <w:rFonts w:cs="Times New Roman"/>
          <w:sz w:val="24"/>
          <w:szCs w:val="24"/>
        </w:rPr>
        <w:tab/>
        <w:t xml:space="preserve">Terms of Agreement/Signatures  </w:t>
      </w:r>
      <w:r w:rsidR="00C26339">
        <w:rPr>
          <w:rFonts w:cs="Times New Roman"/>
          <w:sz w:val="24"/>
          <w:szCs w:val="24"/>
        </w:rPr>
        <w:tab/>
      </w:r>
      <w:r w:rsidR="00C26339">
        <w:rPr>
          <w:rFonts w:cs="Times New Roman"/>
          <w:sz w:val="24"/>
          <w:szCs w:val="24"/>
        </w:rPr>
        <w:tab/>
      </w:r>
      <w:r w:rsidR="00C26339">
        <w:rPr>
          <w:rFonts w:cs="Times New Roman"/>
          <w:sz w:val="24"/>
          <w:szCs w:val="24"/>
        </w:rPr>
        <w:tab/>
        <w:t>31</w:t>
      </w:r>
    </w:p>
    <w:p w14:paraId="2AC79ED0" w14:textId="77777777" w:rsidR="00B1679A" w:rsidRPr="00AB59DC" w:rsidRDefault="00B1679A" w:rsidP="00BE7168">
      <w:pPr>
        <w:pStyle w:val="BodyA"/>
        <w:rPr>
          <w:rFonts w:cs="Times New Roman"/>
          <w:sz w:val="24"/>
          <w:szCs w:val="24"/>
        </w:rPr>
      </w:pPr>
    </w:p>
    <w:p w14:paraId="0675B278" w14:textId="2633FE26" w:rsidR="00BE7168" w:rsidRPr="00AB59DC" w:rsidRDefault="00BE7168" w:rsidP="00BE7168">
      <w:pPr>
        <w:pStyle w:val="BodyA"/>
        <w:rPr>
          <w:rFonts w:cs="Times New Roman"/>
          <w:sz w:val="24"/>
          <w:szCs w:val="24"/>
        </w:rPr>
      </w:pPr>
      <w:r w:rsidRPr="00AB59DC">
        <w:rPr>
          <w:rFonts w:cs="Times New Roman"/>
          <w:sz w:val="24"/>
          <w:szCs w:val="24"/>
        </w:rPr>
        <w:t>Addendum A</w:t>
      </w:r>
      <w:r w:rsidRPr="00AB59DC">
        <w:rPr>
          <w:rFonts w:cs="Times New Roman"/>
          <w:sz w:val="24"/>
          <w:szCs w:val="24"/>
        </w:rPr>
        <w:tab/>
      </w:r>
      <w:r w:rsidRPr="00AB59DC">
        <w:rPr>
          <w:rFonts w:cs="Times New Roman"/>
          <w:sz w:val="24"/>
          <w:szCs w:val="24"/>
        </w:rPr>
        <w:tab/>
      </w:r>
      <w:r w:rsidR="0075759B" w:rsidRPr="00AB59DC">
        <w:rPr>
          <w:rFonts w:cs="Times New Roman"/>
          <w:bCs/>
          <w:color w:val="auto"/>
          <w:sz w:val="24"/>
          <w:szCs w:val="24"/>
        </w:rPr>
        <w:t>202</w:t>
      </w:r>
      <w:r w:rsidR="00B1679A">
        <w:rPr>
          <w:rFonts w:cs="Times New Roman"/>
          <w:bCs/>
          <w:color w:val="auto"/>
          <w:sz w:val="24"/>
          <w:szCs w:val="24"/>
        </w:rPr>
        <w:t>2</w:t>
      </w:r>
      <w:r w:rsidR="0075759B" w:rsidRPr="00AB59DC">
        <w:rPr>
          <w:rFonts w:cs="Times New Roman"/>
          <w:bCs/>
          <w:color w:val="auto"/>
          <w:sz w:val="24"/>
          <w:szCs w:val="24"/>
        </w:rPr>
        <w:t>-2</w:t>
      </w:r>
      <w:r w:rsidR="00B1679A">
        <w:rPr>
          <w:rFonts w:cs="Times New Roman"/>
          <w:bCs/>
          <w:color w:val="auto"/>
          <w:sz w:val="24"/>
          <w:szCs w:val="24"/>
        </w:rPr>
        <w:t>3</w:t>
      </w:r>
      <w:r w:rsidR="00B64CC1" w:rsidRPr="00AB59DC">
        <w:rPr>
          <w:rFonts w:cs="Times New Roman"/>
          <w:bCs/>
          <w:color w:val="auto"/>
          <w:sz w:val="24"/>
          <w:szCs w:val="24"/>
        </w:rPr>
        <w:t xml:space="preserve"> salary schedule</w:t>
      </w:r>
      <w:r w:rsidR="001B2BB6" w:rsidRPr="00AB59DC">
        <w:rPr>
          <w:rFonts w:cs="Times New Roman"/>
          <w:bCs/>
          <w:color w:val="auto"/>
          <w:sz w:val="24"/>
          <w:szCs w:val="24"/>
        </w:rPr>
        <w:t>/supplements</w:t>
      </w:r>
      <w:r w:rsidRPr="00AB59DC">
        <w:rPr>
          <w:rFonts w:cs="Times New Roman"/>
          <w:color w:val="auto"/>
          <w:sz w:val="24"/>
          <w:szCs w:val="24"/>
        </w:rPr>
        <w:tab/>
      </w:r>
      <w:r w:rsidR="00C26339">
        <w:rPr>
          <w:rFonts w:cs="Times New Roman"/>
          <w:color w:val="auto"/>
          <w:sz w:val="24"/>
          <w:szCs w:val="24"/>
        </w:rPr>
        <w:tab/>
      </w:r>
      <w:r w:rsidR="00C26339">
        <w:rPr>
          <w:rFonts w:cs="Times New Roman"/>
          <w:color w:val="auto"/>
          <w:sz w:val="24"/>
          <w:szCs w:val="24"/>
        </w:rPr>
        <w:tab/>
        <w:t>32-36</w:t>
      </w:r>
    </w:p>
    <w:p w14:paraId="6C4C625C" w14:textId="77777777" w:rsidR="00BE7168" w:rsidRPr="00AB59DC" w:rsidRDefault="00BE7168" w:rsidP="00BE7168">
      <w:pPr>
        <w:pStyle w:val="BodyA"/>
        <w:rPr>
          <w:rFonts w:cs="Times New Roman"/>
          <w:sz w:val="24"/>
          <w:szCs w:val="24"/>
        </w:rPr>
      </w:pPr>
    </w:p>
    <w:p w14:paraId="4966492D" w14:textId="156C5C83" w:rsidR="00BE7168" w:rsidRPr="00AB59DC" w:rsidRDefault="00BE7168" w:rsidP="00BE7168">
      <w:pPr>
        <w:pStyle w:val="BodyA"/>
        <w:rPr>
          <w:rFonts w:cs="Times New Roman"/>
          <w:sz w:val="24"/>
          <w:szCs w:val="24"/>
        </w:rPr>
      </w:pPr>
      <w:r w:rsidRPr="00AB59DC">
        <w:rPr>
          <w:rFonts w:cs="Times New Roman"/>
          <w:sz w:val="24"/>
          <w:szCs w:val="24"/>
        </w:rPr>
        <w:lastRenderedPageBreak/>
        <w:t>Addendum B</w:t>
      </w:r>
      <w:r w:rsidRPr="00AB59DC">
        <w:rPr>
          <w:rFonts w:cs="Times New Roman"/>
          <w:sz w:val="24"/>
          <w:szCs w:val="24"/>
        </w:rPr>
        <w:tab/>
      </w:r>
      <w:r w:rsidRPr="00AB59DC">
        <w:rPr>
          <w:rFonts w:cs="Times New Roman"/>
          <w:sz w:val="24"/>
          <w:szCs w:val="24"/>
        </w:rPr>
        <w:tab/>
        <w:t xml:space="preserve">Grievance Forms </w:t>
      </w:r>
      <w:r w:rsidR="00C26339">
        <w:rPr>
          <w:rFonts w:cs="Times New Roman"/>
          <w:sz w:val="24"/>
          <w:szCs w:val="24"/>
        </w:rPr>
        <w:tab/>
      </w:r>
      <w:r w:rsidR="00C26339">
        <w:rPr>
          <w:rFonts w:cs="Times New Roman"/>
          <w:sz w:val="24"/>
          <w:szCs w:val="24"/>
        </w:rPr>
        <w:tab/>
      </w:r>
      <w:r w:rsidR="00C26339">
        <w:rPr>
          <w:rFonts w:cs="Times New Roman"/>
          <w:sz w:val="24"/>
          <w:szCs w:val="24"/>
        </w:rPr>
        <w:tab/>
      </w:r>
      <w:r w:rsidR="00C26339">
        <w:rPr>
          <w:rFonts w:cs="Times New Roman"/>
          <w:sz w:val="24"/>
          <w:szCs w:val="24"/>
        </w:rPr>
        <w:tab/>
      </w:r>
      <w:r w:rsidR="00C26339">
        <w:rPr>
          <w:rFonts w:cs="Times New Roman"/>
          <w:sz w:val="24"/>
          <w:szCs w:val="24"/>
        </w:rPr>
        <w:tab/>
        <w:t>37-39</w:t>
      </w:r>
    </w:p>
    <w:p w14:paraId="17F35C76" w14:textId="77777777" w:rsidR="00BE7168" w:rsidRPr="00AB59DC" w:rsidRDefault="00BE7168" w:rsidP="00AB59DC">
      <w:pPr>
        <w:pStyle w:val="BodyA"/>
        <w:rPr>
          <w:rFonts w:cs="Times New Roman"/>
          <w:b/>
          <w:bCs/>
          <w:sz w:val="24"/>
          <w:szCs w:val="24"/>
          <w:u w:val="single"/>
        </w:rPr>
      </w:pPr>
    </w:p>
    <w:p w14:paraId="6E2EC6FF" w14:textId="77777777" w:rsidR="00BE7168" w:rsidRPr="00AB59DC" w:rsidRDefault="00BE7168" w:rsidP="00BE7168">
      <w:pPr>
        <w:pStyle w:val="BodyA"/>
        <w:jc w:val="center"/>
        <w:rPr>
          <w:rFonts w:cs="Times New Roman"/>
          <w:sz w:val="24"/>
          <w:szCs w:val="24"/>
        </w:rPr>
      </w:pPr>
      <w:r w:rsidRPr="00AB59DC">
        <w:rPr>
          <w:rFonts w:cs="Times New Roman"/>
          <w:b/>
          <w:bCs/>
          <w:sz w:val="24"/>
          <w:szCs w:val="24"/>
        </w:rPr>
        <w:t>PREAMBLE</w:t>
      </w:r>
    </w:p>
    <w:p w14:paraId="13952451" w14:textId="77777777" w:rsidR="00BE7168" w:rsidRPr="00AB59DC" w:rsidRDefault="00BE7168" w:rsidP="00BE7168">
      <w:pPr>
        <w:pStyle w:val="BodyA"/>
        <w:jc w:val="center"/>
        <w:rPr>
          <w:rFonts w:cs="Times New Roman"/>
          <w:color w:val="auto"/>
          <w:sz w:val="24"/>
          <w:szCs w:val="24"/>
        </w:rPr>
      </w:pPr>
    </w:p>
    <w:p w14:paraId="5B9EFEAE" w14:textId="68B5A577" w:rsidR="00BE7168" w:rsidRPr="00AB59DC" w:rsidRDefault="00BE7168" w:rsidP="00BE7168">
      <w:pPr>
        <w:pStyle w:val="BodyA"/>
        <w:rPr>
          <w:rFonts w:cs="Times New Roman"/>
          <w:color w:val="FF0000"/>
          <w:sz w:val="24"/>
          <w:szCs w:val="24"/>
        </w:rPr>
      </w:pPr>
      <w:r w:rsidRPr="00AB59DC">
        <w:rPr>
          <w:rFonts w:cs="Times New Roman"/>
          <w:color w:val="auto"/>
          <w:sz w:val="24"/>
          <w:szCs w:val="24"/>
        </w:rPr>
        <w:tab/>
        <w:t xml:space="preserve">This Agreement is entered into </w:t>
      </w:r>
      <w:r w:rsidR="00325F80" w:rsidRPr="00AB59DC">
        <w:rPr>
          <w:rFonts w:cs="Times New Roman"/>
          <w:color w:val="auto"/>
          <w:sz w:val="24"/>
          <w:szCs w:val="24"/>
        </w:rPr>
        <w:t>this</w:t>
      </w:r>
      <w:r w:rsidR="004267CF" w:rsidRPr="00AB59DC">
        <w:rPr>
          <w:rFonts w:cs="Times New Roman"/>
          <w:b/>
          <w:bCs/>
          <w:color w:val="auto"/>
          <w:sz w:val="24"/>
          <w:szCs w:val="24"/>
          <w:u w:val="single"/>
        </w:rPr>
        <w:t xml:space="preserve"> </w:t>
      </w:r>
      <w:r w:rsidR="00325F80" w:rsidRPr="00AB59DC">
        <w:rPr>
          <w:rFonts w:cs="Times New Roman"/>
          <w:b/>
          <w:bCs/>
          <w:color w:val="auto"/>
          <w:sz w:val="24"/>
          <w:szCs w:val="24"/>
        </w:rPr>
        <w:t>2</w:t>
      </w:r>
      <w:r w:rsidR="00441D04" w:rsidRPr="00AB59DC">
        <w:rPr>
          <w:rFonts w:cs="Times New Roman"/>
          <w:b/>
          <w:bCs/>
          <w:color w:val="auto"/>
          <w:sz w:val="24"/>
          <w:szCs w:val="24"/>
        </w:rPr>
        <w:t>1</w:t>
      </w:r>
      <w:r w:rsidR="00441D04" w:rsidRPr="00AB59DC">
        <w:rPr>
          <w:rFonts w:cs="Times New Roman"/>
          <w:b/>
          <w:bCs/>
          <w:color w:val="auto"/>
          <w:sz w:val="24"/>
          <w:szCs w:val="24"/>
          <w:vertAlign w:val="superscript"/>
        </w:rPr>
        <w:t>st</w:t>
      </w:r>
      <w:r w:rsidR="00325F80" w:rsidRPr="00AB59DC">
        <w:rPr>
          <w:rFonts w:cs="Times New Roman"/>
          <w:b/>
          <w:bCs/>
          <w:color w:val="auto"/>
          <w:sz w:val="24"/>
          <w:szCs w:val="24"/>
        </w:rPr>
        <w:t xml:space="preserve"> </w:t>
      </w:r>
      <w:r w:rsidR="004267CF" w:rsidRPr="00AB59DC">
        <w:rPr>
          <w:rFonts w:cs="Times New Roman"/>
          <w:b/>
          <w:bCs/>
          <w:color w:val="auto"/>
          <w:sz w:val="24"/>
          <w:szCs w:val="24"/>
        </w:rPr>
        <w:t>day of August 202</w:t>
      </w:r>
      <w:r w:rsidR="00441D04" w:rsidRPr="00AB59DC">
        <w:rPr>
          <w:rFonts w:cs="Times New Roman"/>
          <w:b/>
          <w:bCs/>
          <w:color w:val="auto"/>
          <w:sz w:val="24"/>
          <w:szCs w:val="24"/>
        </w:rPr>
        <w:t>2</w:t>
      </w:r>
      <w:r w:rsidR="004267CF" w:rsidRPr="00AB59DC">
        <w:rPr>
          <w:rFonts w:cs="Times New Roman"/>
          <w:sz w:val="24"/>
          <w:szCs w:val="24"/>
        </w:rPr>
        <w:t xml:space="preserve"> </w:t>
      </w:r>
      <w:r w:rsidRPr="00AB59DC">
        <w:rPr>
          <w:rFonts w:cs="Times New Roman"/>
          <w:sz w:val="24"/>
          <w:szCs w:val="24"/>
        </w:rPr>
        <w:t>and between the School Board of Glades County, Florida, hereinafter called the “BOARD”, and the Glades County Teachers’ Association, hereinafter called the “</w:t>
      </w:r>
      <w:r w:rsidRPr="00AB59DC">
        <w:rPr>
          <w:rFonts w:cs="Times New Roman"/>
          <w:sz w:val="24"/>
          <w:szCs w:val="24"/>
          <w:lang w:val="it-IT"/>
        </w:rPr>
        <w:t>ASSOCIATION</w:t>
      </w:r>
      <w:r w:rsidRPr="00AB59DC">
        <w:rPr>
          <w:rFonts w:cs="Times New Roman"/>
          <w:sz w:val="24"/>
          <w:szCs w:val="24"/>
        </w:rPr>
        <w:t>”.</w:t>
      </w:r>
    </w:p>
    <w:p w14:paraId="7D9D4F72" w14:textId="77777777" w:rsidR="00BE7168" w:rsidRPr="00AB59DC" w:rsidRDefault="00BE7168" w:rsidP="00BE7168">
      <w:pPr>
        <w:pStyle w:val="BodyA"/>
        <w:rPr>
          <w:rFonts w:cs="Times New Roman"/>
          <w:sz w:val="24"/>
          <w:szCs w:val="24"/>
        </w:rPr>
      </w:pPr>
    </w:p>
    <w:p w14:paraId="16FDBA62" w14:textId="3B8BCE69" w:rsidR="00BE7168" w:rsidRPr="00AB59DC" w:rsidRDefault="00BE7168" w:rsidP="006F798C">
      <w:pPr>
        <w:pStyle w:val="BodyA"/>
        <w:rPr>
          <w:rFonts w:cs="Times New Roman"/>
          <w:color w:val="0070C0"/>
          <w:sz w:val="24"/>
          <w:szCs w:val="24"/>
        </w:rPr>
      </w:pPr>
    </w:p>
    <w:p w14:paraId="1EE3FFB8" w14:textId="77777777" w:rsidR="00BE7168" w:rsidRPr="00AB59DC" w:rsidRDefault="00BE7168" w:rsidP="00BE7168">
      <w:pPr>
        <w:pStyle w:val="Heading2"/>
        <w:rPr>
          <w:rFonts w:cs="Times New Roman"/>
          <w:sz w:val="24"/>
          <w:szCs w:val="24"/>
          <w:u w:val="none"/>
        </w:rPr>
      </w:pPr>
      <w:bookmarkStart w:id="0" w:name="_Hlk47985091"/>
      <w:r w:rsidRPr="00AB59DC">
        <w:rPr>
          <w:rFonts w:cs="Times New Roman"/>
          <w:sz w:val="24"/>
          <w:szCs w:val="24"/>
          <w:u w:val="none"/>
        </w:rPr>
        <w:t>ARTICLE</w:t>
      </w:r>
      <w:r w:rsidRPr="00AB59DC">
        <w:rPr>
          <w:rFonts w:cs="Times New Roman"/>
          <w:sz w:val="24"/>
          <w:szCs w:val="24"/>
          <w:u w:val="none"/>
          <w:lang w:val="en-US"/>
        </w:rPr>
        <w:t xml:space="preserve"> I  RECOGNITION</w:t>
      </w:r>
    </w:p>
    <w:p w14:paraId="2BD5FF93" w14:textId="77777777" w:rsidR="00BE7168" w:rsidRPr="00AB59DC" w:rsidRDefault="00BE7168" w:rsidP="00BE7168">
      <w:pPr>
        <w:pStyle w:val="BodyA"/>
        <w:jc w:val="center"/>
        <w:rPr>
          <w:rFonts w:cs="Times New Roman"/>
          <w:sz w:val="24"/>
          <w:szCs w:val="24"/>
        </w:rPr>
      </w:pPr>
    </w:p>
    <w:p w14:paraId="4BBA7A0D" w14:textId="45DB9E39" w:rsidR="00BE7168" w:rsidRPr="00AB59DC" w:rsidRDefault="00BE7168" w:rsidP="00BE7168">
      <w:pPr>
        <w:pStyle w:val="BodyA"/>
        <w:rPr>
          <w:rFonts w:cs="Times New Roman"/>
          <w:sz w:val="24"/>
          <w:szCs w:val="24"/>
        </w:rPr>
      </w:pPr>
      <w:r w:rsidRPr="00AB59DC">
        <w:rPr>
          <w:rFonts w:cs="Times New Roman"/>
          <w:sz w:val="24"/>
          <w:szCs w:val="24"/>
        </w:rPr>
        <w:tab/>
        <w:t xml:space="preserve">The BOARD hereby recognizes the ASSOCIATION as the sole and exclusive bargaining representative for all contracted instructional personnel including classroom teachers, librarians, guidance counselors and speech therapists, whether under contract or on leave, employed by the BOARD.  Such representation shall exclude the Superintendent, Assistant Superintendent, Directors of Education, Directors of Payroll, Administrative Assistants to the Superintendent, Finance Officer, Finance Clerks, General Supervisors, Teachers’ </w:t>
      </w:r>
      <w:proofErr w:type="gramStart"/>
      <w:r w:rsidRPr="00AB59DC">
        <w:rPr>
          <w:rFonts w:cs="Times New Roman"/>
          <w:sz w:val="24"/>
          <w:szCs w:val="24"/>
        </w:rPr>
        <w:t>Aides</w:t>
      </w:r>
      <w:proofErr w:type="gramEnd"/>
      <w:r w:rsidRPr="00AB59DC">
        <w:rPr>
          <w:rFonts w:cs="Times New Roman"/>
          <w:sz w:val="24"/>
          <w:szCs w:val="24"/>
        </w:rPr>
        <w:t xml:space="preserve"> and any other person engaged at least 50% of the time in the direct administration and supervision of professional personnel.  The term “teacher” when used hereinafter in the Agreement shall refer to all employees in the bargaining unit as above defined.</w:t>
      </w:r>
      <w:r w:rsidR="006D29FE" w:rsidRPr="00AB59DC">
        <w:rPr>
          <w:rFonts w:cs="Times New Roman"/>
          <w:sz w:val="24"/>
          <w:szCs w:val="24"/>
        </w:rPr>
        <w:t xml:space="preserve"> </w:t>
      </w:r>
    </w:p>
    <w:bookmarkEnd w:id="0"/>
    <w:p w14:paraId="4BE921C8" w14:textId="77777777" w:rsidR="00BE7168" w:rsidRPr="00AB59DC" w:rsidRDefault="00BE7168" w:rsidP="00BE7168">
      <w:pPr>
        <w:pStyle w:val="Heading2"/>
        <w:rPr>
          <w:rFonts w:cs="Times New Roman"/>
          <w:sz w:val="24"/>
          <w:szCs w:val="24"/>
        </w:rPr>
      </w:pPr>
    </w:p>
    <w:p w14:paraId="49C1E66C" w14:textId="77777777" w:rsidR="00BE7168" w:rsidRPr="00AB59DC" w:rsidRDefault="00BE7168" w:rsidP="00BE7168">
      <w:pPr>
        <w:pStyle w:val="BodyA"/>
        <w:jc w:val="center"/>
        <w:rPr>
          <w:rFonts w:cs="Times New Roman"/>
          <w:sz w:val="24"/>
          <w:szCs w:val="24"/>
        </w:rPr>
      </w:pPr>
    </w:p>
    <w:p w14:paraId="2EB1A53C" w14:textId="5131D172" w:rsidR="00BE7168" w:rsidRPr="00AB59DC" w:rsidRDefault="00325F80" w:rsidP="00BE7168">
      <w:pPr>
        <w:pStyle w:val="Heading3"/>
        <w:rPr>
          <w:rFonts w:cs="Times New Roman"/>
          <w:sz w:val="24"/>
          <w:szCs w:val="24"/>
        </w:rPr>
      </w:pPr>
      <w:r w:rsidRPr="00AB59DC">
        <w:rPr>
          <w:rFonts w:cs="Times New Roman"/>
          <w:sz w:val="24"/>
          <w:szCs w:val="24"/>
        </w:rPr>
        <w:t xml:space="preserve">ARTICLE II </w:t>
      </w:r>
      <w:r w:rsidR="00BE7168" w:rsidRPr="00AB59DC">
        <w:rPr>
          <w:rFonts w:cs="Times New Roman"/>
          <w:sz w:val="24"/>
          <w:szCs w:val="24"/>
        </w:rPr>
        <w:t>CONDITIONS OF AGREEMENT</w:t>
      </w:r>
    </w:p>
    <w:p w14:paraId="701CCD21" w14:textId="77777777" w:rsidR="00BE7168" w:rsidRPr="00AB59DC" w:rsidRDefault="00BE7168" w:rsidP="00BE7168">
      <w:pPr>
        <w:pStyle w:val="BodyA"/>
        <w:jc w:val="center"/>
        <w:rPr>
          <w:rFonts w:cs="Times New Roman"/>
          <w:b/>
          <w:bCs/>
          <w:sz w:val="24"/>
          <w:szCs w:val="24"/>
        </w:rPr>
      </w:pPr>
    </w:p>
    <w:p w14:paraId="1BF65F21" w14:textId="77777777" w:rsidR="00BE7168" w:rsidRPr="00AB59DC" w:rsidRDefault="00BE7168" w:rsidP="00BE7168">
      <w:pPr>
        <w:pStyle w:val="BodyA"/>
        <w:numPr>
          <w:ilvl w:val="0"/>
          <w:numId w:val="2"/>
        </w:numPr>
        <w:rPr>
          <w:rFonts w:cs="Times New Roman"/>
          <w:sz w:val="24"/>
          <w:szCs w:val="24"/>
        </w:rPr>
      </w:pPr>
      <w:r w:rsidRPr="00AB59DC">
        <w:rPr>
          <w:rFonts w:cs="Times New Roman"/>
          <w:sz w:val="24"/>
          <w:szCs w:val="24"/>
        </w:rPr>
        <w:t>This Agreement shall constitute the full and complete commitments between both parties and may be altered, changed, added to, deleted from, or modified only through the voluntary mutual consent of the parties in written and signed amendment to the Agreement.  Should a school in the Glades County School District be identified as a “critically low performing school” during the life of this Contract, the parties agree to the following waiver procedure:</w:t>
      </w:r>
    </w:p>
    <w:p w14:paraId="55AC3D71" w14:textId="77777777" w:rsidR="00BE7168" w:rsidRPr="00AB59DC" w:rsidRDefault="00BE7168" w:rsidP="00BE7168">
      <w:pPr>
        <w:pStyle w:val="BodyA"/>
        <w:ind w:left="360"/>
        <w:rPr>
          <w:rFonts w:cs="Times New Roman"/>
          <w:sz w:val="24"/>
          <w:szCs w:val="24"/>
        </w:rPr>
      </w:pPr>
    </w:p>
    <w:p w14:paraId="4BBE0AB1" w14:textId="77777777" w:rsidR="00BE7168" w:rsidRPr="00AB59DC" w:rsidRDefault="00BE7168" w:rsidP="00BE7168">
      <w:pPr>
        <w:pStyle w:val="BodyA"/>
        <w:numPr>
          <w:ilvl w:val="0"/>
          <w:numId w:val="4"/>
        </w:numPr>
        <w:rPr>
          <w:rFonts w:cs="Times New Roman"/>
          <w:sz w:val="24"/>
          <w:szCs w:val="24"/>
        </w:rPr>
      </w:pPr>
      <w:r w:rsidRPr="00AB59DC">
        <w:rPr>
          <w:rFonts w:cs="Times New Roman"/>
          <w:sz w:val="24"/>
          <w:szCs w:val="24"/>
        </w:rPr>
        <w:t>The Superintendent shall appoint a committee to identify problem areas and to recommend action to remediate these problems.</w:t>
      </w:r>
    </w:p>
    <w:p w14:paraId="54ACFEB1" w14:textId="77777777" w:rsidR="00BE7168" w:rsidRPr="00AB59DC" w:rsidRDefault="00BE7168" w:rsidP="00BE7168">
      <w:pPr>
        <w:pStyle w:val="BodyA"/>
        <w:rPr>
          <w:rFonts w:cs="Times New Roman"/>
          <w:sz w:val="24"/>
          <w:szCs w:val="24"/>
        </w:rPr>
      </w:pPr>
    </w:p>
    <w:p w14:paraId="0BB3B6B4" w14:textId="77777777" w:rsidR="00BE7168" w:rsidRPr="00AB59DC" w:rsidRDefault="00BE7168" w:rsidP="00BE7168">
      <w:pPr>
        <w:pStyle w:val="BodyA"/>
        <w:numPr>
          <w:ilvl w:val="0"/>
          <w:numId w:val="4"/>
        </w:numPr>
        <w:rPr>
          <w:rFonts w:cs="Times New Roman"/>
          <w:sz w:val="24"/>
          <w:szCs w:val="24"/>
        </w:rPr>
      </w:pPr>
      <w:r w:rsidRPr="00AB59DC">
        <w:rPr>
          <w:rFonts w:cs="Times New Roman"/>
          <w:sz w:val="24"/>
          <w:szCs w:val="24"/>
        </w:rPr>
        <w:t xml:space="preserve">Remedies contained in such plans that require a waiver of one or more of the provisions of this Contract shall be submitted to the Executive Board of the GCTA and the Glades County School Board for review.  The Executive Board of the GCTA shall </w:t>
      </w:r>
      <w:proofErr w:type="gramStart"/>
      <w:r w:rsidRPr="00AB59DC">
        <w:rPr>
          <w:rFonts w:cs="Times New Roman"/>
          <w:sz w:val="24"/>
          <w:szCs w:val="24"/>
        </w:rPr>
        <w:t>take action</w:t>
      </w:r>
      <w:proofErr w:type="gramEnd"/>
      <w:r w:rsidRPr="00AB59DC">
        <w:rPr>
          <w:rFonts w:cs="Times New Roman"/>
          <w:sz w:val="24"/>
          <w:szCs w:val="24"/>
        </w:rPr>
        <w:t xml:space="preserve"> (to approve, approve with modifications or reject) within five (5) days of submission.  If no action has been taken within the five (5) day period, the request shall be considered approved as submitted.</w:t>
      </w:r>
    </w:p>
    <w:p w14:paraId="0874C82C" w14:textId="77777777" w:rsidR="00BE7168" w:rsidRPr="00AB59DC" w:rsidRDefault="00BE7168" w:rsidP="00BE7168">
      <w:pPr>
        <w:pStyle w:val="BodyA"/>
        <w:rPr>
          <w:rFonts w:cs="Times New Roman"/>
          <w:sz w:val="24"/>
          <w:szCs w:val="24"/>
        </w:rPr>
      </w:pPr>
    </w:p>
    <w:p w14:paraId="032FFCFB" w14:textId="77777777" w:rsidR="00BE7168" w:rsidRPr="00AB59DC" w:rsidRDefault="00BE7168" w:rsidP="00BE7168">
      <w:pPr>
        <w:pStyle w:val="BodyA"/>
        <w:numPr>
          <w:ilvl w:val="0"/>
          <w:numId w:val="4"/>
        </w:numPr>
        <w:rPr>
          <w:rFonts w:cs="Times New Roman"/>
          <w:sz w:val="24"/>
          <w:szCs w:val="24"/>
        </w:rPr>
      </w:pPr>
      <w:r w:rsidRPr="00AB59DC">
        <w:rPr>
          <w:rFonts w:cs="Times New Roman"/>
          <w:sz w:val="24"/>
          <w:szCs w:val="24"/>
        </w:rPr>
        <w:t>When approved by the Executive Board of the GCTA and the Glades County School Board, such waivers shall become effective as specified by the approving parties but not beyond the life of this contract.</w:t>
      </w:r>
    </w:p>
    <w:p w14:paraId="6308D71D" w14:textId="77777777" w:rsidR="00BE7168" w:rsidRPr="00AB59DC" w:rsidRDefault="00BE7168" w:rsidP="00BE7168">
      <w:pPr>
        <w:pStyle w:val="BodyA"/>
        <w:rPr>
          <w:rFonts w:cs="Times New Roman"/>
          <w:sz w:val="24"/>
          <w:szCs w:val="24"/>
        </w:rPr>
      </w:pPr>
    </w:p>
    <w:p w14:paraId="65315AA3" w14:textId="77777777" w:rsidR="00BE7168" w:rsidRPr="00AB59DC" w:rsidRDefault="00BE7168" w:rsidP="00BE7168">
      <w:pPr>
        <w:pStyle w:val="BodyA"/>
        <w:numPr>
          <w:ilvl w:val="0"/>
          <w:numId w:val="5"/>
        </w:numPr>
        <w:rPr>
          <w:rFonts w:cs="Times New Roman"/>
          <w:sz w:val="24"/>
          <w:szCs w:val="24"/>
        </w:rPr>
      </w:pPr>
      <w:r w:rsidRPr="00AB59DC">
        <w:rPr>
          <w:rFonts w:cs="Times New Roman"/>
          <w:sz w:val="24"/>
          <w:szCs w:val="24"/>
        </w:rPr>
        <w:t xml:space="preserve">In the event any portion(s) of this contract shall be determined to be invalid and/or unenforceable by a court of competent jurisdiction, or as the result of state or Federal </w:t>
      </w:r>
      <w:r w:rsidRPr="00AB59DC">
        <w:rPr>
          <w:rFonts w:cs="Times New Roman"/>
          <w:sz w:val="24"/>
          <w:szCs w:val="24"/>
        </w:rPr>
        <w:lastRenderedPageBreak/>
        <w:t>legislation, the balance of the Contract shall remain in full force and effect.  The parties shall negotiate alternative proposals to the affected portion(s) within sixty (60) days of such determination.</w:t>
      </w:r>
    </w:p>
    <w:p w14:paraId="316F0DA9" w14:textId="77777777" w:rsidR="00BE7168" w:rsidRPr="00AB59DC" w:rsidRDefault="00BE7168" w:rsidP="00BE7168">
      <w:pPr>
        <w:pStyle w:val="BodyA"/>
        <w:rPr>
          <w:rFonts w:cs="Times New Roman"/>
          <w:sz w:val="24"/>
          <w:szCs w:val="24"/>
        </w:rPr>
      </w:pPr>
    </w:p>
    <w:p w14:paraId="0C6BDC32" w14:textId="1551CCA6" w:rsidR="00BE7168" w:rsidRPr="00AB59DC" w:rsidRDefault="00BE7168" w:rsidP="00BE7168">
      <w:pPr>
        <w:pStyle w:val="BodyA"/>
        <w:numPr>
          <w:ilvl w:val="0"/>
          <w:numId w:val="2"/>
        </w:numPr>
        <w:rPr>
          <w:rFonts w:cs="Times New Roman"/>
          <w:sz w:val="24"/>
          <w:szCs w:val="24"/>
        </w:rPr>
      </w:pPr>
      <w:r w:rsidRPr="00AB59DC">
        <w:rPr>
          <w:rFonts w:cs="Times New Roman"/>
          <w:sz w:val="24"/>
          <w:szCs w:val="24"/>
          <w:u w:val="single"/>
        </w:rPr>
        <w:t>Publication and Distribution of the Agreement:</w:t>
      </w:r>
      <w:r w:rsidRPr="00AB59DC">
        <w:rPr>
          <w:rFonts w:cs="Times New Roman"/>
          <w:sz w:val="24"/>
          <w:szCs w:val="24"/>
        </w:rPr>
        <w:t xml:space="preserve">  Within fifteen days following execution of this Agreement, the BOARD shall publish this Agreement on its website in such a manner as to be readily accessible to the public generally, and all teachers specifically.  </w:t>
      </w:r>
    </w:p>
    <w:p w14:paraId="20EB2ECD" w14:textId="77777777" w:rsidR="00BE7168" w:rsidRPr="00AB59DC" w:rsidRDefault="00BE7168" w:rsidP="00BE7168">
      <w:pPr>
        <w:pStyle w:val="BodyA"/>
        <w:rPr>
          <w:rFonts w:cs="Times New Roman"/>
          <w:sz w:val="24"/>
          <w:szCs w:val="24"/>
        </w:rPr>
      </w:pPr>
    </w:p>
    <w:p w14:paraId="796F30A2" w14:textId="77777777" w:rsidR="00BE7168" w:rsidRPr="00AB59DC" w:rsidRDefault="00BE7168" w:rsidP="00BE7168">
      <w:pPr>
        <w:pStyle w:val="BodyA"/>
        <w:numPr>
          <w:ilvl w:val="0"/>
          <w:numId w:val="2"/>
        </w:numPr>
        <w:rPr>
          <w:rFonts w:cs="Times New Roman"/>
          <w:sz w:val="24"/>
          <w:szCs w:val="24"/>
        </w:rPr>
      </w:pPr>
      <w:r w:rsidRPr="00AB59DC">
        <w:rPr>
          <w:rFonts w:cs="Times New Roman"/>
          <w:sz w:val="24"/>
          <w:szCs w:val="24"/>
        </w:rPr>
        <w:t>All contracts made between the BOARD and an individual teacher shall be subject to the terms of this Agreement.</w:t>
      </w:r>
    </w:p>
    <w:p w14:paraId="1EC9EE0A" w14:textId="77777777" w:rsidR="004267CF" w:rsidRPr="00AB59DC" w:rsidRDefault="004267CF" w:rsidP="004267CF">
      <w:pPr>
        <w:pStyle w:val="BodyA"/>
        <w:rPr>
          <w:rFonts w:cs="Times New Roman"/>
          <w:sz w:val="24"/>
          <w:szCs w:val="24"/>
        </w:rPr>
      </w:pPr>
    </w:p>
    <w:p w14:paraId="6A498330" w14:textId="77777777" w:rsidR="000B2C0C" w:rsidRPr="00AB59DC" w:rsidRDefault="000B2C0C" w:rsidP="00BE7168">
      <w:pPr>
        <w:pStyle w:val="Heading3"/>
        <w:rPr>
          <w:rFonts w:cs="Times New Roman"/>
          <w:sz w:val="24"/>
          <w:szCs w:val="24"/>
        </w:rPr>
      </w:pPr>
    </w:p>
    <w:p w14:paraId="213AB11D" w14:textId="77777777" w:rsidR="00BE7168" w:rsidRPr="00AB59DC" w:rsidRDefault="00BE7168" w:rsidP="00BE7168">
      <w:pPr>
        <w:pStyle w:val="Heading3"/>
        <w:rPr>
          <w:rFonts w:cs="Times New Roman"/>
          <w:sz w:val="24"/>
          <w:szCs w:val="24"/>
        </w:rPr>
      </w:pPr>
      <w:r w:rsidRPr="00AB59DC">
        <w:rPr>
          <w:rFonts w:cs="Times New Roman"/>
          <w:sz w:val="24"/>
          <w:szCs w:val="24"/>
        </w:rPr>
        <w:t xml:space="preserve">ARTICLE III   </w:t>
      </w:r>
      <w:r w:rsidRPr="00AB59DC">
        <w:rPr>
          <w:rFonts w:cs="Times New Roman"/>
          <w:sz w:val="24"/>
          <w:szCs w:val="24"/>
          <w:lang w:val="de-DE"/>
        </w:rPr>
        <w:t>ASSOCIATION AND TEACHER RIGHTS</w:t>
      </w:r>
    </w:p>
    <w:p w14:paraId="63A975DB" w14:textId="77777777" w:rsidR="00BE7168" w:rsidRPr="00AB59DC" w:rsidRDefault="00BE7168" w:rsidP="00BE7168">
      <w:pPr>
        <w:pStyle w:val="BodyA"/>
        <w:rPr>
          <w:rFonts w:cs="Times New Roman"/>
          <w:sz w:val="24"/>
          <w:szCs w:val="24"/>
        </w:rPr>
      </w:pPr>
    </w:p>
    <w:p w14:paraId="771B47F8" w14:textId="77777777"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t xml:space="preserve">The BOARD and the ASSOCIATION hereby agree that every teacher shall have the right to form, join, and participate in, or to refrain from forming, joining, or participating in, any employee organization of their own choosing for the purpose of bargaining collectively </w:t>
      </w:r>
      <w:proofErr w:type="gramStart"/>
      <w:r w:rsidRPr="00AB59DC">
        <w:rPr>
          <w:rFonts w:cs="Times New Roman"/>
          <w:sz w:val="24"/>
          <w:szCs w:val="24"/>
        </w:rPr>
        <w:t>with regard to</w:t>
      </w:r>
      <w:proofErr w:type="gramEnd"/>
      <w:r w:rsidRPr="00AB59DC">
        <w:rPr>
          <w:rFonts w:cs="Times New Roman"/>
          <w:sz w:val="24"/>
          <w:szCs w:val="24"/>
        </w:rPr>
        <w:t xml:space="preserve"> terms and conditions of their employment.  Neither the BOARD nor the ASSOCIATION will discriminate or take punitive action against any teacher because of membership or participation, or lack of membership or participation, in any employee organization.</w:t>
      </w:r>
    </w:p>
    <w:p w14:paraId="6CA4E722" w14:textId="77777777" w:rsidR="00BE7168" w:rsidRPr="00AB59DC" w:rsidRDefault="00BE7168" w:rsidP="00BE7168">
      <w:pPr>
        <w:pStyle w:val="BodyA"/>
        <w:rPr>
          <w:rFonts w:cs="Times New Roman"/>
          <w:sz w:val="24"/>
          <w:szCs w:val="24"/>
        </w:rPr>
      </w:pPr>
    </w:p>
    <w:p w14:paraId="0D43EEE1" w14:textId="77777777"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t>With prior approval of the Principal, the ASSOCIATION and its representatives shall have the right to use school facilities and equipment at reasonable times when such facilities and equipment are not otherwise in use.  The ASSOCIATION shall furnish all materials and supplies and pay the cost for repair of damage resulting from such use.</w:t>
      </w:r>
    </w:p>
    <w:p w14:paraId="022FD408" w14:textId="77777777" w:rsidR="00BE7168" w:rsidRPr="00AB59DC" w:rsidRDefault="00BE7168" w:rsidP="00BE7168">
      <w:pPr>
        <w:pStyle w:val="BodyA"/>
        <w:rPr>
          <w:rFonts w:cs="Times New Roman"/>
          <w:sz w:val="24"/>
          <w:szCs w:val="24"/>
        </w:rPr>
      </w:pPr>
    </w:p>
    <w:p w14:paraId="7FE5E369" w14:textId="77777777"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t>The ASSOCIATION shall be permitted to post notices of activities on staff room bulletin boards, at least one of which shall be provided in the Elementary, Middle and Senior High School areas.  Any notice so posted shall be signed by an authorized representative of the ASSOCIATION.  The ASSOCIATION shall be permitted to use school mailboxes for communication with teachers.  However, the ASSOCIATION agrees that such privilege shall be used only for the purpose of the dissemination of information.</w:t>
      </w:r>
    </w:p>
    <w:p w14:paraId="31522F4E" w14:textId="77777777" w:rsidR="00BE7168" w:rsidRPr="00AB59DC" w:rsidRDefault="00BE7168" w:rsidP="00BE7168">
      <w:pPr>
        <w:pStyle w:val="BodyA"/>
        <w:rPr>
          <w:rFonts w:cs="Times New Roman"/>
          <w:sz w:val="24"/>
          <w:szCs w:val="24"/>
        </w:rPr>
      </w:pPr>
    </w:p>
    <w:p w14:paraId="38ED8CFE" w14:textId="16A6C2C2"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t xml:space="preserve">The BOARD agrees to furnish to the ASSOCIATION, within five (5) </w:t>
      </w:r>
      <w:r w:rsidR="002E53B6" w:rsidRPr="00AB59DC">
        <w:rPr>
          <w:rFonts w:cs="Times New Roman"/>
          <w:sz w:val="24"/>
          <w:szCs w:val="24"/>
        </w:rPr>
        <w:t>workday</w:t>
      </w:r>
      <w:r w:rsidRPr="00AB59DC">
        <w:rPr>
          <w:rFonts w:cs="Times New Roman"/>
          <w:sz w:val="24"/>
          <w:szCs w:val="24"/>
        </w:rPr>
        <w:t xml:space="preserve">s of receipt of written request, information of a public nature.  Such information shall be furnished in its existing format. For requests </w:t>
      </w:r>
      <w:proofErr w:type="gramStart"/>
      <w:r w:rsidRPr="00AB59DC">
        <w:rPr>
          <w:rFonts w:cs="Times New Roman"/>
          <w:sz w:val="24"/>
          <w:szCs w:val="24"/>
        </w:rPr>
        <w:t>in excess of</w:t>
      </w:r>
      <w:proofErr w:type="gramEnd"/>
      <w:r w:rsidRPr="00AB59DC">
        <w:rPr>
          <w:rFonts w:cs="Times New Roman"/>
          <w:sz w:val="24"/>
          <w:szCs w:val="24"/>
        </w:rPr>
        <w:t xml:space="preserve"> twenty-five (25) pages the ASSOCIATION agrees to pay for such information at the following rate:  $.05 per page.</w:t>
      </w:r>
    </w:p>
    <w:p w14:paraId="0C46B4F5" w14:textId="77777777" w:rsidR="00BE7168" w:rsidRPr="00AB59DC" w:rsidRDefault="00BE7168" w:rsidP="00BE7168">
      <w:pPr>
        <w:pStyle w:val="BodyA"/>
        <w:rPr>
          <w:rFonts w:cs="Times New Roman"/>
          <w:sz w:val="24"/>
          <w:szCs w:val="24"/>
        </w:rPr>
      </w:pPr>
    </w:p>
    <w:p w14:paraId="0F98D5D3" w14:textId="77777777"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t>Religious or political activities of any teacher or the lack thereof shall not be grounds for any discipline or discrimination with respect to the professional employment of such teacher.  The private and personal life of any teacher is not within the appropriate concern or attention of the BOARD so long as, in the opinion of the Board</w:t>
      </w:r>
      <w:r w:rsidRPr="00AB59DC">
        <w:rPr>
          <w:rFonts w:cs="Times New Roman"/>
          <w:b/>
          <w:bCs/>
          <w:sz w:val="24"/>
          <w:szCs w:val="24"/>
        </w:rPr>
        <w:t xml:space="preserve"> </w:t>
      </w:r>
      <w:r w:rsidRPr="00AB59DC">
        <w:rPr>
          <w:rFonts w:cs="Times New Roman"/>
          <w:sz w:val="24"/>
          <w:szCs w:val="24"/>
        </w:rPr>
        <w:t>the teaching performance is not affected.</w:t>
      </w:r>
    </w:p>
    <w:p w14:paraId="754FC9AE" w14:textId="77777777" w:rsidR="00BE7168" w:rsidRPr="00AB59DC" w:rsidRDefault="00BE7168" w:rsidP="00BE7168">
      <w:pPr>
        <w:pStyle w:val="BodyA"/>
        <w:rPr>
          <w:rFonts w:cs="Times New Roman"/>
          <w:sz w:val="24"/>
          <w:szCs w:val="24"/>
        </w:rPr>
      </w:pPr>
    </w:p>
    <w:p w14:paraId="10F903BC" w14:textId="1F7F4B7F"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lastRenderedPageBreak/>
        <w:t xml:space="preserve">Any teacher who is a member of the ASSOCIATION, or who has applied for membership, may </w:t>
      </w:r>
      <w:proofErr w:type="gramStart"/>
      <w:r w:rsidRPr="00AB59DC">
        <w:rPr>
          <w:rFonts w:cs="Times New Roman"/>
          <w:sz w:val="24"/>
          <w:szCs w:val="24"/>
        </w:rPr>
        <w:t>sign</w:t>
      </w:r>
      <w:proofErr w:type="gramEnd"/>
      <w:r w:rsidRPr="00AB59DC">
        <w:rPr>
          <w:rFonts w:cs="Times New Roman"/>
          <w:sz w:val="24"/>
          <w:szCs w:val="24"/>
        </w:rPr>
        <w:t xml:space="preserve"> and deliver to the BOARD an assignment authorizing deductions of membership dues in the ASSOCIATION.  Pursuant to such authorization, the BOARD shall deduct such sum as authorized in equal amounts from each paycheck beginning the</w:t>
      </w:r>
      <w:r w:rsidRPr="00AB59DC">
        <w:rPr>
          <w:rFonts w:cs="Times New Roman"/>
          <w:strike/>
          <w:sz w:val="24"/>
          <w:szCs w:val="24"/>
        </w:rPr>
        <w:t xml:space="preserve"> </w:t>
      </w:r>
      <w:r w:rsidRPr="00AB59DC">
        <w:rPr>
          <w:rFonts w:cs="Times New Roman"/>
          <w:sz w:val="24"/>
          <w:szCs w:val="24"/>
        </w:rPr>
        <w:t>next possible pay period</w:t>
      </w:r>
      <w:r w:rsidRPr="00AB59DC">
        <w:rPr>
          <w:rFonts w:cs="Times New Roman"/>
          <w:b/>
          <w:bCs/>
          <w:sz w:val="24"/>
          <w:szCs w:val="24"/>
          <w:u w:val="single"/>
        </w:rPr>
        <w:t xml:space="preserve"> </w:t>
      </w:r>
      <w:r w:rsidRPr="00AB59DC">
        <w:rPr>
          <w:rFonts w:cs="Times New Roman"/>
          <w:sz w:val="24"/>
          <w:szCs w:val="24"/>
        </w:rPr>
        <w:t>following receipt of the authorization form and continuing from year to year.  Upon written notification to the district and Association, a member may drop his/her membership and stop dues deductions thirty (30) days after the receipt of such notification</w:t>
      </w:r>
      <w:r w:rsidRPr="00AB59DC">
        <w:rPr>
          <w:rFonts w:cs="Times New Roman"/>
          <w:b/>
          <w:bCs/>
          <w:sz w:val="24"/>
          <w:szCs w:val="24"/>
          <w:u w:val="single"/>
        </w:rPr>
        <w:t>.</w:t>
      </w:r>
    </w:p>
    <w:p w14:paraId="3C110FF3" w14:textId="77777777" w:rsidR="00BE7168" w:rsidRPr="00AB59DC" w:rsidRDefault="00BE7168" w:rsidP="00BE7168">
      <w:pPr>
        <w:pStyle w:val="BodyA"/>
        <w:rPr>
          <w:rFonts w:cs="Times New Roman"/>
          <w:sz w:val="24"/>
          <w:szCs w:val="24"/>
        </w:rPr>
      </w:pPr>
    </w:p>
    <w:p w14:paraId="759DB025" w14:textId="77777777"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t>The deductions shall be remitted to the ASSOCIATION within one (1) week following the date of the deduction.  The ASSOCIATION and the teacher whose dues are thus deducted do hereby agree that the BOARD shall be held harmless for any action taken or not taken in reliance on information supplied or not supplied by the ASSOCIATION and the teacher for the purpose of its complying with this section.</w:t>
      </w:r>
    </w:p>
    <w:p w14:paraId="3D7B7799" w14:textId="77777777" w:rsidR="00BE7168" w:rsidRPr="00AB59DC" w:rsidRDefault="00BE7168" w:rsidP="00BE7168">
      <w:pPr>
        <w:pStyle w:val="BodyA"/>
        <w:rPr>
          <w:rFonts w:cs="Times New Roman"/>
          <w:sz w:val="24"/>
          <w:szCs w:val="24"/>
        </w:rPr>
      </w:pPr>
    </w:p>
    <w:p w14:paraId="44A801AC" w14:textId="77777777"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t>Upon appropriate written authorization from the teacher, the BOARD shall deduct from the salary of the teacher and make appropriate remittance for annuities, credit union, insurance and any other plans or programs approved by the BOARD.</w:t>
      </w:r>
    </w:p>
    <w:p w14:paraId="7C54FC32" w14:textId="77777777" w:rsidR="00BE7168" w:rsidRPr="00AB59DC" w:rsidRDefault="00BE7168" w:rsidP="00BE7168">
      <w:pPr>
        <w:pStyle w:val="BodyA"/>
        <w:rPr>
          <w:rFonts w:cs="Times New Roman"/>
          <w:sz w:val="24"/>
          <w:szCs w:val="24"/>
        </w:rPr>
      </w:pPr>
    </w:p>
    <w:p w14:paraId="635C0CC3" w14:textId="77777777"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t xml:space="preserve">When it is necessary for the ASSOCIATION President or his designee to engage in Association activities directly relating to the Association’s duties as representative of the teachers, which cannot be performed other than during normal school hour or are the result of </w:t>
      </w:r>
      <w:proofErr w:type="gramStart"/>
      <w:r w:rsidRPr="00AB59DC">
        <w:rPr>
          <w:rFonts w:cs="Times New Roman"/>
          <w:sz w:val="24"/>
          <w:szCs w:val="24"/>
        </w:rPr>
        <w:t>an emergency situation</w:t>
      </w:r>
      <w:proofErr w:type="gramEnd"/>
      <w:r w:rsidRPr="00AB59DC">
        <w:rPr>
          <w:rFonts w:cs="Times New Roman"/>
          <w:sz w:val="24"/>
          <w:szCs w:val="24"/>
        </w:rPr>
        <w:t>, the Association representative shall be given a maximum of five days (5) days Temporary Duty Elsewhere leave per school year, without loss of pay.  The ASSOCIATION will pay the cost of an employed substitute for each leave day granted under this section.</w:t>
      </w:r>
    </w:p>
    <w:p w14:paraId="5D6285C1" w14:textId="77777777" w:rsidR="00BE7168" w:rsidRPr="00AB59DC" w:rsidRDefault="00BE7168" w:rsidP="00BE7168">
      <w:pPr>
        <w:pStyle w:val="BodyA"/>
        <w:rPr>
          <w:rFonts w:cs="Times New Roman"/>
          <w:sz w:val="24"/>
          <w:szCs w:val="24"/>
        </w:rPr>
      </w:pPr>
    </w:p>
    <w:p w14:paraId="27B2330D" w14:textId="5813772E"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t xml:space="preserve">The Association’s representative shall be allowed to visit the school to investigate teacher complaints and grievances upon prior notice to the </w:t>
      </w:r>
      <w:r w:rsidR="006702B2" w:rsidRPr="00AB59DC">
        <w:rPr>
          <w:rFonts w:cs="Times New Roman"/>
          <w:sz w:val="24"/>
          <w:szCs w:val="24"/>
        </w:rPr>
        <w:t>principal</w:t>
      </w:r>
      <w:r w:rsidRPr="00AB59DC">
        <w:rPr>
          <w:rFonts w:cs="Times New Roman"/>
          <w:sz w:val="24"/>
          <w:szCs w:val="24"/>
        </w:rPr>
        <w:t>, provided that such meeting does not disrupt or interfere with the direct instruction of students or duties of the teacher.</w:t>
      </w:r>
    </w:p>
    <w:p w14:paraId="7A5D4FD0" w14:textId="77777777" w:rsidR="00BE7168" w:rsidRPr="00AB59DC" w:rsidRDefault="00BE7168" w:rsidP="00BE7168">
      <w:pPr>
        <w:pStyle w:val="BodyA"/>
        <w:rPr>
          <w:rFonts w:cs="Times New Roman"/>
          <w:b/>
          <w:bCs/>
          <w:color w:val="FF0000"/>
          <w:sz w:val="24"/>
          <w:szCs w:val="24"/>
          <w:u w:color="FF0000"/>
        </w:rPr>
      </w:pPr>
    </w:p>
    <w:p w14:paraId="68CBD373" w14:textId="77777777" w:rsidR="00BE7168" w:rsidRPr="00AB59DC" w:rsidRDefault="00BE7168" w:rsidP="00BE7168">
      <w:pPr>
        <w:pStyle w:val="BodyA"/>
        <w:rPr>
          <w:rFonts w:cs="Times New Roman"/>
          <w:b/>
          <w:bCs/>
          <w:color w:val="FF0000"/>
          <w:sz w:val="24"/>
          <w:szCs w:val="24"/>
          <w:u w:color="FF0000"/>
        </w:rPr>
      </w:pPr>
    </w:p>
    <w:p w14:paraId="6E7BCA67" w14:textId="77777777"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t>One member of the ASSOCIATION shall be granted Temporary Duty Elsewhere leave to attend all regular and special meetings of the BOARD.  The Association President or representative should return to work in a reasonable amount of time after the adjournment of the meeting during work hours.</w:t>
      </w:r>
      <w:r w:rsidRPr="00AB59DC">
        <w:rPr>
          <w:rFonts w:cs="Times New Roman"/>
          <w:b/>
          <w:bCs/>
          <w:sz w:val="24"/>
          <w:szCs w:val="24"/>
        </w:rPr>
        <w:t xml:space="preserve">  </w:t>
      </w:r>
    </w:p>
    <w:p w14:paraId="1E10B347" w14:textId="77777777" w:rsidR="00BE7168" w:rsidRPr="00AB59DC" w:rsidRDefault="00BE7168" w:rsidP="00BE7168">
      <w:pPr>
        <w:pStyle w:val="BodyA"/>
        <w:jc w:val="center"/>
        <w:rPr>
          <w:rFonts w:cs="Times New Roman"/>
          <w:sz w:val="24"/>
          <w:szCs w:val="24"/>
          <w:u w:val="single"/>
        </w:rPr>
      </w:pPr>
    </w:p>
    <w:p w14:paraId="01BA66F7" w14:textId="77777777" w:rsidR="00BE7168" w:rsidRPr="00AB59DC" w:rsidRDefault="00BE7168" w:rsidP="00BE7168">
      <w:pPr>
        <w:pStyle w:val="BodyA"/>
        <w:jc w:val="center"/>
        <w:rPr>
          <w:rFonts w:cs="Times New Roman"/>
          <w:b/>
          <w:bCs/>
          <w:sz w:val="24"/>
          <w:szCs w:val="24"/>
        </w:rPr>
      </w:pPr>
    </w:p>
    <w:p w14:paraId="670CBFBC" w14:textId="77777777"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t>Each teacher shall have the right, upon reasonable request, to review his personnel file, excluding confidential college credentials, recommendations, or information given by previous employers.  Should a teacher desire a copy of his</w:t>
      </w:r>
      <w:r w:rsidRPr="00AB59DC">
        <w:rPr>
          <w:rFonts w:cs="Times New Roman"/>
          <w:b/>
          <w:bCs/>
          <w:sz w:val="24"/>
          <w:szCs w:val="24"/>
          <w:u w:val="single"/>
        </w:rPr>
        <w:t>/</w:t>
      </w:r>
      <w:r w:rsidRPr="00AB59DC">
        <w:rPr>
          <w:rFonts w:cs="Times New Roman"/>
          <w:sz w:val="24"/>
          <w:szCs w:val="24"/>
        </w:rPr>
        <w:t>her personnel file, the cost shall be $.05 per page for requests that exceed twenty-five (25) pages.</w:t>
      </w:r>
    </w:p>
    <w:p w14:paraId="6F247D5E" w14:textId="77777777" w:rsidR="00BE7168" w:rsidRPr="00AB59DC" w:rsidRDefault="00BE7168" w:rsidP="00BE7168">
      <w:pPr>
        <w:pStyle w:val="BodyA"/>
        <w:rPr>
          <w:rFonts w:cs="Times New Roman"/>
          <w:sz w:val="24"/>
          <w:szCs w:val="24"/>
        </w:rPr>
      </w:pPr>
    </w:p>
    <w:p w14:paraId="65EA6978" w14:textId="77777777" w:rsidR="00BE7168" w:rsidRPr="00AB59DC" w:rsidRDefault="00BE7168" w:rsidP="00BE7168">
      <w:pPr>
        <w:pStyle w:val="BodyA"/>
        <w:rPr>
          <w:rFonts w:cs="Times New Roman"/>
          <w:sz w:val="24"/>
          <w:szCs w:val="24"/>
        </w:rPr>
      </w:pPr>
    </w:p>
    <w:p w14:paraId="6CDD1734" w14:textId="77777777" w:rsidR="00BE7168" w:rsidRPr="00AB59DC" w:rsidRDefault="00BE7168" w:rsidP="00BE7168">
      <w:pPr>
        <w:pStyle w:val="BodyA"/>
        <w:numPr>
          <w:ilvl w:val="0"/>
          <w:numId w:val="7"/>
        </w:numPr>
        <w:rPr>
          <w:rFonts w:cs="Times New Roman"/>
          <w:sz w:val="24"/>
          <w:szCs w:val="24"/>
        </w:rPr>
      </w:pPr>
      <w:r w:rsidRPr="00AB59DC">
        <w:rPr>
          <w:rFonts w:cs="Times New Roman"/>
          <w:sz w:val="24"/>
          <w:szCs w:val="24"/>
        </w:rPr>
        <w:t>INDIVIDUAL CONTRACTS AND CONTRACT ISSUANCE</w:t>
      </w:r>
    </w:p>
    <w:p w14:paraId="2A1FE573" w14:textId="058A5B08" w:rsidR="00BE7168" w:rsidRPr="00AB59DC" w:rsidRDefault="00BE7168" w:rsidP="00BE7168">
      <w:pPr>
        <w:pStyle w:val="ListParagraph"/>
        <w:numPr>
          <w:ilvl w:val="0"/>
          <w:numId w:val="9"/>
        </w:numPr>
        <w:spacing w:after="0" w:line="240" w:lineRule="auto"/>
        <w:rPr>
          <w:rFonts w:ascii="Times New Roman" w:hAnsi="Times New Roman" w:cs="Times New Roman"/>
          <w:sz w:val="24"/>
          <w:szCs w:val="24"/>
        </w:rPr>
      </w:pPr>
      <w:r w:rsidRPr="00AB59DC">
        <w:rPr>
          <w:rFonts w:ascii="Times New Roman" w:hAnsi="Times New Roman" w:cs="Times New Roman"/>
          <w:sz w:val="24"/>
          <w:szCs w:val="24"/>
        </w:rPr>
        <w:t xml:space="preserve">Employees who currently hold a Professional Services Contract or a Continuing Contract shall continue to hold such a contract until such time as the teacher request </w:t>
      </w:r>
      <w:r w:rsidRPr="00AB59DC">
        <w:rPr>
          <w:rFonts w:ascii="Times New Roman" w:hAnsi="Times New Roman" w:cs="Times New Roman"/>
          <w:sz w:val="24"/>
          <w:szCs w:val="24"/>
        </w:rPr>
        <w:lastRenderedPageBreak/>
        <w:t>and is granted placement on the Teachers’ Performance Pay Salary Schedule or until terminated as by law</w:t>
      </w:r>
    </w:p>
    <w:p w14:paraId="24B22DAB" w14:textId="77777777" w:rsidR="00BE7168" w:rsidRPr="00AB59DC" w:rsidRDefault="00BE7168" w:rsidP="00BE7168">
      <w:pPr>
        <w:pStyle w:val="BodyA"/>
        <w:jc w:val="center"/>
        <w:rPr>
          <w:rFonts w:cs="Times New Roman"/>
          <w:b/>
          <w:bCs/>
          <w:sz w:val="24"/>
          <w:szCs w:val="24"/>
        </w:rPr>
      </w:pPr>
    </w:p>
    <w:p w14:paraId="628EB822" w14:textId="77777777" w:rsidR="00BE7168" w:rsidRPr="00AB59DC" w:rsidRDefault="00BE7168" w:rsidP="00BE7168">
      <w:pPr>
        <w:pStyle w:val="Heading3"/>
        <w:rPr>
          <w:rFonts w:cs="Times New Roman"/>
          <w:sz w:val="24"/>
          <w:szCs w:val="24"/>
        </w:rPr>
      </w:pPr>
      <w:r w:rsidRPr="00AB59DC">
        <w:rPr>
          <w:rFonts w:cs="Times New Roman"/>
          <w:sz w:val="24"/>
          <w:szCs w:val="24"/>
          <w:lang w:val="de-DE"/>
        </w:rPr>
        <w:t xml:space="preserve">ARTICLE IV </w:t>
      </w:r>
      <w:r w:rsidRPr="00AB59DC">
        <w:rPr>
          <w:rFonts w:cs="Times New Roman"/>
          <w:sz w:val="24"/>
          <w:szCs w:val="24"/>
        </w:rPr>
        <w:t xml:space="preserve">  </w:t>
      </w:r>
      <w:r w:rsidRPr="00AB59DC">
        <w:rPr>
          <w:rFonts w:cs="Times New Roman"/>
          <w:sz w:val="24"/>
          <w:szCs w:val="24"/>
          <w:lang w:val="de-DE"/>
        </w:rPr>
        <w:t>TEACHING CONDITIONS</w:t>
      </w:r>
    </w:p>
    <w:p w14:paraId="183AE757" w14:textId="77777777" w:rsidR="00BE7168" w:rsidRPr="00AB59DC" w:rsidRDefault="00BE7168" w:rsidP="00BE7168">
      <w:pPr>
        <w:pStyle w:val="BodyA"/>
        <w:jc w:val="center"/>
        <w:rPr>
          <w:rFonts w:cs="Times New Roman"/>
          <w:b/>
          <w:bCs/>
          <w:sz w:val="24"/>
          <w:szCs w:val="24"/>
        </w:rPr>
      </w:pPr>
    </w:p>
    <w:p w14:paraId="26C9B92B" w14:textId="77777777" w:rsidR="00BE7168" w:rsidRPr="00AB59DC" w:rsidRDefault="00BE7168" w:rsidP="00BE7168">
      <w:pPr>
        <w:pStyle w:val="BodyA"/>
        <w:numPr>
          <w:ilvl w:val="0"/>
          <w:numId w:val="11"/>
        </w:numPr>
        <w:rPr>
          <w:rFonts w:cs="Times New Roman"/>
          <w:sz w:val="24"/>
          <w:szCs w:val="24"/>
        </w:rPr>
      </w:pPr>
      <w:r w:rsidRPr="00AB59DC">
        <w:rPr>
          <w:rFonts w:cs="Times New Roman"/>
          <w:sz w:val="24"/>
          <w:szCs w:val="24"/>
        </w:rPr>
        <w:t>The BOARD agrees to provide teachers with materials ordinarily required in their daily teaching responsibility.  Teachers will be kept informed of the status of all requests for materials.</w:t>
      </w:r>
    </w:p>
    <w:p w14:paraId="23D161D1" w14:textId="77777777" w:rsidR="00BE7168" w:rsidRPr="00AB59DC" w:rsidRDefault="00BE7168" w:rsidP="00BE7168">
      <w:pPr>
        <w:pStyle w:val="BodyA"/>
        <w:rPr>
          <w:rFonts w:cs="Times New Roman"/>
          <w:sz w:val="24"/>
          <w:szCs w:val="24"/>
        </w:rPr>
      </w:pPr>
    </w:p>
    <w:p w14:paraId="32A2556F" w14:textId="7E303C8F" w:rsidR="00BE7168" w:rsidRPr="00AB59DC" w:rsidRDefault="00BE7168" w:rsidP="00BE7168">
      <w:pPr>
        <w:pStyle w:val="BodyA"/>
        <w:numPr>
          <w:ilvl w:val="0"/>
          <w:numId w:val="11"/>
        </w:numPr>
        <w:rPr>
          <w:rFonts w:cs="Times New Roman"/>
          <w:sz w:val="24"/>
          <w:szCs w:val="24"/>
        </w:rPr>
      </w:pPr>
      <w:r w:rsidRPr="00AB59DC">
        <w:rPr>
          <w:rFonts w:cs="Times New Roman"/>
          <w:sz w:val="24"/>
          <w:szCs w:val="24"/>
        </w:rPr>
        <w:t xml:space="preserve">The starting and ending times for all teachers shall be posted at each school site.  However, the regular </w:t>
      </w:r>
      <w:r w:rsidR="002E53B6" w:rsidRPr="00AB59DC">
        <w:rPr>
          <w:rFonts w:cs="Times New Roman"/>
          <w:sz w:val="24"/>
          <w:szCs w:val="24"/>
        </w:rPr>
        <w:t>workday</w:t>
      </w:r>
      <w:r w:rsidRPr="00AB59DC">
        <w:rPr>
          <w:rFonts w:cs="Times New Roman"/>
          <w:sz w:val="24"/>
          <w:szCs w:val="24"/>
        </w:rPr>
        <w:t xml:space="preserve"> for teachers shall consist of seven and one half (7 1/2 i.e., 7 hours and 30 minutes) hours which shall include a thirty (30) minute duty free lunch as provided below in Section J.  On days when students are not in school, the teacher </w:t>
      </w:r>
      <w:r w:rsidR="002E53B6" w:rsidRPr="00AB59DC">
        <w:rPr>
          <w:rFonts w:cs="Times New Roman"/>
          <w:sz w:val="24"/>
          <w:szCs w:val="24"/>
        </w:rPr>
        <w:t>workday</w:t>
      </w:r>
      <w:r w:rsidRPr="00AB59DC">
        <w:rPr>
          <w:rFonts w:cs="Times New Roman"/>
          <w:sz w:val="24"/>
          <w:szCs w:val="24"/>
        </w:rPr>
        <w:t xml:space="preserve"> shall be seven (7) hours including lunch.</w:t>
      </w:r>
    </w:p>
    <w:p w14:paraId="18B45A3E" w14:textId="77777777" w:rsidR="00BE7168" w:rsidRPr="00AB59DC" w:rsidRDefault="00BE7168" w:rsidP="00BE7168">
      <w:pPr>
        <w:pStyle w:val="BodyA"/>
        <w:rPr>
          <w:rFonts w:cs="Times New Roman"/>
          <w:sz w:val="24"/>
          <w:szCs w:val="24"/>
        </w:rPr>
      </w:pPr>
    </w:p>
    <w:p w14:paraId="586CB1A9" w14:textId="099FEAAD" w:rsidR="00F930B1" w:rsidRPr="00AB59DC" w:rsidRDefault="00F930B1" w:rsidP="00F930B1">
      <w:pPr>
        <w:pStyle w:val="BodyA"/>
        <w:ind w:left="360"/>
        <w:rPr>
          <w:rFonts w:cs="Times New Roman"/>
          <w:strike/>
          <w:color w:val="auto"/>
          <w:sz w:val="24"/>
          <w:szCs w:val="24"/>
        </w:rPr>
      </w:pPr>
      <w:r w:rsidRPr="00AB59DC">
        <w:rPr>
          <w:rFonts w:cs="Times New Roman"/>
          <w:sz w:val="24"/>
          <w:szCs w:val="24"/>
        </w:rPr>
        <w:t xml:space="preserve">Teachers shall be allowed to leave school at 1:15 following student dismissal on those days </w:t>
      </w:r>
      <w:r w:rsidRPr="00AB59DC">
        <w:rPr>
          <w:rFonts w:cs="Times New Roman"/>
          <w:color w:val="auto"/>
          <w:sz w:val="24"/>
          <w:szCs w:val="24"/>
        </w:rPr>
        <w:t>which are early release for students.</w:t>
      </w:r>
    </w:p>
    <w:p w14:paraId="5CE87403" w14:textId="77777777" w:rsidR="00F930B1" w:rsidRPr="00AB59DC" w:rsidRDefault="00F930B1" w:rsidP="00F930B1">
      <w:pPr>
        <w:pStyle w:val="BodyA"/>
        <w:ind w:left="360"/>
        <w:rPr>
          <w:rFonts w:cs="Times New Roman"/>
          <w:color w:val="auto"/>
          <w:sz w:val="24"/>
          <w:szCs w:val="24"/>
        </w:rPr>
      </w:pPr>
    </w:p>
    <w:p w14:paraId="5CB78C34" w14:textId="6836E983" w:rsidR="00F930B1" w:rsidRPr="00AB59DC" w:rsidRDefault="00F930B1" w:rsidP="00F930B1">
      <w:pPr>
        <w:pStyle w:val="BodyA"/>
        <w:ind w:left="360"/>
        <w:rPr>
          <w:rFonts w:cs="Times New Roman"/>
          <w:color w:val="auto"/>
          <w:sz w:val="24"/>
          <w:szCs w:val="24"/>
        </w:rPr>
      </w:pPr>
      <w:r w:rsidRPr="00AB59DC">
        <w:rPr>
          <w:rFonts w:cs="Times New Roman"/>
          <w:color w:val="auto"/>
          <w:sz w:val="24"/>
          <w:szCs w:val="24"/>
        </w:rPr>
        <w:t xml:space="preserve">Teacher attendance at all assignments or meetings, other than during the regular campus </w:t>
      </w:r>
      <w:r w:rsidR="008E4646" w:rsidRPr="00AB59DC">
        <w:rPr>
          <w:rFonts w:cs="Times New Roman"/>
          <w:color w:val="auto"/>
          <w:sz w:val="24"/>
          <w:szCs w:val="24"/>
        </w:rPr>
        <w:t>workday</w:t>
      </w:r>
      <w:r w:rsidRPr="00AB59DC">
        <w:rPr>
          <w:rFonts w:cs="Times New Roman"/>
          <w:color w:val="auto"/>
          <w:sz w:val="24"/>
          <w:szCs w:val="24"/>
        </w:rPr>
        <w:t xml:space="preserve"> and/or faculty meetings shall be a professional responsibility. Teachers may be required to attend two (2) functions requiring teachers to return to school after the normal workday limited to no more than two (2) hours per function. </w:t>
      </w:r>
    </w:p>
    <w:p w14:paraId="6BD5931D" w14:textId="77777777" w:rsidR="00BE7168" w:rsidRPr="00AB59DC" w:rsidRDefault="00BE7168" w:rsidP="00AB59DC">
      <w:pPr>
        <w:pStyle w:val="BodyA"/>
        <w:rPr>
          <w:rFonts w:cs="Times New Roman"/>
          <w:sz w:val="24"/>
          <w:szCs w:val="24"/>
        </w:rPr>
      </w:pPr>
    </w:p>
    <w:p w14:paraId="7B79A582" w14:textId="60183CD1" w:rsidR="00BE7168" w:rsidRPr="00AB59DC" w:rsidRDefault="00BE7168" w:rsidP="00BE7168">
      <w:pPr>
        <w:pStyle w:val="BodyA"/>
        <w:ind w:left="360"/>
        <w:rPr>
          <w:rFonts w:cs="Times New Roman"/>
          <w:sz w:val="24"/>
          <w:szCs w:val="24"/>
        </w:rPr>
      </w:pPr>
      <w:r w:rsidRPr="00AB59DC">
        <w:rPr>
          <w:rFonts w:cs="Times New Roman"/>
          <w:sz w:val="24"/>
          <w:szCs w:val="24"/>
        </w:rPr>
        <w:t xml:space="preserve">Faculty meetings and conferences may require additional time outside the regular </w:t>
      </w:r>
      <w:r w:rsidR="002E53B6" w:rsidRPr="00AB59DC">
        <w:rPr>
          <w:rFonts w:cs="Times New Roman"/>
          <w:sz w:val="24"/>
          <w:szCs w:val="24"/>
        </w:rPr>
        <w:t>workday</w:t>
      </w:r>
      <w:r w:rsidRPr="00AB59DC">
        <w:rPr>
          <w:rFonts w:cs="Times New Roman"/>
          <w:sz w:val="24"/>
          <w:szCs w:val="24"/>
        </w:rPr>
        <w:t xml:space="preserve">.  However, faculty meetings that require additional time beyond the regular </w:t>
      </w:r>
      <w:r w:rsidR="002E53B6" w:rsidRPr="00AB59DC">
        <w:rPr>
          <w:rFonts w:cs="Times New Roman"/>
          <w:sz w:val="24"/>
          <w:szCs w:val="24"/>
        </w:rPr>
        <w:t>workday</w:t>
      </w:r>
      <w:r w:rsidRPr="00AB59DC">
        <w:rPr>
          <w:rFonts w:cs="Times New Roman"/>
          <w:sz w:val="24"/>
          <w:szCs w:val="24"/>
        </w:rPr>
        <w:t xml:space="preserve"> shall be limited to one (1) thirty (30) minute meeting per month.  </w:t>
      </w:r>
      <w:r w:rsidRPr="00AB59DC">
        <w:rPr>
          <w:rFonts w:cs="Times New Roman"/>
          <w:sz w:val="24"/>
          <w:szCs w:val="24"/>
          <w:shd w:val="clear" w:color="auto" w:fill="FFFFFF"/>
        </w:rPr>
        <w:t>Additional meetings that are essential and whose purpose cannot be accomplished with a written memorandum</w:t>
      </w:r>
      <w:r w:rsidR="003822BD" w:rsidRPr="00AB59DC">
        <w:rPr>
          <w:rFonts w:cs="Times New Roman"/>
          <w:sz w:val="24"/>
          <w:szCs w:val="24"/>
          <w:shd w:val="clear" w:color="auto" w:fill="FFFFFF"/>
        </w:rPr>
        <w:t xml:space="preserve"> </w:t>
      </w:r>
      <w:r w:rsidRPr="00AB59DC">
        <w:rPr>
          <w:rFonts w:cs="Times New Roman"/>
          <w:sz w:val="24"/>
          <w:szCs w:val="24"/>
          <w:shd w:val="clear" w:color="auto" w:fill="FFFFFF"/>
        </w:rPr>
        <w:t>may be called with 72 hours advanced notice.  The 30</w:t>
      </w:r>
      <w:r w:rsidR="003822BD" w:rsidRPr="00AB59DC">
        <w:rPr>
          <w:rFonts w:cs="Times New Roman"/>
          <w:sz w:val="24"/>
          <w:szCs w:val="24"/>
          <w:shd w:val="clear" w:color="auto" w:fill="FFFFFF"/>
        </w:rPr>
        <w:t>-</w:t>
      </w:r>
      <w:r w:rsidRPr="00AB59DC">
        <w:rPr>
          <w:rFonts w:cs="Times New Roman"/>
          <w:sz w:val="24"/>
          <w:szCs w:val="24"/>
          <w:shd w:val="clear" w:color="auto" w:fill="FFFFFF"/>
        </w:rPr>
        <w:t xml:space="preserve">minute maximum time limit applies to all faculty meetings and may only be extended by agreement of the faculty. </w:t>
      </w:r>
      <w:r w:rsidRPr="00AB59DC">
        <w:rPr>
          <w:rFonts w:cs="Times New Roman"/>
          <w:sz w:val="24"/>
          <w:szCs w:val="24"/>
        </w:rPr>
        <w:t xml:space="preserve"> This limitation does not apply to conferences.  Teachers shall be available for parent conferences and to provide extra help for pupils (by a prearranged appointment between parent and teacher.)</w:t>
      </w:r>
    </w:p>
    <w:p w14:paraId="04CF74AD" w14:textId="77777777" w:rsidR="00BE7168" w:rsidRPr="00AB59DC" w:rsidRDefault="00BE7168" w:rsidP="00BE7168">
      <w:pPr>
        <w:pStyle w:val="BodyA"/>
        <w:rPr>
          <w:rFonts w:cs="Times New Roman"/>
          <w:sz w:val="24"/>
          <w:szCs w:val="24"/>
        </w:rPr>
      </w:pPr>
    </w:p>
    <w:p w14:paraId="25BBBB7C" w14:textId="47F522BD" w:rsidR="00BE7168" w:rsidRPr="00AB59DC" w:rsidRDefault="00BE7168" w:rsidP="00BE7168">
      <w:pPr>
        <w:pStyle w:val="BodyA"/>
        <w:numPr>
          <w:ilvl w:val="0"/>
          <w:numId w:val="11"/>
        </w:numPr>
        <w:rPr>
          <w:rFonts w:cs="Times New Roman"/>
          <w:sz w:val="24"/>
          <w:szCs w:val="24"/>
        </w:rPr>
      </w:pPr>
      <w:r w:rsidRPr="00AB59DC">
        <w:rPr>
          <w:rFonts w:cs="Times New Roman"/>
          <w:sz w:val="24"/>
          <w:szCs w:val="24"/>
        </w:rPr>
        <w:t xml:space="preserve">The BOARD shall make available in each school area, clean </w:t>
      </w:r>
      <w:r w:rsidR="007845F6" w:rsidRPr="00AB59DC">
        <w:rPr>
          <w:rFonts w:cs="Times New Roman"/>
          <w:sz w:val="24"/>
          <w:szCs w:val="24"/>
        </w:rPr>
        <w:t>restrooms,</w:t>
      </w:r>
      <w:r w:rsidRPr="00AB59DC">
        <w:rPr>
          <w:rFonts w:cs="Times New Roman"/>
          <w:sz w:val="24"/>
          <w:szCs w:val="24"/>
        </w:rPr>
        <w:t xml:space="preserve"> and lavatory facilities exclusively for staff use and at least one room per school appropriately furnished and properly ventilated, which shall be reserved for use as a staff lounge.  </w:t>
      </w:r>
    </w:p>
    <w:p w14:paraId="2E144516" w14:textId="77777777" w:rsidR="00BE7168" w:rsidRPr="00AB59DC" w:rsidRDefault="00BE7168" w:rsidP="00BE7168">
      <w:pPr>
        <w:pStyle w:val="BodyA"/>
        <w:rPr>
          <w:rFonts w:cs="Times New Roman"/>
          <w:sz w:val="24"/>
          <w:szCs w:val="24"/>
        </w:rPr>
      </w:pPr>
    </w:p>
    <w:p w14:paraId="5AAB29F1" w14:textId="77777777" w:rsidR="00BE7168" w:rsidRPr="00AB59DC" w:rsidRDefault="00BE7168" w:rsidP="00BE7168">
      <w:pPr>
        <w:pStyle w:val="BodyA"/>
        <w:numPr>
          <w:ilvl w:val="0"/>
          <w:numId w:val="11"/>
        </w:numPr>
        <w:rPr>
          <w:rFonts w:cs="Times New Roman"/>
          <w:sz w:val="24"/>
          <w:szCs w:val="24"/>
        </w:rPr>
      </w:pPr>
      <w:r w:rsidRPr="00AB59DC">
        <w:rPr>
          <w:rFonts w:cs="Times New Roman"/>
          <w:sz w:val="24"/>
          <w:szCs w:val="24"/>
        </w:rPr>
        <w:t>When school is not in session, teachers should be given access to the building for the purpose of performing activities related to their teaching assignment, by arranging such access with the principal.</w:t>
      </w:r>
    </w:p>
    <w:p w14:paraId="7374F14B" w14:textId="77777777" w:rsidR="00BE7168" w:rsidRPr="00AB59DC" w:rsidRDefault="00BE7168" w:rsidP="00BE7168">
      <w:pPr>
        <w:pStyle w:val="BodyA"/>
        <w:rPr>
          <w:rFonts w:cs="Times New Roman"/>
          <w:sz w:val="24"/>
          <w:szCs w:val="24"/>
        </w:rPr>
      </w:pPr>
    </w:p>
    <w:p w14:paraId="6859B5EA" w14:textId="0B9490A0" w:rsidR="00BE7168" w:rsidRDefault="00BE7168" w:rsidP="00BE7168">
      <w:pPr>
        <w:pStyle w:val="BodyA"/>
        <w:numPr>
          <w:ilvl w:val="0"/>
          <w:numId w:val="11"/>
        </w:numPr>
        <w:rPr>
          <w:rFonts w:cs="Times New Roman"/>
          <w:sz w:val="24"/>
          <w:szCs w:val="24"/>
        </w:rPr>
      </w:pPr>
      <w:r w:rsidRPr="00AB59DC">
        <w:rPr>
          <w:rFonts w:cs="Times New Roman"/>
          <w:sz w:val="24"/>
          <w:szCs w:val="24"/>
        </w:rPr>
        <w:t>The BOARD shall provide protective clothing and safety equipment for teachers assigned to work in areas where such clothing and equipment is needed.  Teachers working in such areas shall use all needed safety equipment.</w:t>
      </w:r>
    </w:p>
    <w:p w14:paraId="1F8149F7" w14:textId="77777777" w:rsidR="00AB59DC" w:rsidRDefault="00AB59DC" w:rsidP="00AB59DC">
      <w:pPr>
        <w:pStyle w:val="ListParagraph"/>
        <w:rPr>
          <w:rFonts w:cs="Times New Roman"/>
          <w:sz w:val="24"/>
          <w:szCs w:val="24"/>
        </w:rPr>
      </w:pPr>
    </w:p>
    <w:p w14:paraId="5D7D004C" w14:textId="3DFF40DA" w:rsidR="00AB59DC" w:rsidRDefault="00AB59DC" w:rsidP="00AB59DC">
      <w:pPr>
        <w:pStyle w:val="BodyA"/>
        <w:rPr>
          <w:rFonts w:cs="Times New Roman"/>
          <w:sz w:val="24"/>
          <w:szCs w:val="24"/>
        </w:rPr>
      </w:pPr>
    </w:p>
    <w:p w14:paraId="0467C6E9" w14:textId="77777777" w:rsidR="00AB59DC" w:rsidRPr="00AB59DC" w:rsidRDefault="00AB59DC" w:rsidP="00AB59DC">
      <w:pPr>
        <w:pStyle w:val="BodyA"/>
        <w:rPr>
          <w:rFonts w:cs="Times New Roman"/>
          <w:sz w:val="24"/>
          <w:szCs w:val="24"/>
        </w:rPr>
      </w:pPr>
    </w:p>
    <w:p w14:paraId="54A4D2F5" w14:textId="77777777" w:rsidR="00BE7168" w:rsidRPr="00AB59DC" w:rsidRDefault="00BE7168" w:rsidP="00BE7168">
      <w:pPr>
        <w:pStyle w:val="BodyA"/>
        <w:rPr>
          <w:rFonts w:cs="Times New Roman"/>
          <w:sz w:val="24"/>
          <w:szCs w:val="24"/>
        </w:rPr>
      </w:pPr>
    </w:p>
    <w:p w14:paraId="523DF1FF" w14:textId="77777777" w:rsidR="00BE7168" w:rsidRPr="00AB59DC" w:rsidRDefault="00BE7168" w:rsidP="00BE7168">
      <w:pPr>
        <w:pStyle w:val="BodyA"/>
        <w:numPr>
          <w:ilvl w:val="0"/>
          <w:numId w:val="11"/>
        </w:numPr>
        <w:rPr>
          <w:rFonts w:cs="Times New Roman"/>
          <w:sz w:val="24"/>
          <w:szCs w:val="24"/>
        </w:rPr>
      </w:pPr>
      <w:r w:rsidRPr="00AB59DC">
        <w:rPr>
          <w:rFonts w:cs="Times New Roman"/>
          <w:sz w:val="24"/>
          <w:szCs w:val="24"/>
        </w:rPr>
        <w:t>The BOARD will make every reasonable effort to maintain clean, air-conditioned classrooms.</w:t>
      </w:r>
    </w:p>
    <w:p w14:paraId="2E273DBF" w14:textId="32788288" w:rsidR="0013022E" w:rsidRPr="00AB59DC" w:rsidRDefault="0013022E" w:rsidP="0077529B">
      <w:pPr>
        <w:pStyle w:val="BodyA"/>
        <w:rPr>
          <w:rFonts w:cs="Times New Roman"/>
          <w:b/>
          <w:bCs/>
          <w:strike/>
          <w:color w:val="FF0000"/>
          <w:sz w:val="24"/>
          <w:szCs w:val="24"/>
        </w:rPr>
      </w:pPr>
    </w:p>
    <w:p w14:paraId="2D1CA8AF" w14:textId="2CA9F47F" w:rsidR="00BE7168" w:rsidRPr="00AB59DC" w:rsidRDefault="00BE7168" w:rsidP="0077529B">
      <w:pPr>
        <w:pStyle w:val="BodyA"/>
        <w:rPr>
          <w:rFonts w:cs="Times New Roman"/>
          <w:sz w:val="24"/>
          <w:szCs w:val="24"/>
        </w:rPr>
      </w:pPr>
      <w:r w:rsidRPr="00AB59DC">
        <w:rPr>
          <w:rFonts w:cs="Times New Roman"/>
          <w:sz w:val="24"/>
          <w:szCs w:val="24"/>
        </w:rPr>
        <w:t xml:space="preserve">Each teacher must notify his/her </w:t>
      </w:r>
      <w:r w:rsidR="00481F6E" w:rsidRPr="00AB59DC">
        <w:rPr>
          <w:rFonts w:cs="Times New Roman"/>
          <w:sz w:val="24"/>
          <w:szCs w:val="24"/>
        </w:rPr>
        <w:t>principal</w:t>
      </w:r>
      <w:r w:rsidRPr="00AB59DC">
        <w:rPr>
          <w:rFonts w:cs="Times New Roman"/>
          <w:sz w:val="24"/>
          <w:szCs w:val="24"/>
        </w:rPr>
        <w:t xml:space="preserve"> of any forthcoming absences as soon as the necessity to be absent is determined.  The BOARD agrees that every reasonable attempt will be made to employ substitutes when teachers are absent.  Under no circumstances will students be left without adult supervision.</w:t>
      </w:r>
    </w:p>
    <w:p w14:paraId="3F801079" w14:textId="77777777" w:rsidR="00BE7168" w:rsidRPr="00AB59DC" w:rsidRDefault="00BE7168" w:rsidP="00BE7168">
      <w:pPr>
        <w:pStyle w:val="BodyA"/>
        <w:rPr>
          <w:rFonts w:cs="Times New Roman"/>
          <w:sz w:val="24"/>
          <w:szCs w:val="24"/>
        </w:rPr>
      </w:pPr>
    </w:p>
    <w:p w14:paraId="31F66F8C" w14:textId="27029F95" w:rsidR="007A4564" w:rsidRPr="00AB59DC" w:rsidRDefault="00BE7168" w:rsidP="00682D5B">
      <w:pPr>
        <w:widowControl w:val="0"/>
        <w:autoSpaceDE w:val="0"/>
        <w:autoSpaceDN w:val="0"/>
        <w:adjustRightInd w:val="0"/>
        <w:ind w:left="830" w:right="-20"/>
        <w:rPr>
          <w:rFonts w:eastAsiaTheme="minorHAnsi"/>
          <w:color w:val="0070C0"/>
        </w:rPr>
      </w:pPr>
      <w:r w:rsidRPr="00AB59DC">
        <w:t>Lesson plans shall be kept five (5) days in advance.  In addition, an emergency lesson plan shall be kept on file which can be used by a substitute if the teacher is unexpectedly absent</w:t>
      </w:r>
      <w:r w:rsidR="00682D5B" w:rsidRPr="00AB59DC">
        <w:rPr>
          <w:color w:val="0070C0"/>
        </w:rPr>
        <w:t>.</w:t>
      </w:r>
    </w:p>
    <w:p w14:paraId="437B0CEF" w14:textId="77777777" w:rsidR="007A4564" w:rsidRPr="00AB59DC" w:rsidRDefault="007A4564" w:rsidP="00804FE5">
      <w:pPr>
        <w:widowControl w:val="0"/>
        <w:autoSpaceDE w:val="0"/>
        <w:autoSpaceDN w:val="0"/>
        <w:adjustRightInd w:val="0"/>
        <w:ind w:left="830" w:right="276"/>
        <w:rPr>
          <w:b/>
          <w:bCs/>
          <w:color w:val="0070C0"/>
          <w:u w:val="single"/>
        </w:rPr>
      </w:pPr>
    </w:p>
    <w:p w14:paraId="12AAEABF" w14:textId="60BD45DE" w:rsidR="00804FE5" w:rsidRPr="00AB59DC" w:rsidRDefault="00804FE5" w:rsidP="000D5A14">
      <w:pPr>
        <w:widowControl w:val="0"/>
        <w:autoSpaceDE w:val="0"/>
        <w:autoSpaceDN w:val="0"/>
        <w:adjustRightInd w:val="0"/>
        <w:ind w:left="830" w:right="180"/>
      </w:pPr>
      <w:r w:rsidRPr="00AB59DC">
        <w:t>Such plans</w:t>
      </w:r>
      <w:r w:rsidRPr="00AB59DC">
        <w:rPr>
          <w:spacing w:val="2"/>
        </w:rPr>
        <w:t xml:space="preserve"> </w:t>
      </w:r>
      <w:r w:rsidRPr="00AB59DC">
        <w:t>shall be presented in a school</w:t>
      </w:r>
      <w:r w:rsidR="000D5A14" w:rsidRPr="00AB59DC">
        <w:t xml:space="preserve"> </w:t>
      </w:r>
      <w:r w:rsidRPr="00AB59DC">
        <w:t>developed/approved lesson plan format.</w:t>
      </w:r>
    </w:p>
    <w:p w14:paraId="2F04D610" w14:textId="41FC5457" w:rsidR="00BE7168" w:rsidRPr="00AB59DC" w:rsidRDefault="00BE7168" w:rsidP="000D5A14">
      <w:pPr>
        <w:pStyle w:val="BodyA"/>
        <w:ind w:left="360"/>
        <w:rPr>
          <w:rFonts w:cs="Times New Roman"/>
          <w:sz w:val="24"/>
          <w:szCs w:val="24"/>
        </w:rPr>
      </w:pPr>
    </w:p>
    <w:p w14:paraId="6794F110" w14:textId="77777777" w:rsidR="00BE7168" w:rsidRPr="00AB59DC" w:rsidRDefault="00BE7168" w:rsidP="00BE7168">
      <w:pPr>
        <w:pStyle w:val="BodyA"/>
        <w:rPr>
          <w:rFonts w:cs="Times New Roman"/>
          <w:sz w:val="24"/>
          <w:szCs w:val="24"/>
        </w:rPr>
      </w:pPr>
    </w:p>
    <w:p w14:paraId="4D77825D" w14:textId="606AB5E5" w:rsidR="00BE7168" w:rsidRPr="00AB59DC" w:rsidRDefault="00BE7168" w:rsidP="00463882">
      <w:pPr>
        <w:pStyle w:val="BodyA"/>
        <w:numPr>
          <w:ilvl w:val="0"/>
          <w:numId w:val="11"/>
        </w:numPr>
        <w:rPr>
          <w:rFonts w:cs="Times New Roman"/>
          <w:sz w:val="24"/>
          <w:szCs w:val="24"/>
        </w:rPr>
      </w:pPr>
      <w:r w:rsidRPr="00AB59DC">
        <w:rPr>
          <w:rFonts w:cs="Times New Roman"/>
          <w:sz w:val="24"/>
          <w:szCs w:val="24"/>
        </w:rPr>
        <w:t xml:space="preserve">Secondary teachers (7-12) shall have one (1) planning period per day equal time to a student period.  Elementary (K-6) teachers shall have one (1) planning period of forty-five (45) minutes per day. </w:t>
      </w:r>
    </w:p>
    <w:p w14:paraId="78D0F0AC" w14:textId="77777777" w:rsidR="00911CF7" w:rsidRPr="00AB59DC" w:rsidRDefault="00911CF7" w:rsidP="00911CF7">
      <w:pPr>
        <w:pStyle w:val="BodyA"/>
        <w:ind w:left="360"/>
        <w:rPr>
          <w:rFonts w:cs="Times New Roman"/>
          <w:sz w:val="24"/>
          <w:szCs w:val="24"/>
        </w:rPr>
      </w:pPr>
    </w:p>
    <w:p w14:paraId="22CA5CEF" w14:textId="77777777" w:rsidR="005676C3" w:rsidRPr="00AB59DC" w:rsidRDefault="005676C3" w:rsidP="005676C3">
      <w:pPr>
        <w:pStyle w:val="ListParagraph"/>
        <w:widowControl w:val="0"/>
        <w:numPr>
          <w:ilvl w:val="1"/>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20"/>
        <w:contextualSpacing/>
        <w:rPr>
          <w:rFonts w:ascii="Times New Roman" w:hAnsi="Times New Roman" w:cs="Times New Roman"/>
          <w:color w:val="auto"/>
          <w:sz w:val="24"/>
          <w:szCs w:val="24"/>
        </w:rPr>
      </w:pPr>
      <w:r w:rsidRPr="00AB59DC">
        <w:rPr>
          <w:rFonts w:ascii="Times New Roman" w:hAnsi="Times New Roman" w:cs="Times New Roman"/>
          <w:color w:val="auto"/>
          <w:sz w:val="24"/>
          <w:szCs w:val="24"/>
        </w:rPr>
        <w:t xml:space="preserve">A Principal may, upon mutual agreement with the </w:t>
      </w:r>
      <w:r w:rsidRPr="00AB59DC">
        <w:rPr>
          <w:rFonts w:ascii="Times New Roman" w:hAnsi="Times New Roman" w:cs="Times New Roman"/>
          <w:color w:val="auto"/>
          <w:spacing w:val="-1"/>
          <w:sz w:val="24"/>
          <w:szCs w:val="24"/>
        </w:rPr>
        <w:t>t</w:t>
      </w:r>
      <w:r w:rsidRPr="00AB59DC">
        <w:rPr>
          <w:rFonts w:ascii="Times New Roman" w:hAnsi="Times New Roman" w:cs="Times New Roman"/>
          <w:color w:val="auto"/>
          <w:sz w:val="24"/>
          <w:szCs w:val="24"/>
        </w:rPr>
        <w:t>eacher and appro</w:t>
      </w:r>
      <w:r w:rsidRPr="00AB59DC">
        <w:rPr>
          <w:rFonts w:ascii="Times New Roman" w:hAnsi="Times New Roman" w:cs="Times New Roman"/>
          <w:color w:val="auto"/>
          <w:spacing w:val="1"/>
          <w:sz w:val="24"/>
          <w:szCs w:val="24"/>
        </w:rPr>
        <w:t>v</w:t>
      </w:r>
      <w:r w:rsidRPr="00AB59DC">
        <w:rPr>
          <w:rFonts w:ascii="Times New Roman" w:hAnsi="Times New Roman" w:cs="Times New Roman"/>
          <w:color w:val="auto"/>
          <w:sz w:val="24"/>
          <w:szCs w:val="24"/>
        </w:rPr>
        <w:t>al of the Superintendent, employ teachers</w:t>
      </w:r>
      <w:r w:rsidRPr="00AB59DC">
        <w:rPr>
          <w:rFonts w:ascii="Times New Roman" w:hAnsi="Times New Roman" w:cs="Times New Roman"/>
          <w:color w:val="auto"/>
          <w:spacing w:val="-2"/>
          <w:sz w:val="24"/>
          <w:szCs w:val="24"/>
        </w:rPr>
        <w:t xml:space="preserve"> </w:t>
      </w:r>
      <w:r w:rsidRPr="00AB59DC">
        <w:rPr>
          <w:rFonts w:ascii="Times New Roman" w:hAnsi="Times New Roman" w:cs="Times New Roman"/>
          <w:color w:val="auto"/>
          <w:sz w:val="24"/>
          <w:szCs w:val="24"/>
        </w:rPr>
        <w:t>to teach an (1) additional peri</w:t>
      </w:r>
      <w:r w:rsidRPr="00AB59DC">
        <w:rPr>
          <w:rFonts w:ascii="Times New Roman" w:hAnsi="Times New Roman" w:cs="Times New Roman"/>
          <w:color w:val="auto"/>
          <w:spacing w:val="1"/>
          <w:sz w:val="24"/>
          <w:szCs w:val="24"/>
        </w:rPr>
        <w:t>o</w:t>
      </w:r>
      <w:r w:rsidRPr="00AB59DC">
        <w:rPr>
          <w:rFonts w:ascii="Times New Roman" w:hAnsi="Times New Roman" w:cs="Times New Roman"/>
          <w:color w:val="auto"/>
          <w:sz w:val="24"/>
          <w:szCs w:val="24"/>
        </w:rPr>
        <w:t>d in lieu of regular daily planning. These teachers will be p</w:t>
      </w:r>
      <w:r w:rsidRPr="00AB59DC">
        <w:rPr>
          <w:rFonts w:ascii="Times New Roman" w:hAnsi="Times New Roman" w:cs="Times New Roman"/>
          <w:color w:val="auto"/>
          <w:spacing w:val="1"/>
          <w:sz w:val="24"/>
          <w:szCs w:val="24"/>
        </w:rPr>
        <w:t>a</w:t>
      </w:r>
      <w:r w:rsidRPr="00AB59DC">
        <w:rPr>
          <w:rFonts w:ascii="Times New Roman" w:hAnsi="Times New Roman" w:cs="Times New Roman"/>
          <w:color w:val="auto"/>
          <w:sz w:val="24"/>
          <w:szCs w:val="24"/>
        </w:rPr>
        <w:t>id at their hourly rate of pay for the length of the additional class period. Such pay will be includ</w:t>
      </w:r>
      <w:r w:rsidRPr="00AB59DC">
        <w:rPr>
          <w:rFonts w:ascii="Times New Roman" w:hAnsi="Times New Roman" w:cs="Times New Roman"/>
          <w:color w:val="auto"/>
          <w:spacing w:val="1"/>
          <w:sz w:val="24"/>
          <w:szCs w:val="24"/>
        </w:rPr>
        <w:t>e</w:t>
      </w:r>
      <w:r w:rsidRPr="00AB59DC">
        <w:rPr>
          <w:rFonts w:ascii="Times New Roman" w:hAnsi="Times New Roman" w:cs="Times New Roman"/>
          <w:color w:val="auto"/>
          <w:sz w:val="24"/>
          <w:szCs w:val="24"/>
        </w:rPr>
        <w:t>d in</w:t>
      </w:r>
      <w:r w:rsidRPr="00AB59DC">
        <w:rPr>
          <w:rFonts w:ascii="Times New Roman" w:hAnsi="Times New Roman" w:cs="Times New Roman"/>
          <w:color w:val="auto"/>
          <w:spacing w:val="1"/>
          <w:sz w:val="24"/>
          <w:szCs w:val="24"/>
        </w:rPr>
        <w:t xml:space="preserve"> </w:t>
      </w:r>
      <w:r w:rsidRPr="00AB59DC">
        <w:rPr>
          <w:rFonts w:ascii="Times New Roman" w:hAnsi="Times New Roman" w:cs="Times New Roman"/>
          <w:color w:val="auto"/>
          <w:sz w:val="24"/>
          <w:szCs w:val="24"/>
        </w:rPr>
        <w:t>FRS earnings. A personnel action form will be generated for this.</w:t>
      </w:r>
    </w:p>
    <w:p w14:paraId="485C10D2" w14:textId="77777777" w:rsidR="005676C3" w:rsidRPr="00AB59DC" w:rsidRDefault="005676C3" w:rsidP="005676C3">
      <w:pPr>
        <w:pStyle w:val="BodyTextNoIndent"/>
        <w:ind w:left="720"/>
        <w:rPr>
          <w:rFonts w:ascii="Times New Roman" w:hAnsi="Times New Roman" w:cs="Times New Roman"/>
        </w:rPr>
      </w:pPr>
      <w:r w:rsidRPr="00AB59DC">
        <w:rPr>
          <w:rFonts w:ascii="Times New Roman" w:hAnsi="Times New Roman" w:cs="Times New Roman"/>
          <w:color w:val="auto"/>
        </w:rPr>
        <w:t xml:space="preserve"> </w:t>
      </w:r>
      <w:r w:rsidRPr="00AB59DC">
        <w:rPr>
          <w:rFonts w:ascii="Times New Roman" w:hAnsi="Times New Roman" w:cs="Times New Roman"/>
          <w:color w:val="auto"/>
        </w:rPr>
        <w:tab/>
        <w:t>Planning time is the teacher’s responsibility</w:t>
      </w:r>
      <w:r w:rsidRPr="00AB59DC">
        <w:rPr>
          <w:rFonts w:ascii="Times New Roman" w:hAnsi="Times New Roman" w:cs="Times New Roman"/>
        </w:rPr>
        <w:t>.</w:t>
      </w:r>
    </w:p>
    <w:p w14:paraId="1440E680" w14:textId="77777777" w:rsidR="00E91984" w:rsidRPr="00AB59DC" w:rsidRDefault="00E91984" w:rsidP="00911CF7">
      <w:pPr>
        <w:pStyle w:val="BodyA"/>
        <w:rPr>
          <w:rFonts w:cs="Times New Roman"/>
          <w:sz w:val="24"/>
          <w:szCs w:val="24"/>
        </w:rPr>
      </w:pPr>
    </w:p>
    <w:p w14:paraId="79D83F0B" w14:textId="77777777" w:rsidR="00BE7168" w:rsidRPr="00AB59DC" w:rsidRDefault="00BE7168" w:rsidP="00E91984">
      <w:pPr>
        <w:pStyle w:val="BodyA"/>
        <w:numPr>
          <w:ilvl w:val="0"/>
          <w:numId w:val="9"/>
        </w:numPr>
        <w:rPr>
          <w:rFonts w:cs="Times New Roman"/>
          <w:sz w:val="24"/>
          <w:szCs w:val="24"/>
        </w:rPr>
      </w:pPr>
      <w:r w:rsidRPr="00AB59DC">
        <w:rPr>
          <w:rFonts w:cs="Times New Roman"/>
          <w:sz w:val="24"/>
          <w:szCs w:val="24"/>
        </w:rPr>
        <w:t>All teachers shall be entitled to a minimum of thirty (30) minutes duty-free, uninterrupted lunch period except in cases of emergency as determined by the Superintendent.</w:t>
      </w:r>
    </w:p>
    <w:p w14:paraId="77F78466" w14:textId="77777777" w:rsidR="00BE7168" w:rsidRPr="00AB59DC" w:rsidRDefault="00BE7168" w:rsidP="00BE7168">
      <w:pPr>
        <w:pStyle w:val="BodyA"/>
        <w:rPr>
          <w:rFonts w:cs="Times New Roman"/>
          <w:sz w:val="24"/>
          <w:szCs w:val="24"/>
        </w:rPr>
      </w:pPr>
    </w:p>
    <w:p w14:paraId="2570FE75" w14:textId="2DC9C534" w:rsidR="00BE7168" w:rsidRPr="00AB59DC" w:rsidRDefault="00BE7168" w:rsidP="00BE7168">
      <w:pPr>
        <w:pStyle w:val="BodyA"/>
        <w:numPr>
          <w:ilvl w:val="0"/>
          <w:numId w:val="9"/>
        </w:numPr>
        <w:rPr>
          <w:rFonts w:cs="Times New Roman"/>
          <w:sz w:val="24"/>
          <w:szCs w:val="24"/>
        </w:rPr>
      </w:pPr>
      <w:r w:rsidRPr="00AB59DC">
        <w:rPr>
          <w:rFonts w:cs="Times New Roman"/>
          <w:sz w:val="24"/>
          <w:szCs w:val="24"/>
        </w:rPr>
        <w:t>The District and the GCTA agree that the school calendar shall be developed by a committee composed of three members appointed by the Superintendent, three members appointed by the GCTA President and three member</w:t>
      </w:r>
      <w:r w:rsidR="00B32D95" w:rsidRPr="00AB59DC">
        <w:rPr>
          <w:rFonts w:cs="Times New Roman"/>
          <w:sz w:val="24"/>
          <w:szCs w:val="24"/>
        </w:rPr>
        <w:t>s</w:t>
      </w:r>
      <w:r w:rsidRPr="00AB59DC">
        <w:rPr>
          <w:rFonts w:cs="Times New Roman"/>
          <w:sz w:val="24"/>
          <w:szCs w:val="24"/>
        </w:rPr>
        <w:t xml:space="preserve"> appointed by the SEIU President.  The committee will submit the proposed calendar for approval.</w:t>
      </w:r>
    </w:p>
    <w:p w14:paraId="64E8EF1B" w14:textId="77777777" w:rsidR="009578E8" w:rsidRPr="00AB59DC" w:rsidRDefault="009578E8" w:rsidP="009578E8">
      <w:pPr>
        <w:pStyle w:val="ListParagraph"/>
        <w:rPr>
          <w:rFonts w:ascii="Times New Roman" w:hAnsi="Times New Roman" w:cs="Times New Roman"/>
          <w:sz w:val="24"/>
          <w:szCs w:val="24"/>
        </w:rPr>
      </w:pPr>
    </w:p>
    <w:p w14:paraId="309F28B2" w14:textId="77777777" w:rsidR="009578E8" w:rsidRPr="00AB59DC" w:rsidRDefault="009578E8" w:rsidP="009578E8">
      <w:pPr>
        <w:pStyle w:val="BodyA"/>
        <w:rPr>
          <w:rFonts w:cs="Times New Roman"/>
          <w:sz w:val="24"/>
          <w:szCs w:val="24"/>
        </w:rPr>
      </w:pPr>
    </w:p>
    <w:p w14:paraId="59B57690" w14:textId="219269D3" w:rsidR="00FD1E7E" w:rsidRPr="00AB59DC" w:rsidRDefault="00FD1E7E" w:rsidP="00BE7168">
      <w:pPr>
        <w:pStyle w:val="BodyA"/>
        <w:rPr>
          <w:rFonts w:cs="Times New Roman"/>
          <w:sz w:val="24"/>
          <w:szCs w:val="24"/>
        </w:rPr>
      </w:pPr>
    </w:p>
    <w:p w14:paraId="08F292A1" w14:textId="1C4698B6" w:rsidR="00FD1E7E" w:rsidRDefault="00FD1E7E" w:rsidP="00BE7168">
      <w:pPr>
        <w:pStyle w:val="BodyA"/>
        <w:rPr>
          <w:rFonts w:cs="Times New Roman"/>
          <w:sz w:val="24"/>
          <w:szCs w:val="24"/>
        </w:rPr>
      </w:pPr>
    </w:p>
    <w:p w14:paraId="5B5D3D35" w14:textId="2301F1D9" w:rsidR="00AB59DC" w:rsidRDefault="00AB59DC" w:rsidP="00BE7168">
      <w:pPr>
        <w:pStyle w:val="BodyA"/>
        <w:rPr>
          <w:rFonts w:cs="Times New Roman"/>
          <w:sz w:val="24"/>
          <w:szCs w:val="24"/>
        </w:rPr>
      </w:pPr>
    </w:p>
    <w:p w14:paraId="1CA7D246" w14:textId="77777777" w:rsidR="00AB59DC" w:rsidRPr="00AB59DC" w:rsidRDefault="00AB59DC" w:rsidP="00BE7168">
      <w:pPr>
        <w:pStyle w:val="BodyA"/>
        <w:rPr>
          <w:rFonts w:cs="Times New Roman"/>
          <w:sz w:val="24"/>
          <w:szCs w:val="24"/>
        </w:rPr>
      </w:pPr>
    </w:p>
    <w:p w14:paraId="7ADE98AE" w14:textId="77777777" w:rsidR="00BE7168" w:rsidRPr="00AB59DC" w:rsidRDefault="00BE7168" w:rsidP="00BE7168">
      <w:pPr>
        <w:pStyle w:val="Heading3"/>
        <w:rPr>
          <w:rFonts w:cs="Times New Roman"/>
          <w:sz w:val="24"/>
          <w:szCs w:val="24"/>
        </w:rPr>
      </w:pPr>
    </w:p>
    <w:p w14:paraId="489444AB" w14:textId="77777777" w:rsidR="00BE7168" w:rsidRPr="00AB59DC" w:rsidRDefault="00BE7168" w:rsidP="00BE7168">
      <w:pPr>
        <w:pStyle w:val="Heading3"/>
        <w:rPr>
          <w:rFonts w:cs="Times New Roman"/>
          <w:sz w:val="24"/>
          <w:szCs w:val="24"/>
        </w:rPr>
      </w:pPr>
    </w:p>
    <w:p w14:paraId="7B1B3EE4" w14:textId="77777777" w:rsidR="00BE7168" w:rsidRPr="00AB59DC" w:rsidRDefault="00BE7168" w:rsidP="00BE7168">
      <w:pPr>
        <w:pStyle w:val="Heading3"/>
        <w:rPr>
          <w:rFonts w:cs="Times New Roman"/>
          <w:sz w:val="24"/>
          <w:szCs w:val="24"/>
        </w:rPr>
      </w:pPr>
      <w:r w:rsidRPr="00AB59DC">
        <w:rPr>
          <w:rFonts w:cs="Times New Roman"/>
          <w:sz w:val="24"/>
          <w:szCs w:val="24"/>
        </w:rPr>
        <w:t xml:space="preserve">ARTICLE V   </w:t>
      </w:r>
      <w:r w:rsidRPr="00AB59DC">
        <w:rPr>
          <w:rFonts w:cs="Times New Roman"/>
          <w:sz w:val="24"/>
          <w:szCs w:val="24"/>
          <w:lang w:val="de-DE"/>
        </w:rPr>
        <w:t>TEACHER AUTHORITY AND PROTECTION</w:t>
      </w:r>
    </w:p>
    <w:p w14:paraId="5F48AACF" w14:textId="77777777" w:rsidR="00BE7168" w:rsidRPr="00AB59DC" w:rsidRDefault="00BE7168" w:rsidP="00BE7168">
      <w:pPr>
        <w:pStyle w:val="BodyA"/>
        <w:jc w:val="center"/>
        <w:rPr>
          <w:rFonts w:cs="Times New Roman"/>
          <w:b/>
          <w:bCs/>
          <w:sz w:val="24"/>
          <w:szCs w:val="24"/>
        </w:rPr>
      </w:pPr>
    </w:p>
    <w:p w14:paraId="01CDBC51" w14:textId="77777777" w:rsidR="00BE7168" w:rsidRPr="00AB59DC" w:rsidRDefault="00BE7168" w:rsidP="00BE7168">
      <w:pPr>
        <w:pStyle w:val="BodyA"/>
        <w:numPr>
          <w:ilvl w:val="0"/>
          <w:numId w:val="13"/>
        </w:numPr>
        <w:rPr>
          <w:rFonts w:cs="Times New Roman"/>
          <w:sz w:val="24"/>
          <w:szCs w:val="24"/>
        </w:rPr>
      </w:pPr>
      <w:proofErr w:type="gramStart"/>
      <w:r w:rsidRPr="00AB59DC">
        <w:rPr>
          <w:rFonts w:cs="Times New Roman"/>
          <w:sz w:val="24"/>
          <w:szCs w:val="24"/>
        </w:rPr>
        <w:t>For the purpose of</w:t>
      </w:r>
      <w:proofErr w:type="gramEnd"/>
      <w:r w:rsidRPr="00AB59DC">
        <w:rPr>
          <w:rFonts w:cs="Times New Roman"/>
          <w:sz w:val="24"/>
          <w:szCs w:val="24"/>
        </w:rPr>
        <w:t xml:space="preserve"> this Article, teachers are considered to be on duty, with respect to the control of students at all times during the regular school day and at any school sponsored event at which teachers may be in attendance.  The BOARD agrees to give all reasonable support and assistance to teachers with respect to the control and discipline of students while such students are under the control of the school.</w:t>
      </w:r>
    </w:p>
    <w:p w14:paraId="4CBE1F3B" w14:textId="77777777" w:rsidR="00BE7168" w:rsidRPr="00AB59DC" w:rsidRDefault="00BE7168" w:rsidP="00BE7168">
      <w:pPr>
        <w:pStyle w:val="BodyA"/>
        <w:rPr>
          <w:rFonts w:cs="Times New Roman"/>
          <w:sz w:val="24"/>
          <w:szCs w:val="24"/>
        </w:rPr>
      </w:pPr>
    </w:p>
    <w:p w14:paraId="34C0EFEE" w14:textId="628B2560" w:rsidR="00BE7168" w:rsidRPr="00AB59DC" w:rsidRDefault="00FE3D6D" w:rsidP="00BE7168">
      <w:pPr>
        <w:pStyle w:val="BodyA"/>
        <w:numPr>
          <w:ilvl w:val="0"/>
          <w:numId w:val="13"/>
        </w:numPr>
        <w:rPr>
          <w:rFonts w:cs="Times New Roman"/>
          <w:sz w:val="24"/>
          <w:szCs w:val="24"/>
        </w:rPr>
      </w:pPr>
      <w:r w:rsidRPr="00AB59DC">
        <w:rPr>
          <w:rFonts w:cs="Times New Roman"/>
          <w:sz w:val="24"/>
          <w:szCs w:val="24"/>
        </w:rPr>
        <w:t>If it becomes necessary to refer a student to the principal, a dis</w:t>
      </w:r>
      <w:r w:rsidRPr="00AB59DC">
        <w:rPr>
          <w:rFonts w:cs="Times New Roman"/>
          <w:color w:val="auto"/>
          <w:sz w:val="24"/>
          <w:szCs w:val="24"/>
        </w:rPr>
        <w:t xml:space="preserve">ciplinary referral form shall be filled out as soon as possible but no later than 1 class period.  </w:t>
      </w:r>
      <w:r w:rsidRPr="00AB59DC">
        <w:rPr>
          <w:rFonts w:cs="Times New Roman"/>
          <w:sz w:val="24"/>
          <w:szCs w:val="24"/>
        </w:rPr>
        <w:t>The referring teacher will be notified in writing of the disposition of each referral within two (2) working days after receipt of the referral</w:t>
      </w:r>
      <w:r w:rsidR="00BE7168" w:rsidRPr="00AB59DC">
        <w:rPr>
          <w:rFonts w:cs="Times New Roman"/>
          <w:sz w:val="24"/>
          <w:szCs w:val="24"/>
        </w:rPr>
        <w:t>.</w:t>
      </w:r>
    </w:p>
    <w:p w14:paraId="68C1519A" w14:textId="77777777" w:rsidR="00BE7168" w:rsidRPr="00AB59DC" w:rsidRDefault="00BE7168" w:rsidP="00BE7168">
      <w:pPr>
        <w:pStyle w:val="BodyA"/>
        <w:rPr>
          <w:rFonts w:cs="Times New Roman"/>
          <w:sz w:val="24"/>
          <w:szCs w:val="24"/>
        </w:rPr>
      </w:pPr>
    </w:p>
    <w:p w14:paraId="5B648079" w14:textId="5661FD70" w:rsidR="00BE7168" w:rsidRPr="00AB59DC" w:rsidRDefault="00BE7168" w:rsidP="00BE7168">
      <w:pPr>
        <w:pStyle w:val="BodyA"/>
        <w:numPr>
          <w:ilvl w:val="0"/>
          <w:numId w:val="13"/>
        </w:numPr>
        <w:rPr>
          <w:rFonts w:cs="Times New Roman"/>
          <w:sz w:val="24"/>
          <w:szCs w:val="24"/>
        </w:rPr>
      </w:pPr>
      <w:r w:rsidRPr="00AB59DC">
        <w:rPr>
          <w:rFonts w:cs="Times New Roman"/>
          <w:sz w:val="24"/>
          <w:szCs w:val="24"/>
        </w:rPr>
        <w:t xml:space="preserve">The BOARD agrees to provide for reimbursement of reasonable expenses for legal services for teachers who are charged with civil or criminal actions arising out of and </w:t>
      </w:r>
      <w:proofErr w:type="gramStart"/>
      <w:r w:rsidRPr="00AB59DC">
        <w:rPr>
          <w:rFonts w:cs="Times New Roman"/>
          <w:sz w:val="24"/>
          <w:szCs w:val="24"/>
        </w:rPr>
        <w:t>in the course of</w:t>
      </w:r>
      <w:proofErr w:type="gramEnd"/>
      <w:r w:rsidRPr="00AB59DC">
        <w:rPr>
          <w:rFonts w:cs="Times New Roman"/>
          <w:sz w:val="24"/>
          <w:szCs w:val="24"/>
        </w:rPr>
        <w:t xml:space="preserve"> the performance of assigned duties and responsibilities to the extent provided for by Florida Statutes.</w:t>
      </w:r>
    </w:p>
    <w:p w14:paraId="08449A5E" w14:textId="77777777" w:rsidR="007D4D8F" w:rsidRPr="00AB59DC" w:rsidRDefault="007D4D8F" w:rsidP="007D4D8F">
      <w:pPr>
        <w:pStyle w:val="BodyA"/>
        <w:rPr>
          <w:rFonts w:cs="Times New Roman"/>
          <w:sz w:val="24"/>
          <w:szCs w:val="24"/>
        </w:rPr>
      </w:pPr>
    </w:p>
    <w:p w14:paraId="39A181A4" w14:textId="66552AA5" w:rsidR="00BE7168" w:rsidRPr="00AB59DC" w:rsidRDefault="00BE7168" w:rsidP="00BE7168">
      <w:pPr>
        <w:pStyle w:val="BodyA"/>
        <w:numPr>
          <w:ilvl w:val="0"/>
          <w:numId w:val="13"/>
        </w:numPr>
        <w:rPr>
          <w:rFonts w:cs="Times New Roman"/>
          <w:sz w:val="24"/>
          <w:szCs w:val="24"/>
        </w:rPr>
      </w:pPr>
      <w:r w:rsidRPr="00AB59DC">
        <w:rPr>
          <w:rFonts w:cs="Times New Roman"/>
          <w:sz w:val="24"/>
          <w:szCs w:val="24"/>
        </w:rPr>
        <w:t xml:space="preserve">The BOARD agrees to provide for reimbursement of judgments which may be entered against a teacher in a </w:t>
      </w:r>
      <w:r w:rsidR="00B03CE2" w:rsidRPr="00AB59DC">
        <w:rPr>
          <w:rFonts w:cs="Times New Roman"/>
          <w:sz w:val="24"/>
          <w:szCs w:val="24"/>
        </w:rPr>
        <w:t>civil action</w:t>
      </w:r>
      <w:r w:rsidRPr="00AB59DC">
        <w:rPr>
          <w:rFonts w:cs="Times New Roman"/>
          <w:sz w:val="24"/>
          <w:szCs w:val="24"/>
        </w:rPr>
        <w:t xml:space="preserve"> arising out of and </w:t>
      </w:r>
      <w:proofErr w:type="gramStart"/>
      <w:r w:rsidRPr="00AB59DC">
        <w:rPr>
          <w:rFonts w:cs="Times New Roman"/>
          <w:sz w:val="24"/>
          <w:szCs w:val="24"/>
        </w:rPr>
        <w:t>in the course of</w:t>
      </w:r>
      <w:proofErr w:type="gramEnd"/>
      <w:r w:rsidRPr="00AB59DC">
        <w:rPr>
          <w:rFonts w:cs="Times New Roman"/>
          <w:sz w:val="24"/>
          <w:szCs w:val="24"/>
        </w:rPr>
        <w:t xml:space="preserve"> the performance of his assigned duties and responsibilities.</w:t>
      </w:r>
    </w:p>
    <w:p w14:paraId="03F748B3" w14:textId="77777777" w:rsidR="00BE7168" w:rsidRPr="00AB59DC" w:rsidRDefault="00BE7168" w:rsidP="00BE7168">
      <w:pPr>
        <w:pStyle w:val="BodyA"/>
        <w:rPr>
          <w:rFonts w:cs="Times New Roman"/>
          <w:sz w:val="24"/>
          <w:szCs w:val="24"/>
        </w:rPr>
      </w:pPr>
    </w:p>
    <w:p w14:paraId="40AC9F85" w14:textId="77777777" w:rsidR="00BE7168" w:rsidRPr="00AB59DC" w:rsidRDefault="00BE7168" w:rsidP="00BE7168">
      <w:pPr>
        <w:pStyle w:val="BodyA"/>
        <w:ind w:left="360"/>
        <w:rPr>
          <w:rFonts w:cs="Times New Roman"/>
          <w:sz w:val="24"/>
          <w:szCs w:val="24"/>
        </w:rPr>
      </w:pPr>
      <w:r w:rsidRPr="00AB59DC">
        <w:rPr>
          <w:rFonts w:cs="Times New Roman"/>
          <w:sz w:val="24"/>
          <w:szCs w:val="24"/>
        </w:rPr>
        <w:t>However, teachers who receive benefits of the Board’s liability insurance coverage under this Article shall be fully subject to the carrier’s requirements with respect to the amount of coverage and qualifications for coverage.</w:t>
      </w:r>
    </w:p>
    <w:p w14:paraId="39707667" w14:textId="77777777" w:rsidR="00BE7168" w:rsidRPr="00AB59DC" w:rsidRDefault="00BE7168" w:rsidP="00BE7168">
      <w:pPr>
        <w:pStyle w:val="BodyA"/>
        <w:ind w:left="360"/>
        <w:rPr>
          <w:rFonts w:cs="Times New Roman"/>
          <w:sz w:val="24"/>
          <w:szCs w:val="24"/>
        </w:rPr>
      </w:pPr>
    </w:p>
    <w:p w14:paraId="2A7B1307" w14:textId="77777777" w:rsidR="00BE7168" w:rsidRPr="00AB59DC" w:rsidRDefault="00BE7168" w:rsidP="00BE7168">
      <w:pPr>
        <w:pStyle w:val="BodyA"/>
        <w:ind w:left="360"/>
        <w:rPr>
          <w:rFonts w:cs="Times New Roman"/>
          <w:sz w:val="24"/>
          <w:szCs w:val="24"/>
        </w:rPr>
      </w:pPr>
      <w:r w:rsidRPr="00AB59DC">
        <w:rPr>
          <w:rFonts w:cs="Times New Roman"/>
          <w:sz w:val="24"/>
          <w:szCs w:val="24"/>
        </w:rPr>
        <w:t>In no event shall the BOARD be held liable for additional expenses and sums arising under this Article that are not included and wholly covered by the Board’s insurance policy or policies provided for such cases.</w:t>
      </w:r>
    </w:p>
    <w:p w14:paraId="4E95C391" w14:textId="77777777" w:rsidR="00BE7168" w:rsidRPr="00AB59DC" w:rsidRDefault="00BE7168" w:rsidP="00BE7168">
      <w:pPr>
        <w:pStyle w:val="BodyA"/>
        <w:ind w:left="360"/>
        <w:rPr>
          <w:rFonts w:cs="Times New Roman"/>
          <w:sz w:val="24"/>
          <w:szCs w:val="24"/>
        </w:rPr>
      </w:pPr>
    </w:p>
    <w:p w14:paraId="627C6B37" w14:textId="77777777" w:rsidR="00BE7168" w:rsidRPr="00AB59DC" w:rsidRDefault="00BE7168" w:rsidP="00BE7168">
      <w:pPr>
        <w:pStyle w:val="BodyA"/>
        <w:ind w:left="360" w:hanging="360"/>
        <w:rPr>
          <w:rFonts w:cs="Times New Roman"/>
          <w:sz w:val="24"/>
          <w:szCs w:val="24"/>
        </w:rPr>
      </w:pPr>
      <w:r w:rsidRPr="00AB59DC">
        <w:rPr>
          <w:rFonts w:cs="Times New Roman"/>
          <w:sz w:val="24"/>
          <w:szCs w:val="24"/>
        </w:rPr>
        <w:t xml:space="preserve">E. </w:t>
      </w:r>
      <w:r w:rsidRPr="00AB59DC">
        <w:rPr>
          <w:rFonts w:cs="Times New Roman"/>
          <w:sz w:val="24"/>
          <w:szCs w:val="24"/>
        </w:rPr>
        <w:tab/>
        <w:t xml:space="preserve">Subject to law and to the rules of the Board, each employee shall have such authority for the control and discipline of students as may be assigned to him/her by the principal or his/her designated representative and shall keep good order in the classroom and in other places in which the employee is assigned to </w:t>
      </w:r>
      <w:proofErr w:type="gramStart"/>
      <w:r w:rsidRPr="00AB59DC">
        <w:rPr>
          <w:rFonts w:cs="Times New Roman"/>
          <w:sz w:val="24"/>
          <w:szCs w:val="24"/>
        </w:rPr>
        <w:t>be in charge of</w:t>
      </w:r>
      <w:proofErr w:type="gramEnd"/>
      <w:r w:rsidRPr="00AB59DC">
        <w:rPr>
          <w:rFonts w:cs="Times New Roman"/>
          <w:sz w:val="24"/>
          <w:szCs w:val="24"/>
        </w:rPr>
        <w:t xml:space="preserve"> students.  Employee actions under this Article shall be in conformance with the duly adopted Code of Student Conduct, which shall be distributed to employees at the beginning of each school year.  </w:t>
      </w:r>
    </w:p>
    <w:p w14:paraId="5A29F924" w14:textId="77777777" w:rsidR="00BE7168" w:rsidRPr="00AB59DC" w:rsidRDefault="00BE7168" w:rsidP="00BE7168">
      <w:pPr>
        <w:pStyle w:val="BodyTextIndent"/>
        <w:keepNext/>
        <w:widowControl w:val="0"/>
        <w:rPr>
          <w:sz w:val="24"/>
          <w:szCs w:val="24"/>
        </w:rPr>
      </w:pPr>
    </w:p>
    <w:p w14:paraId="1747C3F4" w14:textId="77777777" w:rsidR="00BE7168" w:rsidRPr="00AB59DC" w:rsidRDefault="00BE7168" w:rsidP="00BE7168">
      <w:pPr>
        <w:pStyle w:val="BodyTextIndent"/>
        <w:keepNext/>
        <w:widowControl w:val="0"/>
        <w:rPr>
          <w:sz w:val="24"/>
          <w:szCs w:val="24"/>
        </w:rPr>
      </w:pPr>
      <w:r w:rsidRPr="00AB59DC">
        <w:rPr>
          <w:sz w:val="24"/>
          <w:szCs w:val="24"/>
        </w:rPr>
        <w:t xml:space="preserve">The teacher representatives (reserved for selection by instructional personnel) to serve on a Placement Review Committee shall be elected by the instructional bargaining unit members at each site. The district shall provide to the GCTA a list of the members of the Placement Review Committees from each work site no later than September 30th of each year. </w:t>
      </w:r>
    </w:p>
    <w:p w14:paraId="3735345E" w14:textId="77777777" w:rsidR="00BE7168" w:rsidRPr="00AB59DC" w:rsidRDefault="00BE7168" w:rsidP="00BE7168">
      <w:pPr>
        <w:pStyle w:val="BodyA"/>
        <w:rPr>
          <w:rFonts w:cs="Times New Roman"/>
          <w:sz w:val="24"/>
          <w:szCs w:val="24"/>
        </w:rPr>
      </w:pPr>
    </w:p>
    <w:p w14:paraId="0F26D3FE" w14:textId="77777777" w:rsidR="00BE7168" w:rsidRPr="00AB59DC" w:rsidRDefault="00BE7168" w:rsidP="00BE7168">
      <w:pPr>
        <w:pStyle w:val="BodyA"/>
        <w:jc w:val="center"/>
        <w:rPr>
          <w:rFonts w:cs="Times New Roman"/>
          <w:b/>
          <w:bCs/>
          <w:sz w:val="24"/>
          <w:szCs w:val="24"/>
          <w:u w:val="single"/>
        </w:rPr>
      </w:pPr>
    </w:p>
    <w:p w14:paraId="5F9F6295" w14:textId="77777777" w:rsidR="000B2C0C" w:rsidRPr="00AB59DC" w:rsidRDefault="000B2C0C" w:rsidP="00BE7168">
      <w:pPr>
        <w:pStyle w:val="BodyA"/>
        <w:jc w:val="center"/>
        <w:rPr>
          <w:rFonts w:cs="Times New Roman"/>
          <w:b/>
          <w:bCs/>
          <w:sz w:val="24"/>
          <w:szCs w:val="24"/>
          <w:u w:val="single"/>
        </w:rPr>
      </w:pPr>
    </w:p>
    <w:p w14:paraId="0095C786" w14:textId="77777777" w:rsidR="00BE7168" w:rsidRPr="00AB59DC" w:rsidRDefault="00BE7168" w:rsidP="00BE7168">
      <w:pPr>
        <w:pStyle w:val="Heading3"/>
        <w:rPr>
          <w:rFonts w:cs="Times New Roman"/>
          <w:strike/>
          <w:sz w:val="24"/>
          <w:szCs w:val="24"/>
        </w:rPr>
      </w:pPr>
      <w:r w:rsidRPr="00AB59DC">
        <w:rPr>
          <w:rFonts w:cs="Times New Roman"/>
          <w:sz w:val="24"/>
          <w:szCs w:val="24"/>
        </w:rPr>
        <w:lastRenderedPageBreak/>
        <w:t xml:space="preserve">ARTICLE VI   </w:t>
      </w:r>
      <w:r w:rsidRPr="00AB59DC">
        <w:rPr>
          <w:rFonts w:cs="Times New Roman"/>
          <w:sz w:val="24"/>
          <w:szCs w:val="24"/>
          <w:lang w:val="de-DE"/>
        </w:rPr>
        <w:t xml:space="preserve">ASSIGNMENTS\REASSIGNMENTS </w:t>
      </w:r>
    </w:p>
    <w:p w14:paraId="0D14078C" w14:textId="77777777" w:rsidR="00BE7168" w:rsidRPr="00AB59DC" w:rsidRDefault="00BE7168" w:rsidP="00BE7168">
      <w:pPr>
        <w:pStyle w:val="BodyA"/>
        <w:ind w:left="360"/>
        <w:rPr>
          <w:rFonts w:cs="Times New Roman"/>
          <w:sz w:val="24"/>
          <w:szCs w:val="24"/>
        </w:rPr>
      </w:pPr>
    </w:p>
    <w:p w14:paraId="54722B40" w14:textId="21B5FAC1" w:rsidR="00BE7168" w:rsidRPr="00AB59DC" w:rsidRDefault="00BE7168" w:rsidP="00BE7168">
      <w:pPr>
        <w:pStyle w:val="BodyA"/>
        <w:numPr>
          <w:ilvl w:val="0"/>
          <w:numId w:val="15"/>
        </w:numPr>
        <w:rPr>
          <w:rFonts w:cs="Times New Roman"/>
          <w:sz w:val="24"/>
          <w:szCs w:val="24"/>
        </w:rPr>
      </w:pPr>
      <w:r w:rsidRPr="00AB59DC">
        <w:rPr>
          <w:rFonts w:cs="Times New Roman"/>
          <w:sz w:val="24"/>
          <w:szCs w:val="24"/>
        </w:rPr>
        <w:t>Assignment/Reassignments–</w:t>
      </w:r>
      <w:r w:rsidRPr="00AB59DC">
        <w:rPr>
          <w:rFonts w:cs="Times New Roman"/>
          <w:b/>
          <w:bCs/>
          <w:sz w:val="24"/>
          <w:szCs w:val="24"/>
        </w:rPr>
        <w:t xml:space="preserve"> </w:t>
      </w:r>
      <w:r w:rsidRPr="00AB59DC">
        <w:rPr>
          <w:rFonts w:cs="Times New Roman"/>
          <w:sz w:val="24"/>
          <w:szCs w:val="24"/>
        </w:rPr>
        <w:t>Designation of teaching area (</w:t>
      </w:r>
      <w:proofErr w:type="gramStart"/>
      <w:r w:rsidRPr="00AB59DC">
        <w:rPr>
          <w:rFonts w:cs="Times New Roman"/>
          <w:sz w:val="24"/>
          <w:szCs w:val="24"/>
        </w:rPr>
        <w:t>i.e.</w:t>
      </w:r>
      <w:proofErr w:type="gramEnd"/>
      <w:r w:rsidRPr="00AB59DC">
        <w:rPr>
          <w:rFonts w:cs="Times New Roman"/>
          <w:sz w:val="24"/>
          <w:szCs w:val="24"/>
        </w:rPr>
        <w:t xml:space="preserve"> grade level and/or subject area) at a specific school site.  Assignments/Reassignments shall be made by the </w:t>
      </w:r>
      <w:r w:rsidR="006702B2" w:rsidRPr="00AB59DC">
        <w:rPr>
          <w:rFonts w:cs="Times New Roman"/>
          <w:sz w:val="24"/>
          <w:szCs w:val="24"/>
        </w:rPr>
        <w:t>principal</w:t>
      </w:r>
      <w:r w:rsidRPr="00AB59DC">
        <w:rPr>
          <w:rFonts w:cs="Times New Roman"/>
          <w:sz w:val="24"/>
          <w:szCs w:val="24"/>
        </w:rPr>
        <w:t xml:space="preserve"> using the non-ordered considerations listed below:</w:t>
      </w:r>
    </w:p>
    <w:p w14:paraId="3AF20DBB" w14:textId="77777777" w:rsidR="00BE7168" w:rsidRPr="00AB59DC" w:rsidRDefault="00BE7168" w:rsidP="00BE7168">
      <w:pPr>
        <w:pStyle w:val="BodyA"/>
        <w:rPr>
          <w:rFonts w:cs="Times New Roman"/>
          <w:sz w:val="24"/>
          <w:szCs w:val="24"/>
        </w:rPr>
      </w:pPr>
    </w:p>
    <w:p w14:paraId="73058810" w14:textId="77777777" w:rsidR="00BE7168" w:rsidRPr="00AB59DC" w:rsidRDefault="00BE7168" w:rsidP="00BE7168">
      <w:pPr>
        <w:pStyle w:val="BodyA"/>
        <w:numPr>
          <w:ilvl w:val="0"/>
          <w:numId w:val="17"/>
        </w:numPr>
        <w:rPr>
          <w:rFonts w:cs="Times New Roman"/>
          <w:sz w:val="24"/>
          <w:szCs w:val="24"/>
          <w:lang w:val="it-IT"/>
        </w:rPr>
      </w:pPr>
      <w:r w:rsidRPr="00AB59DC">
        <w:rPr>
          <w:rFonts w:cs="Times New Roman"/>
          <w:sz w:val="24"/>
          <w:szCs w:val="24"/>
          <w:lang w:val="it-IT"/>
        </w:rPr>
        <w:t>Professional qualifications.</w:t>
      </w:r>
    </w:p>
    <w:p w14:paraId="3641B271" w14:textId="77777777" w:rsidR="00BE7168" w:rsidRPr="00AB59DC" w:rsidRDefault="00BE7168" w:rsidP="00BE7168">
      <w:pPr>
        <w:pStyle w:val="BodyA"/>
        <w:numPr>
          <w:ilvl w:val="0"/>
          <w:numId w:val="17"/>
        </w:numPr>
        <w:rPr>
          <w:rFonts w:cs="Times New Roman"/>
          <w:b/>
          <w:bCs/>
          <w:sz w:val="24"/>
          <w:szCs w:val="24"/>
        </w:rPr>
      </w:pPr>
      <w:r w:rsidRPr="00AB59DC">
        <w:rPr>
          <w:rFonts w:cs="Times New Roman"/>
          <w:sz w:val="24"/>
          <w:szCs w:val="24"/>
        </w:rPr>
        <w:t>Opportunity for professional growth of teacher.</w:t>
      </w:r>
    </w:p>
    <w:p w14:paraId="116770CC" w14:textId="77777777" w:rsidR="00BE7168" w:rsidRPr="00AB59DC" w:rsidRDefault="00BE7168" w:rsidP="00BE7168">
      <w:pPr>
        <w:pStyle w:val="BodyA"/>
        <w:numPr>
          <w:ilvl w:val="0"/>
          <w:numId w:val="17"/>
        </w:numPr>
        <w:rPr>
          <w:rFonts w:cs="Times New Roman"/>
          <w:sz w:val="24"/>
          <w:szCs w:val="24"/>
          <w:lang w:val="it-IT"/>
        </w:rPr>
      </w:pPr>
      <w:r w:rsidRPr="00AB59DC">
        <w:rPr>
          <w:rFonts w:cs="Times New Roman"/>
          <w:sz w:val="24"/>
          <w:szCs w:val="24"/>
          <w:lang w:val="it-IT"/>
        </w:rPr>
        <w:t>Compatibility.</w:t>
      </w:r>
    </w:p>
    <w:p w14:paraId="485EEA1F" w14:textId="77777777" w:rsidR="00BE7168" w:rsidRPr="00AB59DC" w:rsidRDefault="00BE7168" w:rsidP="00BE7168">
      <w:pPr>
        <w:pStyle w:val="BodyA"/>
        <w:rPr>
          <w:rFonts w:cs="Times New Roman"/>
          <w:b/>
          <w:bCs/>
          <w:sz w:val="24"/>
          <w:szCs w:val="24"/>
          <w:u w:val="single"/>
        </w:rPr>
      </w:pPr>
    </w:p>
    <w:p w14:paraId="7C4880F3" w14:textId="6C51EB82" w:rsidR="00BE7168" w:rsidRPr="00AB59DC" w:rsidRDefault="00BE7168" w:rsidP="00BE7168">
      <w:pPr>
        <w:pStyle w:val="BodyA"/>
        <w:numPr>
          <w:ilvl w:val="0"/>
          <w:numId w:val="19"/>
        </w:numPr>
        <w:rPr>
          <w:rFonts w:cs="Times New Roman"/>
          <w:sz w:val="24"/>
          <w:szCs w:val="24"/>
        </w:rPr>
      </w:pPr>
      <w:r w:rsidRPr="00AB59DC">
        <w:rPr>
          <w:rFonts w:cs="Times New Roman"/>
          <w:sz w:val="24"/>
          <w:szCs w:val="24"/>
        </w:rPr>
        <w:t>Teachers will be assigned to teach in a grade level or subject area within the scope of their teaching certificate, except</w:t>
      </w:r>
      <w:r w:rsidR="00B03CE2" w:rsidRPr="00AB59DC">
        <w:rPr>
          <w:rFonts w:cs="Times New Roman"/>
          <w:sz w:val="24"/>
          <w:szCs w:val="24"/>
        </w:rPr>
        <w:t>,</w:t>
      </w:r>
      <w:r w:rsidRPr="00AB59DC">
        <w:rPr>
          <w:rFonts w:cs="Times New Roman"/>
          <w:sz w:val="24"/>
          <w:szCs w:val="24"/>
        </w:rPr>
        <w:t xml:space="preserve"> when </w:t>
      </w:r>
      <w:r w:rsidR="00EC0CE8" w:rsidRPr="00AB59DC">
        <w:rPr>
          <w:rFonts w:cs="Times New Roman"/>
          <w:sz w:val="24"/>
          <w:szCs w:val="24"/>
        </w:rPr>
        <w:t>necessary,</w:t>
      </w:r>
      <w:r w:rsidRPr="00AB59DC">
        <w:rPr>
          <w:rFonts w:cs="Times New Roman"/>
          <w:sz w:val="24"/>
          <w:szCs w:val="24"/>
        </w:rPr>
        <w:t xml:space="preserve"> in an emergency.</w:t>
      </w:r>
    </w:p>
    <w:p w14:paraId="0487D461" w14:textId="77777777" w:rsidR="00BE7168" w:rsidRPr="00AB59DC" w:rsidRDefault="00BE7168" w:rsidP="00BE7168">
      <w:pPr>
        <w:pStyle w:val="BodyA"/>
        <w:rPr>
          <w:rFonts w:cs="Times New Roman"/>
          <w:sz w:val="24"/>
          <w:szCs w:val="24"/>
        </w:rPr>
      </w:pPr>
    </w:p>
    <w:p w14:paraId="69EB4881" w14:textId="20E60333" w:rsidR="00BE7168" w:rsidRPr="00AB59DC" w:rsidRDefault="00BE7168" w:rsidP="00BE7168">
      <w:pPr>
        <w:pStyle w:val="BodyA"/>
        <w:numPr>
          <w:ilvl w:val="0"/>
          <w:numId w:val="19"/>
        </w:numPr>
        <w:rPr>
          <w:rFonts w:cs="Times New Roman"/>
          <w:sz w:val="24"/>
          <w:szCs w:val="24"/>
        </w:rPr>
      </w:pPr>
      <w:r w:rsidRPr="00AB59DC">
        <w:rPr>
          <w:rFonts w:cs="Times New Roman"/>
          <w:sz w:val="24"/>
          <w:szCs w:val="24"/>
        </w:rPr>
        <w:t xml:space="preserve">Teachers shall be given written notice of the grade level and/or subject teaching assignment for the forthcoming year no later than one (1) week prior to the last day of the current teacher contract year.  These assignments shall not be changed except in the case of an emergency as determined by the </w:t>
      </w:r>
      <w:r w:rsidR="00B03CE2" w:rsidRPr="00AB59DC">
        <w:rPr>
          <w:rFonts w:cs="Times New Roman"/>
          <w:sz w:val="24"/>
          <w:szCs w:val="24"/>
        </w:rPr>
        <w:t>principal</w:t>
      </w:r>
      <w:r w:rsidRPr="00AB59DC">
        <w:rPr>
          <w:rFonts w:cs="Times New Roman"/>
          <w:sz w:val="24"/>
          <w:szCs w:val="24"/>
        </w:rPr>
        <w:t>.</w:t>
      </w:r>
    </w:p>
    <w:p w14:paraId="024970B5" w14:textId="77777777" w:rsidR="00BE7168" w:rsidRPr="00AB59DC" w:rsidRDefault="00BE7168" w:rsidP="00BE7168">
      <w:pPr>
        <w:pStyle w:val="BodyA"/>
        <w:rPr>
          <w:rFonts w:cs="Times New Roman"/>
          <w:sz w:val="24"/>
          <w:szCs w:val="24"/>
        </w:rPr>
      </w:pPr>
    </w:p>
    <w:p w14:paraId="56757C2F" w14:textId="77777777" w:rsidR="00BE7168" w:rsidRPr="00AB59DC" w:rsidRDefault="00BE7168" w:rsidP="00BE7168">
      <w:pPr>
        <w:pStyle w:val="Heading"/>
        <w:jc w:val="left"/>
        <w:rPr>
          <w:rFonts w:cs="Times New Roman"/>
          <w:sz w:val="24"/>
          <w:szCs w:val="24"/>
          <w:lang w:val="en-US"/>
        </w:rPr>
      </w:pPr>
      <w:r w:rsidRPr="00AB59DC">
        <w:rPr>
          <w:rFonts w:cs="Times New Roman"/>
          <w:b/>
          <w:bCs/>
          <w:sz w:val="24"/>
          <w:szCs w:val="24"/>
          <w:lang w:val="en-US"/>
        </w:rPr>
        <w:t>B.</w:t>
      </w:r>
      <w:r w:rsidRPr="00AB59DC">
        <w:rPr>
          <w:rFonts w:cs="Times New Roman"/>
          <w:sz w:val="24"/>
          <w:szCs w:val="24"/>
          <w:lang w:val="en-US"/>
        </w:rPr>
        <w:t xml:space="preserve">  Voluntary Reassignment</w:t>
      </w:r>
    </w:p>
    <w:p w14:paraId="742A0C43" w14:textId="77777777" w:rsidR="00BE7168" w:rsidRPr="00AB59DC" w:rsidRDefault="00BE7168" w:rsidP="00BE7168">
      <w:pPr>
        <w:pStyle w:val="BodyA"/>
        <w:rPr>
          <w:rFonts w:cs="Times New Roman"/>
          <w:sz w:val="24"/>
          <w:szCs w:val="24"/>
        </w:rPr>
      </w:pPr>
    </w:p>
    <w:p w14:paraId="0C255A7B" w14:textId="77777777" w:rsidR="00BE7168" w:rsidRPr="00AB59DC" w:rsidRDefault="00BE7168" w:rsidP="00BE7168">
      <w:pPr>
        <w:pStyle w:val="BodyA"/>
        <w:numPr>
          <w:ilvl w:val="0"/>
          <w:numId w:val="21"/>
        </w:numPr>
        <w:jc w:val="both"/>
        <w:rPr>
          <w:rFonts w:cs="Times New Roman"/>
          <w:sz w:val="24"/>
          <w:szCs w:val="24"/>
        </w:rPr>
      </w:pPr>
      <w:r w:rsidRPr="00AB59DC">
        <w:rPr>
          <w:rFonts w:cs="Times New Roman"/>
          <w:sz w:val="24"/>
          <w:szCs w:val="24"/>
        </w:rPr>
        <w:t>Employee Requests</w:t>
      </w:r>
    </w:p>
    <w:p w14:paraId="100CE924" w14:textId="77777777" w:rsidR="00BE7168" w:rsidRPr="00AB59DC" w:rsidRDefault="00BE7168" w:rsidP="00BE7168">
      <w:pPr>
        <w:pStyle w:val="BodyA"/>
        <w:ind w:left="1080"/>
        <w:rPr>
          <w:rFonts w:cs="Times New Roman"/>
          <w:sz w:val="24"/>
          <w:szCs w:val="24"/>
        </w:rPr>
      </w:pPr>
      <w:r w:rsidRPr="00AB59DC">
        <w:rPr>
          <w:rFonts w:cs="Times New Roman"/>
          <w:sz w:val="24"/>
          <w:szCs w:val="24"/>
        </w:rPr>
        <w:t xml:space="preserve">Voluntary reassignment requests for changes in grade level and other assignments within a school shall be submitted by personnel assigned to that school.  Such requests shall be subject to approval by the building principal. </w:t>
      </w:r>
    </w:p>
    <w:p w14:paraId="5A58D65B" w14:textId="77777777" w:rsidR="00BE7168" w:rsidRPr="00AB59DC" w:rsidRDefault="00BE7168" w:rsidP="00BE7168">
      <w:pPr>
        <w:pStyle w:val="BodyA"/>
        <w:numPr>
          <w:ilvl w:val="0"/>
          <w:numId w:val="21"/>
        </w:numPr>
        <w:jc w:val="both"/>
        <w:rPr>
          <w:rFonts w:cs="Times New Roman"/>
          <w:sz w:val="24"/>
          <w:szCs w:val="24"/>
        </w:rPr>
      </w:pPr>
      <w:r w:rsidRPr="00AB59DC">
        <w:rPr>
          <w:rFonts w:cs="Times New Roman"/>
          <w:sz w:val="24"/>
          <w:szCs w:val="24"/>
        </w:rPr>
        <w:t>Filling of Vacancies</w:t>
      </w:r>
    </w:p>
    <w:p w14:paraId="1D243774" w14:textId="77777777" w:rsidR="00BE7168" w:rsidRPr="00AB59DC" w:rsidRDefault="00BE7168" w:rsidP="00BE7168">
      <w:pPr>
        <w:pStyle w:val="BodyA"/>
        <w:ind w:left="1080"/>
        <w:rPr>
          <w:rFonts w:cs="Times New Roman"/>
          <w:sz w:val="24"/>
          <w:szCs w:val="24"/>
        </w:rPr>
      </w:pPr>
      <w:r w:rsidRPr="00AB59DC">
        <w:rPr>
          <w:rFonts w:cs="Times New Roman"/>
          <w:sz w:val="24"/>
          <w:szCs w:val="24"/>
        </w:rPr>
        <w:t>Vacancies filled under this provision must be of like positions for example:</w:t>
      </w:r>
    </w:p>
    <w:p w14:paraId="1170212E" w14:textId="77777777" w:rsidR="00BE7168" w:rsidRPr="00AB59DC" w:rsidRDefault="00BE7168" w:rsidP="00BE7168">
      <w:pPr>
        <w:pStyle w:val="BodyA"/>
        <w:ind w:left="1080"/>
        <w:rPr>
          <w:rFonts w:cs="Times New Roman"/>
          <w:sz w:val="24"/>
          <w:szCs w:val="24"/>
        </w:rPr>
      </w:pPr>
      <w:r w:rsidRPr="00AB59DC">
        <w:rPr>
          <w:rFonts w:cs="Times New Roman"/>
          <w:sz w:val="24"/>
          <w:szCs w:val="24"/>
        </w:rPr>
        <w:t>teacher to teacher or guidance to guidance.  The resultant vacancy shall be posted and filled in accordance with the postings section.</w:t>
      </w:r>
    </w:p>
    <w:p w14:paraId="15B5927E" w14:textId="77777777" w:rsidR="00BE7168" w:rsidRPr="00AB59DC" w:rsidRDefault="00BE7168" w:rsidP="00BE7168">
      <w:pPr>
        <w:pStyle w:val="Footer"/>
        <w:numPr>
          <w:ilvl w:val="0"/>
          <w:numId w:val="22"/>
        </w:numPr>
        <w:jc w:val="both"/>
        <w:rPr>
          <w:rFonts w:cs="Times New Roman"/>
          <w:sz w:val="24"/>
          <w:szCs w:val="24"/>
        </w:rPr>
      </w:pPr>
      <w:r w:rsidRPr="00AB59DC">
        <w:rPr>
          <w:rFonts w:cs="Times New Roman"/>
          <w:sz w:val="24"/>
          <w:szCs w:val="24"/>
        </w:rPr>
        <w:t>No Bumping</w:t>
      </w:r>
    </w:p>
    <w:p w14:paraId="71C1A8C3" w14:textId="77777777" w:rsidR="00BE7168" w:rsidRPr="00AB59DC" w:rsidRDefault="00BE7168" w:rsidP="00BE7168">
      <w:pPr>
        <w:pStyle w:val="BodyA"/>
        <w:ind w:left="1080"/>
        <w:rPr>
          <w:rFonts w:cs="Times New Roman"/>
          <w:sz w:val="24"/>
          <w:szCs w:val="24"/>
        </w:rPr>
      </w:pPr>
      <w:r w:rsidRPr="00AB59DC">
        <w:rPr>
          <w:rFonts w:cs="Times New Roman"/>
          <w:sz w:val="24"/>
          <w:szCs w:val="24"/>
        </w:rPr>
        <w:t>This procedure for voluntary reassignment shall not apply to reduction in force and does not permit bumping in any of the foregoing provisions.</w:t>
      </w:r>
    </w:p>
    <w:p w14:paraId="0A2A5CBD" w14:textId="0AD7F708" w:rsidR="00A67169" w:rsidRPr="00AB59DC" w:rsidRDefault="00A67169" w:rsidP="00D3062E">
      <w:pPr>
        <w:pStyle w:val="BodyA"/>
        <w:ind w:left="1080"/>
        <w:jc w:val="both"/>
        <w:rPr>
          <w:rFonts w:cs="Times New Roman"/>
          <w:color w:val="FF0000"/>
          <w:sz w:val="24"/>
          <w:szCs w:val="24"/>
        </w:rPr>
      </w:pPr>
    </w:p>
    <w:p w14:paraId="18FF9B5E" w14:textId="77777777" w:rsidR="00325F80" w:rsidRPr="00AB59DC" w:rsidRDefault="00325F80" w:rsidP="00325F80">
      <w:pPr>
        <w:pStyle w:val="BodyA"/>
        <w:rPr>
          <w:rFonts w:cs="Times New Roman"/>
          <w:sz w:val="24"/>
          <w:szCs w:val="24"/>
          <w:lang w:val="de-DE"/>
        </w:rPr>
      </w:pPr>
    </w:p>
    <w:p w14:paraId="542409CC" w14:textId="71FFE544" w:rsidR="00BE7168" w:rsidRPr="00AB59DC" w:rsidRDefault="00AB59DC" w:rsidP="00AB59D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color w:val="000000"/>
          <w:u w:val="single" w:color="000000"/>
        </w:rPr>
      </w:pPr>
      <w:r>
        <w:rPr>
          <w:b/>
          <w:bCs/>
          <w:u w:val="single"/>
        </w:rPr>
        <w:br w:type="page"/>
      </w:r>
    </w:p>
    <w:p w14:paraId="0598AC28" w14:textId="77777777" w:rsidR="00BE7168" w:rsidRPr="00AB59DC" w:rsidRDefault="00BE7168" w:rsidP="00BE7168">
      <w:pPr>
        <w:pStyle w:val="Heading3"/>
        <w:rPr>
          <w:rFonts w:cs="Times New Roman"/>
          <w:sz w:val="24"/>
          <w:szCs w:val="24"/>
        </w:rPr>
      </w:pPr>
      <w:r w:rsidRPr="00AB59DC">
        <w:rPr>
          <w:rFonts w:cs="Times New Roman"/>
          <w:sz w:val="24"/>
          <w:szCs w:val="24"/>
        </w:rPr>
        <w:lastRenderedPageBreak/>
        <w:t xml:space="preserve">ARTICLE VII </w:t>
      </w:r>
      <w:r w:rsidRPr="00AB59DC">
        <w:rPr>
          <w:rFonts w:cs="Times New Roman"/>
          <w:sz w:val="24"/>
          <w:szCs w:val="24"/>
          <w:lang w:val="de-DE"/>
        </w:rPr>
        <w:t>TRANSFERS</w:t>
      </w:r>
    </w:p>
    <w:p w14:paraId="4D11343A" w14:textId="77777777" w:rsidR="00BE7168" w:rsidRPr="00AB59DC" w:rsidRDefault="00BE7168" w:rsidP="00BE7168">
      <w:pPr>
        <w:pStyle w:val="BodyA"/>
        <w:rPr>
          <w:rFonts w:cs="Times New Roman"/>
          <w:b/>
          <w:bCs/>
          <w:sz w:val="24"/>
          <w:szCs w:val="24"/>
          <w:u w:val="single"/>
        </w:rPr>
      </w:pPr>
    </w:p>
    <w:p w14:paraId="280D69AB" w14:textId="77777777" w:rsidR="00BE7168" w:rsidRPr="00AB59DC" w:rsidRDefault="00BE7168" w:rsidP="00BE7168">
      <w:pPr>
        <w:pStyle w:val="BodyA"/>
        <w:rPr>
          <w:rFonts w:cs="Times New Roman"/>
          <w:sz w:val="24"/>
          <w:szCs w:val="24"/>
        </w:rPr>
      </w:pPr>
      <w:r w:rsidRPr="00AB59DC">
        <w:rPr>
          <w:rFonts w:cs="Times New Roman"/>
          <w:b/>
          <w:bCs/>
          <w:sz w:val="24"/>
          <w:szCs w:val="24"/>
        </w:rPr>
        <w:t>A</w:t>
      </w:r>
      <w:r w:rsidRPr="00AB59DC">
        <w:rPr>
          <w:rFonts w:cs="Times New Roman"/>
          <w:sz w:val="24"/>
          <w:szCs w:val="24"/>
        </w:rPr>
        <w:t>.</w:t>
      </w:r>
      <w:r w:rsidRPr="00AB59DC">
        <w:rPr>
          <w:rFonts w:cs="Times New Roman"/>
          <w:b/>
          <w:bCs/>
          <w:sz w:val="24"/>
          <w:szCs w:val="24"/>
        </w:rPr>
        <w:t xml:space="preserve">  </w:t>
      </w:r>
      <w:r w:rsidRPr="00AB59DC">
        <w:rPr>
          <w:rFonts w:cs="Times New Roman"/>
          <w:sz w:val="24"/>
          <w:szCs w:val="24"/>
          <w:lang w:val="nl-NL"/>
        </w:rPr>
        <w:t>Transfers</w:t>
      </w:r>
      <w:r w:rsidRPr="00AB59DC">
        <w:rPr>
          <w:rFonts w:cs="Times New Roman"/>
          <w:b/>
          <w:bCs/>
          <w:sz w:val="24"/>
          <w:szCs w:val="24"/>
        </w:rPr>
        <w:t xml:space="preserve"> – </w:t>
      </w:r>
      <w:r w:rsidRPr="00AB59DC">
        <w:rPr>
          <w:rFonts w:cs="Times New Roman"/>
          <w:sz w:val="24"/>
          <w:szCs w:val="24"/>
        </w:rPr>
        <w:t>A change in school site</w:t>
      </w:r>
    </w:p>
    <w:p w14:paraId="259B7B5F" w14:textId="77777777" w:rsidR="00BE7168" w:rsidRPr="00AB59DC" w:rsidRDefault="00BE7168" w:rsidP="00BE7168">
      <w:pPr>
        <w:pStyle w:val="BodyA"/>
        <w:rPr>
          <w:rFonts w:cs="Times New Roman"/>
          <w:sz w:val="24"/>
          <w:szCs w:val="24"/>
        </w:rPr>
      </w:pPr>
    </w:p>
    <w:p w14:paraId="58D8B278" w14:textId="77777777" w:rsidR="00BE7168" w:rsidRPr="00AB59DC" w:rsidRDefault="00BE7168" w:rsidP="00BE7168">
      <w:pPr>
        <w:pStyle w:val="BodyA"/>
        <w:rPr>
          <w:rFonts w:cs="Times New Roman"/>
          <w:sz w:val="24"/>
          <w:szCs w:val="24"/>
        </w:rPr>
      </w:pPr>
      <w:r w:rsidRPr="00AB59DC">
        <w:rPr>
          <w:rFonts w:cs="Times New Roman"/>
          <w:b/>
          <w:bCs/>
          <w:sz w:val="24"/>
          <w:szCs w:val="24"/>
        </w:rPr>
        <w:t>B</w:t>
      </w:r>
      <w:r w:rsidRPr="00AB59DC">
        <w:rPr>
          <w:rFonts w:cs="Times New Roman"/>
          <w:sz w:val="24"/>
          <w:szCs w:val="24"/>
          <w:lang w:val="de-DE"/>
        </w:rPr>
        <w:t>.  Voluntary Transfers</w:t>
      </w:r>
    </w:p>
    <w:p w14:paraId="0C437FF6" w14:textId="77777777" w:rsidR="00BE7168" w:rsidRPr="00AB59DC" w:rsidRDefault="00BE7168" w:rsidP="00BE7168">
      <w:pPr>
        <w:pStyle w:val="BodyA"/>
        <w:rPr>
          <w:rFonts w:cs="Times New Roman"/>
          <w:sz w:val="24"/>
          <w:szCs w:val="24"/>
        </w:rPr>
      </w:pPr>
    </w:p>
    <w:p w14:paraId="1490B618" w14:textId="77777777" w:rsidR="00BE7168" w:rsidRPr="00AB59DC" w:rsidRDefault="00BE7168" w:rsidP="00BE7168">
      <w:pPr>
        <w:pStyle w:val="BodyA"/>
        <w:ind w:left="1080" w:hanging="360"/>
        <w:rPr>
          <w:rFonts w:cs="Times New Roman"/>
          <w:sz w:val="24"/>
          <w:szCs w:val="24"/>
        </w:rPr>
      </w:pPr>
      <w:r w:rsidRPr="00AB59DC">
        <w:rPr>
          <w:rFonts w:cs="Times New Roman"/>
          <w:sz w:val="24"/>
          <w:szCs w:val="24"/>
        </w:rPr>
        <w:t>1.     Employee Requests</w:t>
      </w:r>
    </w:p>
    <w:p w14:paraId="0EA67344" w14:textId="044B9B98" w:rsidR="00BE7168" w:rsidRPr="00AB59DC" w:rsidRDefault="00BE7168" w:rsidP="00BE7168">
      <w:pPr>
        <w:pStyle w:val="BodyA"/>
        <w:ind w:left="1080"/>
        <w:rPr>
          <w:rFonts w:cs="Times New Roman"/>
          <w:sz w:val="24"/>
          <w:szCs w:val="24"/>
        </w:rPr>
      </w:pPr>
      <w:r w:rsidRPr="00AB59DC">
        <w:rPr>
          <w:rFonts w:cs="Times New Roman"/>
          <w:sz w:val="24"/>
          <w:szCs w:val="24"/>
        </w:rPr>
        <w:t xml:space="preserve">Any employee may, at any time throughout the school year, request a voluntary transfer by submitting a properly completed transfer request form to the principal or immediate supervisor for consideration along with other applicants in keeping with the qualifications established for the position. Requests for voluntary transfer, made pursuant to Section 1012.33 (3) (f) (2), Florida Statutes, by an employee who has a professional service contract, may be made by the </w:t>
      </w:r>
      <w:r w:rsidR="00441D04" w:rsidRPr="00AB59DC">
        <w:rPr>
          <w:rFonts w:cs="Times New Roman"/>
          <w:sz w:val="24"/>
          <w:szCs w:val="24"/>
        </w:rPr>
        <w:t>employee,</w:t>
      </w:r>
      <w:r w:rsidRPr="00AB59DC">
        <w:rPr>
          <w:rFonts w:cs="Times New Roman"/>
          <w:sz w:val="24"/>
          <w:szCs w:val="24"/>
        </w:rPr>
        <w:t xml:space="preserve"> and shall be considered by the Superintendent without regard to any other provisions of this Article.</w:t>
      </w:r>
    </w:p>
    <w:p w14:paraId="22A0A231" w14:textId="77777777" w:rsidR="00BE7168" w:rsidRPr="00AB59DC" w:rsidRDefault="00BE7168" w:rsidP="00BE7168">
      <w:pPr>
        <w:pStyle w:val="BodyA"/>
        <w:ind w:left="900" w:hanging="180"/>
        <w:rPr>
          <w:rFonts w:cs="Times New Roman"/>
          <w:sz w:val="24"/>
          <w:szCs w:val="24"/>
        </w:rPr>
      </w:pPr>
      <w:r w:rsidRPr="00AB59DC">
        <w:rPr>
          <w:rFonts w:cs="Times New Roman"/>
          <w:sz w:val="24"/>
          <w:szCs w:val="24"/>
          <w:lang w:val="it-IT"/>
        </w:rPr>
        <w:t>2.     Qualifications</w:t>
      </w:r>
    </w:p>
    <w:p w14:paraId="077AE4E8" w14:textId="77777777" w:rsidR="00BE7168" w:rsidRPr="00AB59DC" w:rsidRDefault="00BE7168" w:rsidP="00BE7168">
      <w:pPr>
        <w:pStyle w:val="BodyA"/>
        <w:ind w:left="1080" w:hanging="180"/>
        <w:rPr>
          <w:rFonts w:cs="Times New Roman"/>
          <w:sz w:val="24"/>
          <w:szCs w:val="24"/>
        </w:rPr>
      </w:pPr>
      <w:r w:rsidRPr="00AB59DC">
        <w:rPr>
          <w:rFonts w:cs="Times New Roman"/>
          <w:sz w:val="24"/>
          <w:szCs w:val="24"/>
        </w:rPr>
        <w:t xml:space="preserve">    Qualifications shall be as listed as outlined in the Postings section below. </w:t>
      </w:r>
    </w:p>
    <w:p w14:paraId="10AC471D" w14:textId="77777777" w:rsidR="00BE7168" w:rsidRPr="00AB59DC" w:rsidRDefault="00BE7168" w:rsidP="00BE7168">
      <w:pPr>
        <w:pStyle w:val="BodyA"/>
        <w:ind w:left="900" w:hanging="180"/>
        <w:rPr>
          <w:rFonts w:cs="Times New Roman"/>
          <w:sz w:val="24"/>
          <w:szCs w:val="24"/>
        </w:rPr>
      </w:pPr>
      <w:r w:rsidRPr="00AB59DC">
        <w:rPr>
          <w:rFonts w:cs="Times New Roman"/>
          <w:sz w:val="24"/>
          <w:szCs w:val="24"/>
        </w:rPr>
        <w:t>3.    Updating Requests</w:t>
      </w:r>
    </w:p>
    <w:p w14:paraId="3C30EB2B" w14:textId="77777777" w:rsidR="00BE7168" w:rsidRPr="00AB59DC" w:rsidRDefault="00BE7168" w:rsidP="00BE7168">
      <w:pPr>
        <w:pStyle w:val="BodyA"/>
        <w:ind w:left="1080"/>
        <w:rPr>
          <w:rFonts w:cs="Times New Roman"/>
          <w:sz w:val="24"/>
          <w:szCs w:val="24"/>
        </w:rPr>
      </w:pPr>
      <w:r w:rsidRPr="00AB59DC">
        <w:rPr>
          <w:rFonts w:cs="Times New Roman"/>
          <w:sz w:val="24"/>
          <w:szCs w:val="24"/>
        </w:rPr>
        <w:t>Voluntary transfer requests are accepted for normal, routine transfers, and such requests, when submitted properly shall be valid for a maximum of three (3) years, provided that the employee completes and submits an updated form no later than the anniversary date for each of the subsequent years after the first year.</w:t>
      </w:r>
    </w:p>
    <w:p w14:paraId="3BBA9CF9" w14:textId="77777777" w:rsidR="00BE7168" w:rsidRPr="00AB59DC" w:rsidRDefault="00BE7168" w:rsidP="00BE7168">
      <w:pPr>
        <w:pStyle w:val="BodyA"/>
        <w:ind w:left="900" w:hanging="180"/>
        <w:rPr>
          <w:rFonts w:cs="Times New Roman"/>
          <w:sz w:val="24"/>
          <w:szCs w:val="24"/>
        </w:rPr>
      </w:pPr>
      <w:r w:rsidRPr="00AB59DC">
        <w:rPr>
          <w:rFonts w:cs="Times New Roman"/>
          <w:sz w:val="24"/>
          <w:szCs w:val="24"/>
        </w:rPr>
        <w:t>4.     Filling of Vacancies</w:t>
      </w:r>
    </w:p>
    <w:p w14:paraId="0124D9D2" w14:textId="47B18C5F" w:rsidR="00BE7168" w:rsidRPr="00AB59DC" w:rsidRDefault="00BE7168" w:rsidP="00BE7168">
      <w:pPr>
        <w:pStyle w:val="BodyA"/>
        <w:ind w:left="1080" w:hanging="180"/>
        <w:rPr>
          <w:rFonts w:cs="Times New Roman"/>
          <w:sz w:val="24"/>
          <w:szCs w:val="24"/>
        </w:rPr>
      </w:pPr>
      <w:r w:rsidRPr="00AB59DC">
        <w:rPr>
          <w:rFonts w:cs="Times New Roman"/>
          <w:sz w:val="24"/>
          <w:szCs w:val="24"/>
        </w:rPr>
        <w:t xml:space="preserve">    Voluntary transfer requests may be submitted to fill positions made vacant by promotion, termination, retirement, resignation, additional staff, and creation of new schools/centers.  Upon acceptance by the receiving principal, the teacher shall be released; however, the date of such release will be the decision of the receiving and sending principals.  Should the Principal fail to agree to a release date, the final decision shall be made by the Superintendent. In any event the time frame for such release shall not exceed </w:t>
      </w:r>
      <w:r w:rsidR="00EC0CE8" w:rsidRPr="00AB59DC">
        <w:rPr>
          <w:rFonts w:cs="Times New Roman"/>
          <w:sz w:val="24"/>
          <w:szCs w:val="24"/>
        </w:rPr>
        <w:t>forty-five</w:t>
      </w:r>
      <w:r w:rsidRPr="00AB59DC">
        <w:rPr>
          <w:rFonts w:cs="Times New Roman"/>
          <w:sz w:val="24"/>
          <w:szCs w:val="24"/>
        </w:rPr>
        <w:t xml:space="preserve"> (45) workdays.  The teacher will not be denied a transfer at a regular break in instruction (</w:t>
      </w:r>
      <w:r w:rsidR="004460B5" w:rsidRPr="00AB59DC">
        <w:rPr>
          <w:rFonts w:cs="Times New Roman"/>
          <w:sz w:val="24"/>
          <w:szCs w:val="24"/>
        </w:rPr>
        <w:t>i.e.,</w:t>
      </w:r>
      <w:r w:rsidRPr="00AB59DC">
        <w:rPr>
          <w:rFonts w:cs="Times New Roman"/>
          <w:sz w:val="24"/>
          <w:szCs w:val="24"/>
        </w:rPr>
        <w:t xml:space="preserve"> semester or grading period) due to the failure of the principals to reach an agreement.</w:t>
      </w:r>
    </w:p>
    <w:p w14:paraId="7DC50D33" w14:textId="77777777" w:rsidR="00BE7168" w:rsidRPr="00AB59DC" w:rsidRDefault="00BE7168" w:rsidP="00BE7168">
      <w:pPr>
        <w:pStyle w:val="BodyA"/>
        <w:ind w:left="1080" w:hanging="360"/>
        <w:rPr>
          <w:rFonts w:cs="Times New Roman"/>
          <w:sz w:val="24"/>
          <w:szCs w:val="24"/>
        </w:rPr>
      </w:pPr>
      <w:r w:rsidRPr="00AB59DC">
        <w:rPr>
          <w:rFonts w:cs="Times New Roman"/>
          <w:sz w:val="24"/>
          <w:szCs w:val="24"/>
          <w:lang w:val="de-DE"/>
        </w:rPr>
        <w:t>5.    No Bumping</w:t>
      </w:r>
    </w:p>
    <w:p w14:paraId="0E205B06" w14:textId="39B42B51" w:rsidR="005B5392" w:rsidRPr="00AB59DC" w:rsidRDefault="00BE7168" w:rsidP="00AB59DC">
      <w:pPr>
        <w:pStyle w:val="BodyText"/>
        <w:ind w:left="1080"/>
        <w:rPr>
          <w:rFonts w:cs="Times New Roman"/>
          <w:sz w:val="24"/>
          <w:szCs w:val="24"/>
        </w:rPr>
      </w:pPr>
      <w:r w:rsidRPr="00AB59DC">
        <w:rPr>
          <w:rFonts w:cs="Times New Roman"/>
          <w:sz w:val="24"/>
          <w:szCs w:val="24"/>
        </w:rPr>
        <w:t>This procedure for voluntary transfer shall not apply to reduction in force and does not permit bumping in any of the foregoing provisions.</w:t>
      </w:r>
    </w:p>
    <w:p w14:paraId="6EF79027" w14:textId="66386E76" w:rsidR="00BE7168" w:rsidRPr="00AB59DC" w:rsidRDefault="00BE7168" w:rsidP="00BE7168">
      <w:pPr>
        <w:pStyle w:val="Heading"/>
        <w:ind w:left="360" w:hanging="360"/>
        <w:jc w:val="left"/>
        <w:rPr>
          <w:rFonts w:cs="Times New Roman"/>
          <w:b/>
          <w:bCs/>
          <w:color w:val="0070C0"/>
          <w:sz w:val="24"/>
          <w:szCs w:val="24"/>
          <w:u w:val="single"/>
        </w:rPr>
      </w:pPr>
      <w:r w:rsidRPr="00AB59DC">
        <w:rPr>
          <w:rFonts w:cs="Times New Roman"/>
          <w:b/>
          <w:bCs/>
          <w:sz w:val="24"/>
          <w:szCs w:val="24"/>
          <w:lang w:val="en-US"/>
        </w:rPr>
        <w:t>C.</w:t>
      </w:r>
      <w:r w:rsidRPr="00AB59DC">
        <w:rPr>
          <w:rFonts w:cs="Times New Roman"/>
          <w:sz w:val="24"/>
          <w:szCs w:val="24"/>
        </w:rPr>
        <w:tab/>
      </w:r>
      <w:r w:rsidRPr="00AB59DC">
        <w:rPr>
          <w:rFonts w:cs="Times New Roman"/>
          <w:sz w:val="24"/>
          <w:szCs w:val="24"/>
          <w:lang w:val="en-US"/>
        </w:rPr>
        <w:t>Involuntary Transfers</w:t>
      </w:r>
      <w:r w:rsidR="003D1C9D" w:rsidRPr="00AB59DC">
        <w:rPr>
          <w:rFonts w:cs="Times New Roman"/>
          <w:bCs/>
          <w:color w:val="auto"/>
          <w:sz w:val="24"/>
          <w:szCs w:val="24"/>
          <w:lang w:val="en-US"/>
        </w:rPr>
        <w:t>/</w:t>
      </w:r>
      <w:r w:rsidR="004A73AD" w:rsidRPr="00AB59DC">
        <w:rPr>
          <w:rFonts w:cs="Times New Roman"/>
          <w:bCs/>
          <w:color w:val="auto"/>
          <w:sz w:val="24"/>
          <w:szCs w:val="24"/>
          <w:lang w:val="en-US"/>
        </w:rPr>
        <w:t>reassignments</w:t>
      </w:r>
    </w:p>
    <w:p w14:paraId="2A620D2C" w14:textId="47B3E793" w:rsidR="00BE7168" w:rsidRPr="00AB59DC" w:rsidRDefault="00BE7168" w:rsidP="00BE7168">
      <w:pPr>
        <w:pStyle w:val="BodyA"/>
        <w:ind w:left="360"/>
        <w:rPr>
          <w:rFonts w:cs="Times New Roman"/>
          <w:sz w:val="24"/>
          <w:szCs w:val="24"/>
        </w:rPr>
      </w:pPr>
      <w:r w:rsidRPr="00AB59DC">
        <w:rPr>
          <w:rFonts w:cs="Times New Roman"/>
          <w:sz w:val="24"/>
          <w:szCs w:val="24"/>
        </w:rPr>
        <w:t>Involuntary transfers shall not be made for arbitrary and capricious reasons.  However, at times, involuntary transfers may be necessary.</w:t>
      </w:r>
    </w:p>
    <w:p w14:paraId="5BC7BD7B" w14:textId="18BCF1AD" w:rsidR="00674D2F" w:rsidRPr="00AB59DC" w:rsidRDefault="00674D2F" w:rsidP="00BE7168">
      <w:pPr>
        <w:pStyle w:val="BodyA"/>
        <w:ind w:left="360"/>
        <w:rPr>
          <w:rFonts w:cs="Times New Roman"/>
          <w:sz w:val="24"/>
          <w:szCs w:val="24"/>
        </w:rPr>
      </w:pPr>
    </w:p>
    <w:p w14:paraId="5AAD6737" w14:textId="77777777" w:rsidR="00031B97" w:rsidRPr="00AB59DC" w:rsidRDefault="00031B97" w:rsidP="00031B97">
      <w:pPr>
        <w:widowControl w:val="0"/>
        <w:autoSpaceDE w:val="0"/>
        <w:autoSpaceDN w:val="0"/>
        <w:adjustRightInd w:val="0"/>
        <w:ind w:left="120" w:right="-20"/>
        <w:rPr>
          <w:bCs/>
        </w:rPr>
      </w:pPr>
      <w:r w:rsidRPr="00AB59DC">
        <w:rPr>
          <w:bCs/>
        </w:rPr>
        <w:t xml:space="preserve">1. </w:t>
      </w:r>
      <w:r w:rsidRPr="00AB59DC">
        <w:rPr>
          <w:bCs/>
          <w:spacing w:val="1"/>
        </w:rPr>
        <w:t xml:space="preserve"> </w:t>
      </w:r>
      <w:r w:rsidRPr="00AB59DC">
        <w:rPr>
          <w:bCs/>
        </w:rPr>
        <w:t>CRITERIA</w:t>
      </w:r>
    </w:p>
    <w:p w14:paraId="495D9DF1" w14:textId="77777777" w:rsidR="00031B97" w:rsidRPr="00AB59DC" w:rsidRDefault="00031B97" w:rsidP="00031B97">
      <w:pPr>
        <w:widowControl w:val="0"/>
        <w:autoSpaceDE w:val="0"/>
        <w:autoSpaceDN w:val="0"/>
        <w:adjustRightInd w:val="0"/>
        <w:spacing w:before="15" w:line="260" w:lineRule="exact"/>
        <w:rPr>
          <w:bCs/>
        </w:rPr>
      </w:pPr>
    </w:p>
    <w:p w14:paraId="27811526" w14:textId="77777777" w:rsidR="00031B97" w:rsidRPr="00AB59DC" w:rsidRDefault="00031B97" w:rsidP="00031B97">
      <w:pPr>
        <w:widowControl w:val="0"/>
        <w:autoSpaceDE w:val="0"/>
        <w:autoSpaceDN w:val="0"/>
        <w:adjustRightInd w:val="0"/>
        <w:ind w:left="120" w:right="267"/>
        <w:rPr>
          <w:bCs/>
        </w:rPr>
      </w:pPr>
      <w:r w:rsidRPr="00AB59DC">
        <w:rPr>
          <w:bCs/>
        </w:rPr>
        <w:t>An involun</w:t>
      </w:r>
      <w:r w:rsidRPr="00AB59DC">
        <w:rPr>
          <w:bCs/>
          <w:spacing w:val="2"/>
        </w:rPr>
        <w:t>t</w:t>
      </w:r>
      <w:r w:rsidRPr="00AB59DC">
        <w:rPr>
          <w:bCs/>
        </w:rPr>
        <w:t>ary transfer or reassignment may</w:t>
      </w:r>
      <w:r w:rsidRPr="00AB59DC">
        <w:rPr>
          <w:bCs/>
          <w:spacing w:val="1"/>
        </w:rPr>
        <w:t xml:space="preserve"> </w:t>
      </w:r>
      <w:r w:rsidRPr="00AB59DC">
        <w:rPr>
          <w:bCs/>
        </w:rPr>
        <w:t>be made in the case of an emergency or to prevent a disruption of the instructional prog</w:t>
      </w:r>
      <w:r w:rsidRPr="00AB59DC">
        <w:rPr>
          <w:bCs/>
          <w:spacing w:val="2"/>
        </w:rPr>
        <w:t>r</w:t>
      </w:r>
      <w:r w:rsidRPr="00AB59DC">
        <w:rPr>
          <w:bCs/>
        </w:rPr>
        <w:t xml:space="preserve">am, or </w:t>
      </w:r>
      <w:proofErr w:type="gramStart"/>
      <w:r w:rsidRPr="00AB59DC">
        <w:rPr>
          <w:bCs/>
        </w:rPr>
        <w:t>as a res</w:t>
      </w:r>
      <w:r w:rsidRPr="00AB59DC">
        <w:rPr>
          <w:bCs/>
          <w:spacing w:val="-1"/>
        </w:rPr>
        <w:t>u</w:t>
      </w:r>
      <w:r w:rsidRPr="00AB59DC">
        <w:rPr>
          <w:bCs/>
        </w:rPr>
        <w:t>lt of</w:t>
      </w:r>
      <w:proofErr w:type="gramEnd"/>
      <w:r w:rsidRPr="00AB59DC">
        <w:rPr>
          <w:bCs/>
        </w:rPr>
        <w:t xml:space="preserve"> loss of teacher unit </w:t>
      </w:r>
    </w:p>
    <w:p w14:paraId="4C20768E" w14:textId="2C150606" w:rsidR="004460B5" w:rsidRPr="00AB59DC" w:rsidRDefault="00031B97" w:rsidP="00AB59DC">
      <w:pPr>
        <w:widowControl w:val="0"/>
        <w:autoSpaceDE w:val="0"/>
        <w:autoSpaceDN w:val="0"/>
        <w:adjustRightInd w:val="0"/>
        <w:ind w:left="120" w:right="267"/>
        <w:rPr>
          <w:bCs/>
        </w:rPr>
      </w:pPr>
      <w:r w:rsidRPr="00AB59DC">
        <w:rPr>
          <w:bCs/>
        </w:rPr>
        <w:t>allo</w:t>
      </w:r>
      <w:r w:rsidRPr="00AB59DC">
        <w:rPr>
          <w:bCs/>
          <w:spacing w:val="1"/>
        </w:rPr>
        <w:t>c</w:t>
      </w:r>
      <w:r w:rsidRPr="00AB59DC">
        <w:rPr>
          <w:bCs/>
        </w:rPr>
        <w:t xml:space="preserve">ations to a school. </w:t>
      </w:r>
      <w:r w:rsidRPr="00AB59DC">
        <w:rPr>
          <w:bCs/>
          <w:spacing w:val="1"/>
        </w:rPr>
        <w:t xml:space="preserve"> </w:t>
      </w:r>
      <w:r w:rsidRPr="00AB59DC">
        <w:rPr>
          <w:bCs/>
        </w:rPr>
        <w:t>In the case of the l</w:t>
      </w:r>
      <w:r w:rsidRPr="00AB59DC">
        <w:rPr>
          <w:bCs/>
          <w:spacing w:val="-3"/>
        </w:rPr>
        <w:t>o</w:t>
      </w:r>
      <w:r w:rsidRPr="00AB59DC">
        <w:rPr>
          <w:bCs/>
        </w:rPr>
        <w:t>ss of teacher unit all</w:t>
      </w:r>
      <w:r w:rsidRPr="00AB59DC">
        <w:rPr>
          <w:bCs/>
          <w:spacing w:val="-1"/>
        </w:rPr>
        <w:t>o</w:t>
      </w:r>
      <w:r w:rsidRPr="00AB59DC">
        <w:rPr>
          <w:bCs/>
        </w:rPr>
        <w:t>cations to a school and where an involuntary transfer or reassign</w:t>
      </w:r>
      <w:r w:rsidRPr="00AB59DC">
        <w:rPr>
          <w:bCs/>
          <w:spacing w:val="2"/>
        </w:rPr>
        <w:t>m</w:t>
      </w:r>
      <w:r w:rsidRPr="00AB59DC">
        <w:rPr>
          <w:bCs/>
        </w:rPr>
        <w:t>ent</w:t>
      </w:r>
      <w:r w:rsidRPr="00AB59DC">
        <w:rPr>
          <w:bCs/>
          <w:spacing w:val="2"/>
        </w:rPr>
        <w:t xml:space="preserve"> </w:t>
      </w:r>
      <w:r w:rsidRPr="00AB59DC">
        <w:rPr>
          <w:bCs/>
        </w:rPr>
        <w:t xml:space="preserve">is necessary, an </w:t>
      </w:r>
      <w:r w:rsidRPr="00AB59DC">
        <w:rPr>
          <w:bCs/>
          <w:spacing w:val="-2"/>
        </w:rPr>
        <w:t>E</w:t>
      </w:r>
      <w:r w:rsidRPr="00AB59DC">
        <w:rPr>
          <w:bCs/>
        </w:rPr>
        <w:t>mployee’s seniority, certification, educational att</w:t>
      </w:r>
      <w:r w:rsidRPr="00AB59DC">
        <w:rPr>
          <w:bCs/>
          <w:spacing w:val="-2"/>
        </w:rPr>
        <w:t>a</w:t>
      </w:r>
      <w:r w:rsidRPr="00AB59DC">
        <w:rPr>
          <w:bCs/>
        </w:rPr>
        <w:t>inment, teacher performance and evaluation shall be consid</w:t>
      </w:r>
      <w:r w:rsidRPr="00AB59DC">
        <w:rPr>
          <w:bCs/>
          <w:spacing w:val="1"/>
        </w:rPr>
        <w:t>e</w:t>
      </w:r>
      <w:r w:rsidRPr="00AB59DC">
        <w:rPr>
          <w:bCs/>
        </w:rPr>
        <w:t>red in determining which Employee is to be transferred and/or reassigned.</w:t>
      </w:r>
    </w:p>
    <w:p w14:paraId="77FF25B7" w14:textId="77777777" w:rsidR="00031B97" w:rsidRPr="00AB59DC" w:rsidRDefault="00031B97" w:rsidP="00031B97">
      <w:pPr>
        <w:widowControl w:val="0"/>
        <w:autoSpaceDE w:val="0"/>
        <w:autoSpaceDN w:val="0"/>
        <w:adjustRightInd w:val="0"/>
        <w:spacing w:before="64"/>
        <w:ind w:left="120" w:right="-20"/>
        <w:rPr>
          <w:bCs/>
        </w:rPr>
      </w:pPr>
      <w:r w:rsidRPr="00AB59DC">
        <w:rPr>
          <w:bCs/>
        </w:rPr>
        <w:lastRenderedPageBreak/>
        <w:t xml:space="preserve">2. </w:t>
      </w:r>
      <w:r w:rsidRPr="00AB59DC">
        <w:rPr>
          <w:bCs/>
          <w:spacing w:val="1"/>
        </w:rPr>
        <w:t xml:space="preserve"> </w:t>
      </w:r>
      <w:r w:rsidRPr="00AB59DC">
        <w:rPr>
          <w:bCs/>
        </w:rPr>
        <w:t>PROCEDURE FOR INVOLUN</w:t>
      </w:r>
      <w:r w:rsidRPr="00AB59DC">
        <w:rPr>
          <w:bCs/>
          <w:spacing w:val="-1"/>
        </w:rPr>
        <w:t>T</w:t>
      </w:r>
      <w:r w:rsidRPr="00AB59DC">
        <w:rPr>
          <w:bCs/>
        </w:rPr>
        <w:t>ARY FILLING OF VACANCIES</w:t>
      </w:r>
    </w:p>
    <w:p w14:paraId="1256E58E" w14:textId="77777777" w:rsidR="00031B97" w:rsidRPr="00AB59DC" w:rsidRDefault="00031B97" w:rsidP="00031B97">
      <w:pPr>
        <w:widowControl w:val="0"/>
        <w:autoSpaceDE w:val="0"/>
        <w:autoSpaceDN w:val="0"/>
        <w:adjustRightInd w:val="0"/>
        <w:spacing w:before="15" w:line="260" w:lineRule="exact"/>
        <w:rPr>
          <w:bCs/>
        </w:rPr>
      </w:pPr>
    </w:p>
    <w:p w14:paraId="2AB126AB" w14:textId="77777777" w:rsidR="00031B97" w:rsidRPr="00AB59DC" w:rsidRDefault="00031B97" w:rsidP="00031B97">
      <w:pPr>
        <w:widowControl w:val="0"/>
        <w:autoSpaceDE w:val="0"/>
        <w:autoSpaceDN w:val="0"/>
        <w:adjustRightInd w:val="0"/>
        <w:ind w:left="120" w:right="859"/>
        <w:rPr>
          <w:bCs/>
        </w:rPr>
      </w:pPr>
      <w:r w:rsidRPr="00AB59DC">
        <w:rPr>
          <w:bCs/>
        </w:rPr>
        <w:t>The Board and the Union recognize that it may become necessary to transfer a teacher involuntarily. Such transfers would be made for but not limited</w:t>
      </w:r>
      <w:r w:rsidRPr="00AB59DC">
        <w:rPr>
          <w:bCs/>
          <w:spacing w:val="1"/>
        </w:rPr>
        <w:t xml:space="preserve"> </w:t>
      </w:r>
      <w:r w:rsidRPr="00AB59DC">
        <w:rPr>
          <w:bCs/>
        </w:rPr>
        <w:t>to</w:t>
      </w:r>
      <w:r w:rsidRPr="00AB59DC">
        <w:rPr>
          <w:bCs/>
          <w:spacing w:val="1"/>
        </w:rPr>
        <w:t xml:space="preserve"> </w:t>
      </w:r>
      <w:r w:rsidRPr="00AB59DC">
        <w:rPr>
          <w:bCs/>
        </w:rPr>
        <w:t>the</w:t>
      </w:r>
      <w:r w:rsidRPr="00AB59DC">
        <w:rPr>
          <w:bCs/>
          <w:spacing w:val="1"/>
        </w:rPr>
        <w:t xml:space="preserve"> </w:t>
      </w:r>
      <w:r w:rsidRPr="00AB59DC">
        <w:rPr>
          <w:bCs/>
        </w:rPr>
        <w:t>following</w:t>
      </w:r>
      <w:r w:rsidRPr="00AB59DC">
        <w:rPr>
          <w:bCs/>
          <w:spacing w:val="1"/>
        </w:rPr>
        <w:t xml:space="preserve"> </w:t>
      </w:r>
      <w:r w:rsidRPr="00AB59DC">
        <w:rPr>
          <w:bCs/>
        </w:rPr>
        <w:t>reasons:</w:t>
      </w:r>
    </w:p>
    <w:p w14:paraId="69253CCB" w14:textId="77777777" w:rsidR="00031B97" w:rsidRPr="00AB59DC" w:rsidRDefault="00031B97" w:rsidP="00031B97">
      <w:pPr>
        <w:widowControl w:val="0"/>
        <w:autoSpaceDE w:val="0"/>
        <w:autoSpaceDN w:val="0"/>
        <w:adjustRightInd w:val="0"/>
        <w:spacing w:before="16" w:line="260" w:lineRule="exact"/>
        <w:rPr>
          <w:bCs/>
        </w:rPr>
      </w:pPr>
    </w:p>
    <w:p w14:paraId="549A2D4F" w14:textId="77777777" w:rsidR="00031B97" w:rsidRPr="00AB59DC" w:rsidRDefault="00031B97" w:rsidP="00031B97">
      <w:pPr>
        <w:widowControl w:val="0"/>
        <w:tabs>
          <w:tab w:val="left" w:pos="1560"/>
        </w:tabs>
        <w:autoSpaceDE w:val="0"/>
        <w:autoSpaceDN w:val="0"/>
        <w:adjustRightInd w:val="0"/>
        <w:ind w:left="840" w:right="-20"/>
        <w:rPr>
          <w:bCs/>
        </w:rPr>
      </w:pPr>
      <w:r w:rsidRPr="00AB59DC">
        <w:rPr>
          <w:bCs/>
        </w:rPr>
        <w:t>•</w:t>
      </w:r>
      <w:r w:rsidRPr="00AB59DC">
        <w:rPr>
          <w:bCs/>
        </w:rPr>
        <w:tab/>
        <w:t>Loss of units</w:t>
      </w:r>
    </w:p>
    <w:p w14:paraId="39C90950" w14:textId="77777777" w:rsidR="00031B97" w:rsidRPr="00AB59DC" w:rsidRDefault="00031B97" w:rsidP="00031B97">
      <w:pPr>
        <w:widowControl w:val="0"/>
        <w:tabs>
          <w:tab w:val="left" w:pos="1560"/>
        </w:tabs>
        <w:autoSpaceDE w:val="0"/>
        <w:autoSpaceDN w:val="0"/>
        <w:adjustRightInd w:val="0"/>
        <w:ind w:left="840" w:right="-20"/>
        <w:rPr>
          <w:bCs/>
        </w:rPr>
      </w:pPr>
      <w:r w:rsidRPr="00AB59DC">
        <w:rPr>
          <w:bCs/>
        </w:rPr>
        <w:t>•</w:t>
      </w:r>
      <w:r w:rsidRPr="00AB59DC">
        <w:rPr>
          <w:bCs/>
        </w:rPr>
        <w:tab/>
        <w:t>Providing for a racially</w:t>
      </w:r>
      <w:r w:rsidRPr="00AB59DC">
        <w:rPr>
          <w:bCs/>
          <w:spacing w:val="2"/>
        </w:rPr>
        <w:t xml:space="preserve"> </w:t>
      </w:r>
      <w:r w:rsidRPr="00AB59DC">
        <w:rPr>
          <w:bCs/>
        </w:rPr>
        <w:t xml:space="preserve">balanced </w:t>
      </w:r>
      <w:r w:rsidRPr="00AB59DC">
        <w:rPr>
          <w:bCs/>
          <w:spacing w:val="1"/>
        </w:rPr>
        <w:t>s</w:t>
      </w:r>
      <w:r w:rsidRPr="00AB59DC">
        <w:rPr>
          <w:bCs/>
        </w:rPr>
        <w:t>chool staff</w:t>
      </w:r>
    </w:p>
    <w:p w14:paraId="70772531" w14:textId="77777777" w:rsidR="00031B97" w:rsidRPr="00AB59DC" w:rsidRDefault="00031B97" w:rsidP="00031B97">
      <w:pPr>
        <w:widowControl w:val="0"/>
        <w:tabs>
          <w:tab w:val="left" w:pos="1560"/>
        </w:tabs>
        <w:autoSpaceDE w:val="0"/>
        <w:autoSpaceDN w:val="0"/>
        <w:adjustRightInd w:val="0"/>
        <w:ind w:left="840" w:right="-20"/>
        <w:rPr>
          <w:bCs/>
        </w:rPr>
      </w:pPr>
      <w:r w:rsidRPr="00AB59DC">
        <w:rPr>
          <w:bCs/>
        </w:rPr>
        <w:t>•</w:t>
      </w:r>
      <w:r w:rsidRPr="00AB59DC">
        <w:rPr>
          <w:bCs/>
        </w:rPr>
        <w:tab/>
        <w:t>Dividing</w:t>
      </w:r>
      <w:r w:rsidRPr="00AB59DC">
        <w:rPr>
          <w:bCs/>
          <w:spacing w:val="1"/>
        </w:rPr>
        <w:t xml:space="preserve"> </w:t>
      </w:r>
      <w:r w:rsidRPr="00AB59DC">
        <w:rPr>
          <w:bCs/>
        </w:rPr>
        <w:t>a</w:t>
      </w:r>
      <w:r w:rsidRPr="00AB59DC">
        <w:rPr>
          <w:bCs/>
          <w:spacing w:val="1"/>
        </w:rPr>
        <w:t xml:space="preserve"> </w:t>
      </w:r>
      <w:r w:rsidRPr="00AB59DC">
        <w:rPr>
          <w:bCs/>
        </w:rPr>
        <w:t>school</w:t>
      </w:r>
      <w:r w:rsidRPr="00AB59DC">
        <w:rPr>
          <w:bCs/>
          <w:spacing w:val="1"/>
        </w:rPr>
        <w:t xml:space="preserve"> </w:t>
      </w:r>
      <w:r w:rsidRPr="00AB59DC">
        <w:rPr>
          <w:bCs/>
        </w:rPr>
        <w:t>facul</w:t>
      </w:r>
      <w:r w:rsidRPr="00AB59DC">
        <w:rPr>
          <w:bCs/>
          <w:spacing w:val="1"/>
        </w:rPr>
        <w:t>t</w:t>
      </w:r>
      <w:r w:rsidRPr="00AB59DC">
        <w:rPr>
          <w:bCs/>
        </w:rPr>
        <w:t>y to staff a new school</w:t>
      </w:r>
    </w:p>
    <w:p w14:paraId="25DAAE8E" w14:textId="77777777" w:rsidR="00031B97" w:rsidRPr="00AB59DC" w:rsidRDefault="00031B97" w:rsidP="00031B97">
      <w:pPr>
        <w:widowControl w:val="0"/>
        <w:tabs>
          <w:tab w:val="left" w:pos="1560"/>
        </w:tabs>
        <w:autoSpaceDE w:val="0"/>
        <w:autoSpaceDN w:val="0"/>
        <w:adjustRightInd w:val="0"/>
        <w:ind w:left="840" w:right="-20"/>
        <w:rPr>
          <w:bCs/>
        </w:rPr>
      </w:pPr>
      <w:r w:rsidRPr="00AB59DC">
        <w:rPr>
          <w:bCs/>
        </w:rPr>
        <w:t>•</w:t>
      </w:r>
      <w:r w:rsidRPr="00AB59DC">
        <w:rPr>
          <w:bCs/>
        </w:rPr>
        <w:tab/>
        <w:t>Phasing out a program or grade level</w:t>
      </w:r>
    </w:p>
    <w:p w14:paraId="51674AD6" w14:textId="77777777" w:rsidR="00031B97" w:rsidRPr="00AB59DC" w:rsidRDefault="00031B97" w:rsidP="00031B97">
      <w:pPr>
        <w:widowControl w:val="0"/>
        <w:tabs>
          <w:tab w:val="left" w:pos="1560"/>
        </w:tabs>
        <w:autoSpaceDE w:val="0"/>
        <w:autoSpaceDN w:val="0"/>
        <w:adjustRightInd w:val="0"/>
        <w:ind w:left="840" w:right="-20"/>
        <w:rPr>
          <w:bCs/>
        </w:rPr>
      </w:pPr>
      <w:r w:rsidRPr="00AB59DC">
        <w:rPr>
          <w:bCs/>
        </w:rPr>
        <w:t>•</w:t>
      </w:r>
      <w:r w:rsidRPr="00AB59DC">
        <w:rPr>
          <w:bCs/>
        </w:rPr>
        <w:tab/>
        <w:t>Relo</w:t>
      </w:r>
      <w:r w:rsidRPr="00AB59DC">
        <w:rPr>
          <w:bCs/>
          <w:spacing w:val="1"/>
        </w:rPr>
        <w:t>c</w:t>
      </w:r>
      <w:r w:rsidRPr="00AB59DC">
        <w:rPr>
          <w:bCs/>
        </w:rPr>
        <w:t>ating</w:t>
      </w:r>
      <w:r w:rsidRPr="00AB59DC">
        <w:rPr>
          <w:bCs/>
          <w:spacing w:val="2"/>
        </w:rPr>
        <w:t xml:space="preserve"> </w:t>
      </w:r>
      <w:r w:rsidRPr="00AB59DC">
        <w:rPr>
          <w:bCs/>
        </w:rPr>
        <w:t>a program</w:t>
      </w:r>
    </w:p>
    <w:p w14:paraId="02AED800" w14:textId="77777777" w:rsidR="00031B97" w:rsidRPr="00AB59DC" w:rsidRDefault="00031B97" w:rsidP="00031B97">
      <w:pPr>
        <w:widowControl w:val="0"/>
        <w:tabs>
          <w:tab w:val="left" w:pos="1560"/>
        </w:tabs>
        <w:autoSpaceDE w:val="0"/>
        <w:autoSpaceDN w:val="0"/>
        <w:adjustRightInd w:val="0"/>
        <w:ind w:left="840" w:right="-20"/>
        <w:rPr>
          <w:bCs/>
        </w:rPr>
      </w:pPr>
      <w:r w:rsidRPr="00AB59DC">
        <w:rPr>
          <w:bCs/>
        </w:rPr>
        <w:t>•</w:t>
      </w:r>
      <w:r w:rsidRPr="00AB59DC">
        <w:rPr>
          <w:bCs/>
        </w:rPr>
        <w:tab/>
        <w:t>Clo</w:t>
      </w:r>
      <w:r w:rsidRPr="00AB59DC">
        <w:rPr>
          <w:bCs/>
          <w:spacing w:val="1"/>
        </w:rPr>
        <w:t>s</w:t>
      </w:r>
      <w:r w:rsidRPr="00AB59DC">
        <w:rPr>
          <w:bCs/>
          <w:spacing w:val="-1"/>
        </w:rPr>
        <w:t>i</w:t>
      </w:r>
      <w:r w:rsidRPr="00AB59DC">
        <w:rPr>
          <w:bCs/>
        </w:rPr>
        <w:t>ng a school</w:t>
      </w:r>
    </w:p>
    <w:p w14:paraId="08A12CD4" w14:textId="77777777" w:rsidR="00031B97" w:rsidRPr="00AB59DC" w:rsidRDefault="00031B97" w:rsidP="00031B97">
      <w:pPr>
        <w:widowControl w:val="0"/>
        <w:tabs>
          <w:tab w:val="left" w:pos="1560"/>
        </w:tabs>
        <w:autoSpaceDE w:val="0"/>
        <w:autoSpaceDN w:val="0"/>
        <w:adjustRightInd w:val="0"/>
        <w:ind w:left="840" w:right="-20"/>
        <w:rPr>
          <w:bCs/>
        </w:rPr>
      </w:pPr>
      <w:r w:rsidRPr="00AB59DC">
        <w:rPr>
          <w:bCs/>
        </w:rPr>
        <w:t>•</w:t>
      </w:r>
      <w:r w:rsidRPr="00AB59DC">
        <w:rPr>
          <w:bCs/>
        </w:rPr>
        <w:tab/>
        <w:t>Meeting federal and/or state student achievement/accountability criteria</w:t>
      </w:r>
    </w:p>
    <w:p w14:paraId="2A4176AB" w14:textId="77777777" w:rsidR="00031B97" w:rsidRPr="00AB59DC" w:rsidRDefault="00031B97" w:rsidP="00031B97">
      <w:pPr>
        <w:widowControl w:val="0"/>
        <w:tabs>
          <w:tab w:val="left" w:pos="1560"/>
        </w:tabs>
        <w:autoSpaceDE w:val="0"/>
        <w:autoSpaceDN w:val="0"/>
        <w:adjustRightInd w:val="0"/>
        <w:ind w:left="840" w:right="-20"/>
        <w:rPr>
          <w:bCs/>
        </w:rPr>
      </w:pPr>
      <w:r w:rsidRPr="00AB59DC">
        <w:rPr>
          <w:bCs/>
        </w:rPr>
        <w:t>•</w:t>
      </w:r>
      <w:r w:rsidRPr="00AB59DC">
        <w:rPr>
          <w:bCs/>
        </w:rPr>
        <w:tab/>
        <w:t>Not meeting out of field certification requirements</w:t>
      </w:r>
    </w:p>
    <w:p w14:paraId="2C724AB1" w14:textId="77777777" w:rsidR="00031B97" w:rsidRPr="00AB59DC" w:rsidRDefault="00031B97" w:rsidP="00031B97">
      <w:pPr>
        <w:widowControl w:val="0"/>
        <w:tabs>
          <w:tab w:val="left" w:pos="1560"/>
        </w:tabs>
        <w:autoSpaceDE w:val="0"/>
        <w:autoSpaceDN w:val="0"/>
        <w:adjustRightInd w:val="0"/>
        <w:ind w:left="840" w:right="-20"/>
        <w:rPr>
          <w:bCs/>
        </w:rPr>
      </w:pPr>
      <w:r w:rsidRPr="00AB59DC">
        <w:rPr>
          <w:bCs/>
        </w:rPr>
        <w:t>•</w:t>
      </w:r>
      <w:r w:rsidRPr="00AB59DC">
        <w:rPr>
          <w:bCs/>
        </w:rPr>
        <w:tab/>
        <w:t>Complian</w:t>
      </w:r>
      <w:r w:rsidRPr="00AB59DC">
        <w:rPr>
          <w:bCs/>
          <w:spacing w:val="1"/>
        </w:rPr>
        <w:t>c</w:t>
      </w:r>
      <w:r w:rsidRPr="00AB59DC">
        <w:rPr>
          <w:bCs/>
        </w:rPr>
        <w:t>e with a court order</w:t>
      </w:r>
    </w:p>
    <w:p w14:paraId="37A824F5" w14:textId="77777777" w:rsidR="00031B97" w:rsidRPr="00AB59DC" w:rsidRDefault="00031B97" w:rsidP="00031B97">
      <w:pPr>
        <w:widowControl w:val="0"/>
        <w:tabs>
          <w:tab w:val="left" w:pos="1560"/>
        </w:tabs>
        <w:autoSpaceDE w:val="0"/>
        <w:autoSpaceDN w:val="0"/>
        <w:adjustRightInd w:val="0"/>
        <w:ind w:left="840" w:right="-20"/>
        <w:rPr>
          <w:bCs/>
        </w:rPr>
      </w:pPr>
      <w:r w:rsidRPr="00AB59DC">
        <w:rPr>
          <w:bCs/>
        </w:rPr>
        <w:t>•</w:t>
      </w:r>
      <w:r w:rsidRPr="00AB59DC">
        <w:rPr>
          <w:bCs/>
        </w:rPr>
        <w:tab/>
        <w:t>Redistricting of schools</w:t>
      </w:r>
    </w:p>
    <w:p w14:paraId="489E931F" w14:textId="77777777" w:rsidR="00031B97" w:rsidRPr="00AB59DC" w:rsidRDefault="00031B97" w:rsidP="00031B97">
      <w:pPr>
        <w:widowControl w:val="0"/>
        <w:autoSpaceDE w:val="0"/>
        <w:autoSpaceDN w:val="0"/>
        <w:adjustRightInd w:val="0"/>
        <w:spacing w:before="16" w:line="260" w:lineRule="exact"/>
        <w:rPr>
          <w:bCs/>
        </w:rPr>
      </w:pPr>
    </w:p>
    <w:p w14:paraId="067EF2C4" w14:textId="77777777" w:rsidR="00031B97" w:rsidRPr="00AB59DC" w:rsidRDefault="00031B97" w:rsidP="00031B97">
      <w:pPr>
        <w:widowControl w:val="0"/>
        <w:tabs>
          <w:tab w:val="left" w:pos="840"/>
        </w:tabs>
        <w:autoSpaceDE w:val="0"/>
        <w:autoSpaceDN w:val="0"/>
        <w:adjustRightInd w:val="0"/>
        <w:ind w:left="840" w:right="1527" w:hanging="586"/>
        <w:rPr>
          <w:bCs/>
        </w:rPr>
      </w:pPr>
      <w:r w:rsidRPr="00AB59DC">
        <w:rPr>
          <w:bCs/>
        </w:rPr>
        <w:t>a.</w:t>
      </w:r>
      <w:r w:rsidRPr="00AB59DC">
        <w:rPr>
          <w:bCs/>
        </w:rPr>
        <w:tab/>
        <w:t>If a position b</w:t>
      </w:r>
      <w:r w:rsidRPr="00AB59DC">
        <w:rPr>
          <w:bCs/>
          <w:spacing w:val="1"/>
        </w:rPr>
        <w:t>e</w:t>
      </w:r>
      <w:r w:rsidRPr="00AB59DC">
        <w:rPr>
          <w:bCs/>
        </w:rPr>
        <w:t>comes vacant</w:t>
      </w:r>
      <w:r w:rsidRPr="00AB59DC">
        <w:rPr>
          <w:bCs/>
          <w:spacing w:val="-2"/>
        </w:rPr>
        <w:t xml:space="preserve"> </w:t>
      </w:r>
      <w:r w:rsidRPr="00AB59DC">
        <w:rPr>
          <w:bCs/>
        </w:rPr>
        <w:t>and must be filled due to an emergency or to prevent undue disrup</w:t>
      </w:r>
      <w:r w:rsidRPr="00AB59DC">
        <w:rPr>
          <w:bCs/>
          <w:spacing w:val="2"/>
        </w:rPr>
        <w:t>t</w:t>
      </w:r>
      <w:r w:rsidRPr="00AB59DC">
        <w:rPr>
          <w:bCs/>
        </w:rPr>
        <w:t>ion of the instructional</w:t>
      </w:r>
      <w:r w:rsidRPr="00AB59DC">
        <w:rPr>
          <w:bCs/>
          <w:spacing w:val="1"/>
        </w:rPr>
        <w:t xml:space="preserve"> </w:t>
      </w:r>
      <w:r w:rsidRPr="00AB59DC">
        <w:rPr>
          <w:bCs/>
        </w:rPr>
        <w:t>program, it shall be filled by qualified current Emp</w:t>
      </w:r>
      <w:r w:rsidRPr="00AB59DC">
        <w:rPr>
          <w:bCs/>
          <w:spacing w:val="-2"/>
        </w:rPr>
        <w:t>l</w:t>
      </w:r>
      <w:r w:rsidRPr="00AB59DC">
        <w:rPr>
          <w:bCs/>
        </w:rPr>
        <w:t>oyees</w:t>
      </w:r>
      <w:r w:rsidRPr="00AB59DC">
        <w:rPr>
          <w:bCs/>
          <w:spacing w:val="1"/>
        </w:rPr>
        <w:t xml:space="preserve"> </w:t>
      </w:r>
      <w:r w:rsidRPr="00AB59DC">
        <w:rPr>
          <w:bCs/>
        </w:rPr>
        <w:t xml:space="preserve">under contract. </w:t>
      </w:r>
      <w:r w:rsidRPr="00AB59DC">
        <w:rPr>
          <w:bCs/>
          <w:spacing w:val="1"/>
        </w:rPr>
        <w:t xml:space="preserve"> </w:t>
      </w:r>
      <w:r w:rsidRPr="00AB59DC">
        <w:rPr>
          <w:bCs/>
        </w:rPr>
        <w:t>Volun</w:t>
      </w:r>
      <w:r w:rsidRPr="00AB59DC">
        <w:rPr>
          <w:bCs/>
          <w:spacing w:val="-1"/>
        </w:rPr>
        <w:t>t</w:t>
      </w:r>
      <w:r w:rsidRPr="00AB59DC">
        <w:rPr>
          <w:bCs/>
        </w:rPr>
        <w:t>ary</w:t>
      </w:r>
      <w:r w:rsidRPr="00AB59DC">
        <w:rPr>
          <w:bCs/>
          <w:spacing w:val="1"/>
        </w:rPr>
        <w:t xml:space="preserve"> </w:t>
      </w:r>
      <w:r w:rsidRPr="00AB59DC">
        <w:rPr>
          <w:bCs/>
        </w:rPr>
        <w:t>transfers</w:t>
      </w:r>
      <w:r w:rsidRPr="00AB59DC">
        <w:rPr>
          <w:bCs/>
          <w:spacing w:val="1"/>
        </w:rPr>
        <w:t xml:space="preserve"> </w:t>
      </w:r>
      <w:r w:rsidRPr="00AB59DC">
        <w:rPr>
          <w:bCs/>
        </w:rPr>
        <w:t>shall</w:t>
      </w:r>
    </w:p>
    <w:p w14:paraId="4F340F43" w14:textId="1FBC9E4E" w:rsidR="00031B97" w:rsidRPr="00AB59DC" w:rsidRDefault="00031B97" w:rsidP="00031B97">
      <w:pPr>
        <w:widowControl w:val="0"/>
        <w:autoSpaceDE w:val="0"/>
        <w:autoSpaceDN w:val="0"/>
        <w:adjustRightInd w:val="0"/>
        <w:ind w:left="840" w:right="1165"/>
        <w:rPr>
          <w:bCs/>
        </w:rPr>
      </w:pPr>
      <w:r w:rsidRPr="00AB59DC">
        <w:rPr>
          <w:bCs/>
        </w:rPr>
        <w:t>be considered prior to any</w:t>
      </w:r>
      <w:r w:rsidRPr="00AB59DC">
        <w:rPr>
          <w:bCs/>
          <w:spacing w:val="39"/>
        </w:rPr>
        <w:t xml:space="preserve"> </w:t>
      </w:r>
      <w:r w:rsidRPr="00AB59DC">
        <w:rPr>
          <w:bCs/>
        </w:rPr>
        <w:t>involuntary</w:t>
      </w:r>
      <w:r w:rsidRPr="00AB59DC">
        <w:rPr>
          <w:bCs/>
          <w:spacing w:val="1"/>
        </w:rPr>
        <w:t xml:space="preserve"> </w:t>
      </w:r>
      <w:r w:rsidRPr="00AB59DC">
        <w:rPr>
          <w:bCs/>
        </w:rPr>
        <w:t>transfers taking pla</w:t>
      </w:r>
      <w:r w:rsidRPr="00AB59DC">
        <w:rPr>
          <w:bCs/>
          <w:spacing w:val="1"/>
        </w:rPr>
        <w:t>c</w:t>
      </w:r>
      <w:r w:rsidRPr="00AB59DC">
        <w:rPr>
          <w:bCs/>
        </w:rPr>
        <w:t>e. A notice of involuntary transfer will be given at least f</w:t>
      </w:r>
      <w:r w:rsidRPr="00AB59DC">
        <w:rPr>
          <w:bCs/>
          <w:spacing w:val="-2"/>
        </w:rPr>
        <w:t>i</w:t>
      </w:r>
      <w:r w:rsidRPr="00AB59DC">
        <w:rPr>
          <w:bCs/>
        </w:rPr>
        <w:t>ve days in advance of the date of transfer.</w:t>
      </w:r>
    </w:p>
    <w:p w14:paraId="1B3A50D0" w14:textId="77777777" w:rsidR="00031B97" w:rsidRPr="00AB59DC" w:rsidRDefault="00031B97" w:rsidP="00031B97">
      <w:pPr>
        <w:widowControl w:val="0"/>
        <w:autoSpaceDE w:val="0"/>
        <w:autoSpaceDN w:val="0"/>
        <w:adjustRightInd w:val="0"/>
        <w:spacing w:before="16" w:line="260" w:lineRule="exact"/>
        <w:rPr>
          <w:bCs/>
        </w:rPr>
      </w:pPr>
    </w:p>
    <w:p w14:paraId="1CF0CD4A" w14:textId="0D6AF469" w:rsidR="00031B97" w:rsidRPr="00AB59DC" w:rsidRDefault="00031B97" w:rsidP="001B1DDE">
      <w:pPr>
        <w:widowControl w:val="0"/>
        <w:tabs>
          <w:tab w:val="left" w:pos="840"/>
        </w:tabs>
        <w:autoSpaceDE w:val="0"/>
        <w:autoSpaceDN w:val="0"/>
        <w:adjustRightInd w:val="0"/>
        <w:spacing w:line="239" w:lineRule="auto"/>
        <w:ind w:left="840" w:right="152" w:hanging="563"/>
        <w:rPr>
          <w:bCs/>
        </w:rPr>
      </w:pPr>
      <w:r w:rsidRPr="00AB59DC">
        <w:rPr>
          <w:bCs/>
        </w:rPr>
        <w:t>b.</w:t>
      </w:r>
      <w:r w:rsidRPr="00AB59DC">
        <w:rPr>
          <w:bCs/>
        </w:rPr>
        <w:tab/>
        <w:t>When involuntary transfers become necessary due to a school's losing one or more allo</w:t>
      </w:r>
      <w:r w:rsidRPr="00AB59DC">
        <w:rPr>
          <w:bCs/>
          <w:spacing w:val="1"/>
        </w:rPr>
        <w:t>c</w:t>
      </w:r>
      <w:r w:rsidRPr="00AB59DC">
        <w:rPr>
          <w:bCs/>
        </w:rPr>
        <w:t>ated teacher units, a list of vacancies</w:t>
      </w:r>
      <w:r w:rsidRPr="00AB59DC">
        <w:rPr>
          <w:bCs/>
          <w:spacing w:val="-1"/>
        </w:rPr>
        <w:t xml:space="preserve"> </w:t>
      </w:r>
      <w:r w:rsidRPr="00AB59DC">
        <w:rPr>
          <w:bCs/>
        </w:rPr>
        <w:t>in</w:t>
      </w:r>
      <w:r w:rsidRPr="00AB59DC">
        <w:rPr>
          <w:bCs/>
          <w:spacing w:val="1"/>
        </w:rPr>
        <w:t xml:space="preserve"> </w:t>
      </w:r>
      <w:r w:rsidRPr="00AB59DC">
        <w:rPr>
          <w:bCs/>
        </w:rPr>
        <w:t>other</w:t>
      </w:r>
      <w:r w:rsidRPr="00AB59DC">
        <w:rPr>
          <w:bCs/>
          <w:spacing w:val="1"/>
        </w:rPr>
        <w:t xml:space="preserve"> </w:t>
      </w:r>
      <w:r w:rsidRPr="00AB59DC">
        <w:rPr>
          <w:bCs/>
        </w:rPr>
        <w:t>schools</w:t>
      </w:r>
      <w:r w:rsidRPr="00AB59DC">
        <w:rPr>
          <w:bCs/>
          <w:spacing w:val="1"/>
        </w:rPr>
        <w:t xml:space="preserve"> </w:t>
      </w:r>
      <w:r w:rsidRPr="00AB59DC">
        <w:rPr>
          <w:bCs/>
        </w:rPr>
        <w:t>shall be made available to those Employees being transferred.  If no vo</w:t>
      </w:r>
      <w:r w:rsidRPr="00AB59DC">
        <w:rPr>
          <w:bCs/>
          <w:spacing w:val="-2"/>
        </w:rPr>
        <w:t>l</w:t>
      </w:r>
      <w:r w:rsidRPr="00AB59DC">
        <w:rPr>
          <w:bCs/>
        </w:rPr>
        <w:t>unteers are available, then</w:t>
      </w:r>
      <w:r w:rsidRPr="00AB59DC">
        <w:rPr>
          <w:bCs/>
          <w:spacing w:val="1"/>
        </w:rPr>
        <w:t xml:space="preserve"> </w:t>
      </w:r>
      <w:proofErr w:type="gramStart"/>
      <w:r w:rsidRPr="00AB59DC">
        <w:rPr>
          <w:bCs/>
        </w:rPr>
        <w:t>on the basis of</w:t>
      </w:r>
      <w:proofErr w:type="gramEnd"/>
      <w:r w:rsidRPr="00AB59DC">
        <w:rPr>
          <w:bCs/>
        </w:rPr>
        <w:t xml:space="preserve"> an Emplo</w:t>
      </w:r>
      <w:r w:rsidRPr="00AB59DC">
        <w:rPr>
          <w:bCs/>
          <w:spacing w:val="1"/>
        </w:rPr>
        <w:t>y</w:t>
      </w:r>
      <w:r w:rsidRPr="00AB59DC">
        <w:rPr>
          <w:bCs/>
        </w:rPr>
        <w:t>ee’s seniority, cer</w:t>
      </w:r>
      <w:r w:rsidRPr="00AB59DC">
        <w:rPr>
          <w:bCs/>
          <w:spacing w:val="1"/>
        </w:rPr>
        <w:t>t</w:t>
      </w:r>
      <w:r w:rsidR="00325F80" w:rsidRPr="00AB59DC">
        <w:rPr>
          <w:bCs/>
        </w:rPr>
        <w:t xml:space="preserve">ification, </w:t>
      </w:r>
      <w:r w:rsidRPr="00AB59DC">
        <w:rPr>
          <w:bCs/>
        </w:rPr>
        <w:t xml:space="preserve">teacher performance and evaluation, a teacher </w:t>
      </w:r>
      <w:r w:rsidRPr="00AB59DC">
        <w:rPr>
          <w:bCs/>
          <w:spacing w:val="-1"/>
        </w:rPr>
        <w:t>s</w:t>
      </w:r>
      <w:r w:rsidRPr="00AB59DC">
        <w:rPr>
          <w:bCs/>
        </w:rPr>
        <w:t>hall be selected for transfe</w:t>
      </w:r>
      <w:r w:rsidRPr="00AB59DC">
        <w:rPr>
          <w:bCs/>
          <w:spacing w:val="1"/>
        </w:rPr>
        <w:t>r</w:t>
      </w:r>
      <w:r w:rsidRPr="00AB59DC">
        <w:rPr>
          <w:bCs/>
        </w:rPr>
        <w:t xml:space="preserve">. </w:t>
      </w:r>
      <w:r w:rsidRPr="00AB59DC">
        <w:rPr>
          <w:bCs/>
          <w:spacing w:val="1"/>
        </w:rPr>
        <w:t xml:space="preserve"> </w:t>
      </w:r>
      <w:r w:rsidRPr="00AB59DC">
        <w:rPr>
          <w:bCs/>
        </w:rPr>
        <w:t xml:space="preserve">Affected Employees may request the vacant positions in order of preference to which they desire to be transferred. </w:t>
      </w:r>
      <w:r w:rsidRPr="00AB59DC">
        <w:rPr>
          <w:bCs/>
          <w:spacing w:val="1"/>
        </w:rPr>
        <w:t xml:space="preserve"> </w:t>
      </w:r>
    </w:p>
    <w:p w14:paraId="5D003E43" w14:textId="77777777" w:rsidR="00031B97" w:rsidRPr="00AB59DC" w:rsidRDefault="00031B97" w:rsidP="00031B97">
      <w:pPr>
        <w:widowControl w:val="0"/>
        <w:autoSpaceDE w:val="0"/>
        <w:autoSpaceDN w:val="0"/>
        <w:adjustRightInd w:val="0"/>
        <w:spacing w:before="16" w:line="260" w:lineRule="exact"/>
        <w:rPr>
          <w:bCs/>
        </w:rPr>
      </w:pPr>
    </w:p>
    <w:p w14:paraId="21B245E8" w14:textId="053BC7D5" w:rsidR="00031B97" w:rsidRPr="00AB59DC" w:rsidRDefault="00713D68" w:rsidP="003A6C90">
      <w:pPr>
        <w:widowControl w:val="0"/>
        <w:autoSpaceDE w:val="0"/>
        <w:autoSpaceDN w:val="0"/>
        <w:adjustRightInd w:val="0"/>
        <w:spacing w:before="3" w:line="276" w:lineRule="auto"/>
        <w:ind w:left="900"/>
      </w:pPr>
      <w:r w:rsidRPr="00AB59DC">
        <w:rPr>
          <w:bCs/>
        </w:rPr>
        <w:t>An employee receiving an involuntary reassignment fro</w:t>
      </w:r>
      <w:r w:rsidR="003A6C90" w:rsidRPr="00AB59DC">
        <w:rPr>
          <w:bCs/>
        </w:rPr>
        <w:t>m</w:t>
      </w:r>
      <w:r w:rsidRPr="00AB59DC">
        <w:rPr>
          <w:bCs/>
        </w:rPr>
        <w:t xml:space="preserve"> one school year to the nex</w:t>
      </w:r>
      <w:r w:rsidR="00777C0F" w:rsidRPr="00AB59DC">
        <w:rPr>
          <w:bCs/>
        </w:rPr>
        <w:t xml:space="preserve">t shall be notified no later than ten (10) days before the last student day of the year when </w:t>
      </w:r>
      <w:r w:rsidR="003A6C90" w:rsidRPr="00AB59DC">
        <w:rPr>
          <w:bCs/>
        </w:rPr>
        <w:t>practicable</w:t>
      </w:r>
      <w:r w:rsidR="003A6C90" w:rsidRPr="00AB59DC">
        <w:t>.</w:t>
      </w:r>
    </w:p>
    <w:p w14:paraId="23903318" w14:textId="0484168E" w:rsidR="00674D2F" w:rsidRPr="00AB59DC" w:rsidRDefault="00674D2F" w:rsidP="003A6C90">
      <w:pPr>
        <w:pStyle w:val="BodyA"/>
        <w:spacing w:line="276" w:lineRule="auto"/>
        <w:ind w:left="900"/>
        <w:rPr>
          <w:rFonts w:cs="Times New Roman"/>
          <w:color w:val="auto"/>
          <w:sz w:val="24"/>
          <w:szCs w:val="24"/>
        </w:rPr>
      </w:pPr>
    </w:p>
    <w:p w14:paraId="0EA02522" w14:textId="77777777" w:rsidR="00BE7168" w:rsidRPr="00AB59DC" w:rsidRDefault="00BE7168" w:rsidP="00BE7168">
      <w:pPr>
        <w:pStyle w:val="BodyA"/>
        <w:ind w:left="360"/>
        <w:rPr>
          <w:rFonts w:cs="Times New Roman"/>
          <w:strike/>
          <w:sz w:val="24"/>
          <w:szCs w:val="24"/>
        </w:rPr>
      </w:pPr>
    </w:p>
    <w:p w14:paraId="30BD3C27" w14:textId="77777777" w:rsidR="00BE7168" w:rsidRPr="00AB59DC" w:rsidRDefault="00BE7168" w:rsidP="00BE7168">
      <w:pPr>
        <w:pStyle w:val="BodyA"/>
        <w:rPr>
          <w:rFonts w:cs="Times New Roman"/>
          <w:sz w:val="24"/>
          <w:szCs w:val="24"/>
        </w:rPr>
      </w:pPr>
      <w:r w:rsidRPr="00AB59DC">
        <w:rPr>
          <w:rFonts w:cs="Times New Roman"/>
          <w:b/>
          <w:bCs/>
          <w:sz w:val="24"/>
          <w:szCs w:val="24"/>
        </w:rPr>
        <w:t>D.</w:t>
      </w:r>
      <w:r w:rsidRPr="00AB59DC">
        <w:rPr>
          <w:rFonts w:cs="Times New Roman"/>
          <w:sz w:val="24"/>
          <w:szCs w:val="24"/>
        </w:rPr>
        <w:t xml:space="preserve">   Appointments, including adult school, extra-pay for extra-duty, and summer school shall be by application.  </w:t>
      </w:r>
    </w:p>
    <w:p w14:paraId="66B983D9" w14:textId="77777777" w:rsidR="00BE7168" w:rsidRPr="00AB59DC" w:rsidRDefault="00BE7168" w:rsidP="00BE7168">
      <w:pPr>
        <w:pStyle w:val="BodyA"/>
        <w:rPr>
          <w:rFonts w:cs="Times New Roman"/>
          <w:sz w:val="24"/>
          <w:szCs w:val="24"/>
        </w:rPr>
      </w:pPr>
      <w:r w:rsidRPr="00AB59DC">
        <w:rPr>
          <w:rFonts w:cs="Times New Roman"/>
          <w:sz w:val="24"/>
          <w:szCs w:val="24"/>
        </w:rPr>
        <w:t xml:space="preserve">       Preference in making such assignments will be given qualified teachers regularly employed in the district.</w:t>
      </w:r>
    </w:p>
    <w:p w14:paraId="76041A4F" w14:textId="77777777" w:rsidR="00BE7168" w:rsidRPr="00AB59DC" w:rsidRDefault="00BE7168" w:rsidP="00BE7168">
      <w:pPr>
        <w:pStyle w:val="BodyA"/>
        <w:jc w:val="center"/>
        <w:rPr>
          <w:rFonts w:cs="Times New Roman"/>
          <w:b/>
          <w:bCs/>
          <w:sz w:val="24"/>
          <w:szCs w:val="24"/>
          <w:u w:val="single"/>
        </w:rPr>
      </w:pPr>
    </w:p>
    <w:p w14:paraId="167239EB" w14:textId="75E8EF08" w:rsidR="00BE7168" w:rsidRPr="00AB59DC" w:rsidRDefault="00BE7168" w:rsidP="00BE7168">
      <w:pPr>
        <w:pStyle w:val="BodyA"/>
        <w:jc w:val="center"/>
        <w:rPr>
          <w:rFonts w:cs="Times New Roman"/>
          <w:b/>
          <w:bCs/>
          <w:sz w:val="24"/>
          <w:szCs w:val="24"/>
          <w:u w:val="single"/>
        </w:rPr>
      </w:pPr>
    </w:p>
    <w:p w14:paraId="042700DE" w14:textId="6758FAF8" w:rsidR="00441D04" w:rsidRPr="00AB59DC" w:rsidRDefault="00441D04" w:rsidP="00BE7168">
      <w:pPr>
        <w:pStyle w:val="BodyA"/>
        <w:jc w:val="center"/>
        <w:rPr>
          <w:rFonts w:cs="Times New Roman"/>
          <w:b/>
          <w:bCs/>
          <w:sz w:val="24"/>
          <w:szCs w:val="24"/>
          <w:u w:val="single"/>
        </w:rPr>
      </w:pPr>
    </w:p>
    <w:p w14:paraId="5BA0F062" w14:textId="4832B5D8" w:rsidR="00441D04" w:rsidRPr="00AB59DC" w:rsidRDefault="00441D04" w:rsidP="00BE7168">
      <w:pPr>
        <w:pStyle w:val="BodyA"/>
        <w:jc w:val="center"/>
        <w:rPr>
          <w:rFonts w:cs="Times New Roman"/>
          <w:b/>
          <w:bCs/>
          <w:sz w:val="24"/>
          <w:szCs w:val="24"/>
          <w:u w:val="single"/>
        </w:rPr>
      </w:pPr>
    </w:p>
    <w:p w14:paraId="561175F1" w14:textId="77777777" w:rsidR="00441D04" w:rsidRPr="00AB59DC" w:rsidRDefault="00441D04" w:rsidP="00AB59DC">
      <w:pPr>
        <w:pStyle w:val="BodyA"/>
        <w:rPr>
          <w:rFonts w:cs="Times New Roman"/>
          <w:b/>
          <w:bCs/>
          <w:sz w:val="24"/>
          <w:szCs w:val="24"/>
          <w:u w:val="single"/>
        </w:rPr>
      </w:pPr>
    </w:p>
    <w:p w14:paraId="3724B188" w14:textId="77777777" w:rsidR="000B2C0C" w:rsidRPr="00AB59DC" w:rsidRDefault="000B2C0C" w:rsidP="00BE7168">
      <w:pPr>
        <w:pStyle w:val="BodyA"/>
        <w:jc w:val="center"/>
        <w:rPr>
          <w:rFonts w:cs="Times New Roman"/>
          <w:b/>
          <w:bCs/>
          <w:sz w:val="24"/>
          <w:szCs w:val="24"/>
          <w:u w:val="single"/>
        </w:rPr>
      </w:pPr>
    </w:p>
    <w:p w14:paraId="15BB7AFC" w14:textId="77777777" w:rsidR="00BE7168" w:rsidRPr="00AB59DC" w:rsidRDefault="00BE7168" w:rsidP="00BE7168">
      <w:pPr>
        <w:pStyle w:val="BodyA"/>
        <w:jc w:val="center"/>
        <w:rPr>
          <w:rFonts w:cs="Times New Roman"/>
          <w:b/>
          <w:bCs/>
          <w:sz w:val="24"/>
          <w:szCs w:val="24"/>
          <w:u w:val="single"/>
        </w:rPr>
      </w:pPr>
      <w:r w:rsidRPr="00AB59DC">
        <w:rPr>
          <w:rFonts w:cs="Times New Roman"/>
          <w:b/>
          <w:bCs/>
          <w:sz w:val="24"/>
          <w:szCs w:val="24"/>
          <w:u w:val="single"/>
        </w:rPr>
        <w:t>ARTICLE VIII  POSTINGS</w:t>
      </w:r>
    </w:p>
    <w:p w14:paraId="5469E173" w14:textId="77777777" w:rsidR="00BE7168" w:rsidRPr="00AB59DC" w:rsidRDefault="00BE7168" w:rsidP="00BE7168">
      <w:pPr>
        <w:pStyle w:val="BodyA"/>
        <w:jc w:val="center"/>
        <w:rPr>
          <w:rFonts w:cs="Times New Roman"/>
          <w:b/>
          <w:bCs/>
          <w:sz w:val="24"/>
          <w:szCs w:val="24"/>
        </w:rPr>
      </w:pPr>
    </w:p>
    <w:p w14:paraId="7CFAD2B0" w14:textId="77777777" w:rsidR="00BE7168" w:rsidRPr="00AB59DC" w:rsidRDefault="00BE7168" w:rsidP="00BE7168">
      <w:pPr>
        <w:pStyle w:val="BodyA"/>
        <w:ind w:left="360" w:hanging="360"/>
        <w:rPr>
          <w:rFonts w:cs="Times New Roman"/>
          <w:sz w:val="24"/>
          <w:szCs w:val="24"/>
        </w:rPr>
      </w:pPr>
      <w:r w:rsidRPr="00AB59DC">
        <w:rPr>
          <w:rFonts w:cs="Times New Roman"/>
          <w:b/>
          <w:bCs/>
          <w:sz w:val="24"/>
          <w:szCs w:val="24"/>
        </w:rPr>
        <w:t>A.</w:t>
      </w:r>
      <w:r w:rsidRPr="00AB59DC">
        <w:rPr>
          <w:rFonts w:cs="Times New Roman"/>
          <w:sz w:val="24"/>
          <w:szCs w:val="24"/>
        </w:rPr>
        <w:t xml:space="preserve">   General</w:t>
      </w:r>
    </w:p>
    <w:p w14:paraId="3D71A8F1" w14:textId="50CCB5A9" w:rsidR="00BE7168" w:rsidRPr="00AB59DC" w:rsidRDefault="00BE7168" w:rsidP="00BE7168">
      <w:pPr>
        <w:pStyle w:val="BodyA"/>
        <w:ind w:left="360"/>
        <w:rPr>
          <w:rFonts w:cs="Times New Roman"/>
          <w:sz w:val="24"/>
          <w:szCs w:val="24"/>
        </w:rPr>
      </w:pPr>
      <w:r w:rsidRPr="00AB59DC">
        <w:rPr>
          <w:rFonts w:cs="Times New Roman"/>
          <w:sz w:val="24"/>
          <w:szCs w:val="24"/>
        </w:rPr>
        <w:t xml:space="preserve">The Board shall, by electronic means, post notice of all job vacancies as set forth below for five (5) days before filling such vacancies provided, however, that if the Superintendent determines that it is urgent to fill a vacancy without posting, he/she may do so after notifying the Association and explaining the urgency. Electronic posting shall include e-mail notification to each bargaining unit member’s school e-mail address and shall include the specific vacancy position title and location with a link or reference to the </w:t>
      </w:r>
      <w:r w:rsidR="004460B5" w:rsidRPr="00AB59DC">
        <w:rPr>
          <w:rFonts w:cs="Times New Roman"/>
          <w:sz w:val="24"/>
          <w:szCs w:val="24"/>
        </w:rPr>
        <w:t>district</w:t>
      </w:r>
      <w:r w:rsidRPr="00AB59DC">
        <w:rPr>
          <w:rFonts w:cs="Times New Roman"/>
          <w:sz w:val="24"/>
          <w:szCs w:val="24"/>
        </w:rPr>
        <w:t xml:space="preserve"> website.  The website posting shall be in the same format previously required by this provision.  Such notification shall be counted as day one of the posting period.  </w:t>
      </w:r>
    </w:p>
    <w:p w14:paraId="4C6AFAE5" w14:textId="77777777" w:rsidR="00BE7168" w:rsidRPr="00AB59DC" w:rsidRDefault="00BE7168" w:rsidP="00BE7168">
      <w:pPr>
        <w:pStyle w:val="BodyA"/>
        <w:ind w:left="360"/>
        <w:rPr>
          <w:rFonts w:cs="Times New Roman"/>
          <w:sz w:val="24"/>
          <w:szCs w:val="24"/>
        </w:rPr>
      </w:pPr>
    </w:p>
    <w:p w14:paraId="3F27F8C3" w14:textId="77777777" w:rsidR="00BE7168" w:rsidRPr="00AB59DC" w:rsidRDefault="00BE7168" w:rsidP="00BE7168">
      <w:pPr>
        <w:pStyle w:val="BodyA"/>
        <w:ind w:left="360" w:hanging="360"/>
        <w:rPr>
          <w:rFonts w:cs="Times New Roman"/>
          <w:sz w:val="24"/>
          <w:szCs w:val="24"/>
        </w:rPr>
      </w:pPr>
      <w:r w:rsidRPr="00AB59DC">
        <w:rPr>
          <w:rFonts w:cs="Times New Roman"/>
          <w:b/>
          <w:bCs/>
          <w:sz w:val="24"/>
          <w:szCs w:val="24"/>
        </w:rPr>
        <w:t>B.</w:t>
      </w:r>
      <w:r w:rsidRPr="00AB59DC">
        <w:rPr>
          <w:rFonts w:cs="Times New Roman"/>
          <w:sz w:val="24"/>
          <w:szCs w:val="24"/>
        </w:rPr>
        <w:tab/>
        <w:t>Vacancies</w:t>
      </w:r>
    </w:p>
    <w:p w14:paraId="7B7F14F2" w14:textId="77777777" w:rsidR="00BE7168" w:rsidRPr="00AB59DC" w:rsidRDefault="00BE7168" w:rsidP="00BE7168">
      <w:pPr>
        <w:pStyle w:val="BodyA"/>
        <w:ind w:left="360" w:hanging="360"/>
        <w:rPr>
          <w:rFonts w:cs="Times New Roman"/>
          <w:sz w:val="24"/>
          <w:szCs w:val="24"/>
        </w:rPr>
      </w:pPr>
      <w:r w:rsidRPr="00AB59DC">
        <w:rPr>
          <w:rFonts w:cs="Times New Roman"/>
          <w:sz w:val="24"/>
          <w:szCs w:val="24"/>
        </w:rPr>
        <w:tab/>
        <w:t>All Vacancies occurring for the following reasons shall be posted:</w:t>
      </w:r>
    </w:p>
    <w:p w14:paraId="55538C63" w14:textId="77777777" w:rsidR="00BE7168" w:rsidRPr="00AB59DC" w:rsidRDefault="00BE7168" w:rsidP="00BE7168">
      <w:pPr>
        <w:pStyle w:val="BodyA"/>
        <w:ind w:left="720"/>
        <w:rPr>
          <w:rFonts w:cs="Times New Roman"/>
          <w:sz w:val="24"/>
          <w:szCs w:val="24"/>
        </w:rPr>
      </w:pPr>
      <w:r w:rsidRPr="00AB59DC">
        <w:rPr>
          <w:rFonts w:cs="Times New Roman"/>
          <w:sz w:val="24"/>
          <w:szCs w:val="24"/>
          <w:lang w:val="fr-FR"/>
        </w:rPr>
        <w:t>1.</w:t>
      </w:r>
      <w:r w:rsidRPr="00AB59DC">
        <w:rPr>
          <w:rFonts w:cs="Times New Roman"/>
          <w:sz w:val="24"/>
          <w:szCs w:val="24"/>
          <w:lang w:val="fr-FR"/>
        </w:rPr>
        <w:tab/>
        <w:t>Promotion</w:t>
      </w:r>
    </w:p>
    <w:p w14:paraId="013D9134" w14:textId="77777777" w:rsidR="00BE7168" w:rsidRPr="00AB59DC" w:rsidRDefault="00BE7168" w:rsidP="00BE7168">
      <w:pPr>
        <w:pStyle w:val="BodyA"/>
        <w:ind w:left="720"/>
        <w:rPr>
          <w:rFonts w:cs="Times New Roman"/>
          <w:sz w:val="24"/>
          <w:szCs w:val="24"/>
        </w:rPr>
      </w:pPr>
      <w:r w:rsidRPr="00AB59DC">
        <w:rPr>
          <w:rFonts w:cs="Times New Roman"/>
          <w:sz w:val="24"/>
          <w:szCs w:val="24"/>
        </w:rPr>
        <w:t>2.</w:t>
      </w:r>
      <w:r w:rsidRPr="00AB59DC">
        <w:rPr>
          <w:rFonts w:cs="Times New Roman"/>
          <w:sz w:val="24"/>
          <w:szCs w:val="24"/>
        </w:rPr>
        <w:tab/>
        <w:t>Resignation</w:t>
      </w:r>
    </w:p>
    <w:p w14:paraId="31F82633" w14:textId="77777777" w:rsidR="00BE7168" w:rsidRPr="00AB59DC" w:rsidRDefault="00BE7168" w:rsidP="00BE7168">
      <w:pPr>
        <w:pStyle w:val="BodyA"/>
        <w:ind w:left="720"/>
        <w:rPr>
          <w:rFonts w:cs="Times New Roman"/>
          <w:sz w:val="24"/>
          <w:szCs w:val="24"/>
        </w:rPr>
      </w:pPr>
      <w:r w:rsidRPr="00AB59DC">
        <w:rPr>
          <w:rFonts w:cs="Times New Roman"/>
          <w:sz w:val="24"/>
          <w:szCs w:val="24"/>
        </w:rPr>
        <w:t>3.</w:t>
      </w:r>
      <w:r w:rsidRPr="00AB59DC">
        <w:rPr>
          <w:rFonts w:cs="Times New Roman"/>
          <w:sz w:val="24"/>
          <w:szCs w:val="24"/>
        </w:rPr>
        <w:tab/>
        <w:t>Retirement</w:t>
      </w:r>
    </w:p>
    <w:p w14:paraId="17DE2FBF" w14:textId="77777777" w:rsidR="00BE7168" w:rsidRPr="00AB59DC" w:rsidRDefault="00BE7168" w:rsidP="00BE7168">
      <w:pPr>
        <w:pStyle w:val="BodyA"/>
        <w:ind w:left="720"/>
        <w:rPr>
          <w:rFonts w:cs="Times New Roman"/>
          <w:sz w:val="24"/>
          <w:szCs w:val="24"/>
        </w:rPr>
      </w:pPr>
      <w:r w:rsidRPr="00AB59DC">
        <w:rPr>
          <w:rFonts w:cs="Times New Roman"/>
          <w:sz w:val="24"/>
          <w:szCs w:val="24"/>
          <w:lang w:val="fr-FR"/>
        </w:rPr>
        <w:t>4.</w:t>
      </w:r>
      <w:r w:rsidRPr="00AB59DC">
        <w:rPr>
          <w:rFonts w:cs="Times New Roman"/>
          <w:sz w:val="24"/>
          <w:szCs w:val="24"/>
          <w:lang w:val="fr-FR"/>
        </w:rPr>
        <w:tab/>
        <w:t>Termination</w:t>
      </w:r>
    </w:p>
    <w:p w14:paraId="41DA80B9" w14:textId="77777777" w:rsidR="00BE7168" w:rsidRPr="00AB59DC" w:rsidRDefault="00BE7168" w:rsidP="00BE7168">
      <w:pPr>
        <w:pStyle w:val="BodyA"/>
        <w:ind w:left="720"/>
        <w:rPr>
          <w:rFonts w:cs="Times New Roman"/>
          <w:sz w:val="24"/>
          <w:szCs w:val="24"/>
        </w:rPr>
      </w:pPr>
      <w:r w:rsidRPr="00AB59DC">
        <w:rPr>
          <w:rFonts w:cs="Times New Roman"/>
          <w:sz w:val="24"/>
          <w:szCs w:val="24"/>
        </w:rPr>
        <w:t>5.</w:t>
      </w:r>
      <w:r w:rsidRPr="00AB59DC">
        <w:rPr>
          <w:rFonts w:cs="Times New Roman"/>
          <w:sz w:val="24"/>
          <w:szCs w:val="24"/>
        </w:rPr>
        <w:tab/>
        <w:t>New staffing</w:t>
      </w:r>
    </w:p>
    <w:p w14:paraId="76892297" w14:textId="77777777" w:rsidR="00BE7168" w:rsidRPr="00AB59DC" w:rsidRDefault="00BE7168" w:rsidP="00BE7168">
      <w:pPr>
        <w:pStyle w:val="BodyA"/>
        <w:ind w:left="720"/>
        <w:rPr>
          <w:rFonts w:cs="Times New Roman"/>
          <w:sz w:val="24"/>
          <w:szCs w:val="24"/>
        </w:rPr>
      </w:pPr>
      <w:r w:rsidRPr="00AB59DC">
        <w:rPr>
          <w:rFonts w:cs="Times New Roman"/>
          <w:sz w:val="24"/>
          <w:szCs w:val="24"/>
        </w:rPr>
        <w:t>6.</w:t>
      </w:r>
      <w:r w:rsidRPr="00AB59DC">
        <w:rPr>
          <w:rFonts w:cs="Times New Roman"/>
          <w:sz w:val="24"/>
          <w:szCs w:val="24"/>
        </w:rPr>
        <w:tab/>
        <w:t>New operation start-up</w:t>
      </w:r>
    </w:p>
    <w:p w14:paraId="0600FA3D" w14:textId="77777777" w:rsidR="00BE7168" w:rsidRPr="00AB59DC" w:rsidRDefault="00BE7168" w:rsidP="00BE7168">
      <w:pPr>
        <w:pStyle w:val="BodyA"/>
        <w:ind w:left="720"/>
        <w:rPr>
          <w:rFonts w:cs="Times New Roman"/>
          <w:sz w:val="24"/>
          <w:szCs w:val="24"/>
        </w:rPr>
      </w:pPr>
      <w:r w:rsidRPr="00AB59DC">
        <w:rPr>
          <w:rFonts w:cs="Times New Roman"/>
          <w:sz w:val="24"/>
          <w:szCs w:val="24"/>
        </w:rPr>
        <w:t>7.</w:t>
      </w:r>
      <w:r w:rsidRPr="00AB59DC">
        <w:rPr>
          <w:rFonts w:cs="Times New Roman"/>
          <w:sz w:val="24"/>
          <w:szCs w:val="24"/>
        </w:rPr>
        <w:tab/>
        <w:t>School-to-school transfer</w:t>
      </w:r>
    </w:p>
    <w:p w14:paraId="6E8CA18B" w14:textId="77777777" w:rsidR="00BE7168" w:rsidRPr="00AB59DC" w:rsidRDefault="00BE7168" w:rsidP="00BE7168">
      <w:pPr>
        <w:pStyle w:val="BodyA"/>
        <w:ind w:left="720"/>
        <w:rPr>
          <w:rFonts w:cs="Times New Roman"/>
          <w:sz w:val="24"/>
          <w:szCs w:val="24"/>
        </w:rPr>
      </w:pPr>
      <w:r w:rsidRPr="00AB59DC">
        <w:rPr>
          <w:rFonts w:cs="Times New Roman"/>
          <w:sz w:val="24"/>
          <w:szCs w:val="24"/>
        </w:rPr>
        <w:t>8.</w:t>
      </w:r>
      <w:r w:rsidRPr="00AB59DC">
        <w:rPr>
          <w:rFonts w:cs="Times New Roman"/>
          <w:sz w:val="24"/>
          <w:szCs w:val="24"/>
        </w:rPr>
        <w:tab/>
        <w:t>Summer school programs</w:t>
      </w:r>
    </w:p>
    <w:p w14:paraId="241E31DB" w14:textId="77777777" w:rsidR="00BE7168" w:rsidRPr="00AB59DC" w:rsidRDefault="00BE7168" w:rsidP="00BE7168">
      <w:pPr>
        <w:pStyle w:val="BodyA"/>
        <w:ind w:left="720"/>
        <w:rPr>
          <w:rFonts w:cs="Times New Roman"/>
          <w:sz w:val="24"/>
          <w:szCs w:val="24"/>
        </w:rPr>
      </w:pPr>
      <w:r w:rsidRPr="00AB59DC">
        <w:rPr>
          <w:rFonts w:cs="Times New Roman"/>
          <w:sz w:val="24"/>
          <w:szCs w:val="24"/>
        </w:rPr>
        <w:t>9.</w:t>
      </w:r>
      <w:r w:rsidRPr="00AB59DC">
        <w:rPr>
          <w:rFonts w:cs="Times New Roman"/>
          <w:sz w:val="24"/>
          <w:szCs w:val="24"/>
        </w:rPr>
        <w:tab/>
        <w:t>Before/after school programs at the worksite</w:t>
      </w:r>
    </w:p>
    <w:p w14:paraId="356B68D0" w14:textId="77777777" w:rsidR="00BE7168" w:rsidRPr="00AB59DC" w:rsidRDefault="00BE7168" w:rsidP="00BE7168">
      <w:pPr>
        <w:pStyle w:val="BodyA"/>
        <w:ind w:left="540" w:firstLine="180"/>
        <w:rPr>
          <w:rFonts w:cs="Times New Roman"/>
          <w:sz w:val="24"/>
          <w:szCs w:val="24"/>
        </w:rPr>
      </w:pPr>
      <w:r w:rsidRPr="00AB59DC">
        <w:rPr>
          <w:rFonts w:cs="Times New Roman"/>
          <w:sz w:val="24"/>
          <w:szCs w:val="24"/>
        </w:rPr>
        <w:t>10.</w:t>
      </w:r>
      <w:r w:rsidRPr="00AB59DC">
        <w:rPr>
          <w:rFonts w:cs="Times New Roman"/>
          <w:sz w:val="24"/>
          <w:szCs w:val="24"/>
        </w:rPr>
        <w:tab/>
        <w:t>Supplemented positions at the worksite</w:t>
      </w:r>
      <w:r w:rsidRPr="00AB59DC">
        <w:rPr>
          <w:rFonts w:cs="Times New Roman"/>
          <w:sz w:val="24"/>
          <w:szCs w:val="24"/>
        </w:rPr>
        <w:tab/>
      </w:r>
    </w:p>
    <w:p w14:paraId="74A0CDA0" w14:textId="77777777" w:rsidR="00BE7168" w:rsidRPr="00AB59DC" w:rsidRDefault="00BE7168" w:rsidP="00BE7168">
      <w:pPr>
        <w:pStyle w:val="BodyA"/>
        <w:ind w:left="540" w:firstLine="180"/>
        <w:rPr>
          <w:rFonts w:cs="Times New Roman"/>
          <w:sz w:val="24"/>
          <w:szCs w:val="24"/>
        </w:rPr>
      </w:pPr>
    </w:p>
    <w:p w14:paraId="57FD59B3" w14:textId="77777777" w:rsidR="00BE7168" w:rsidRPr="00AB59DC" w:rsidRDefault="00BE7168" w:rsidP="00BE7168">
      <w:pPr>
        <w:pStyle w:val="BodyA"/>
        <w:ind w:left="360" w:hanging="360"/>
        <w:rPr>
          <w:rFonts w:cs="Times New Roman"/>
          <w:sz w:val="24"/>
          <w:szCs w:val="24"/>
        </w:rPr>
      </w:pPr>
      <w:r w:rsidRPr="00AB59DC">
        <w:rPr>
          <w:rFonts w:cs="Times New Roman"/>
          <w:b/>
          <w:bCs/>
          <w:sz w:val="24"/>
          <w:szCs w:val="24"/>
          <w:lang w:val="it-IT"/>
        </w:rPr>
        <w:t>C.</w:t>
      </w:r>
      <w:r w:rsidRPr="00AB59DC">
        <w:rPr>
          <w:rFonts w:cs="Times New Roman"/>
          <w:b/>
          <w:bCs/>
          <w:sz w:val="24"/>
          <w:szCs w:val="24"/>
          <w:lang w:val="it-IT"/>
        </w:rPr>
        <w:tab/>
      </w:r>
      <w:r w:rsidRPr="00AB59DC">
        <w:rPr>
          <w:rFonts w:cs="Times New Roman"/>
          <w:sz w:val="24"/>
          <w:szCs w:val="24"/>
        </w:rPr>
        <w:t>Time of Posting</w:t>
      </w:r>
    </w:p>
    <w:p w14:paraId="2D671B7E" w14:textId="77777777" w:rsidR="00BE7168" w:rsidRPr="00AB59DC" w:rsidRDefault="00BE7168" w:rsidP="00BE7168">
      <w:pPr>
        <w:pStyle w:val="BodyA"/>
        <w:ind w:left="360" w:hanging="360"/>
        <w:rPr>
          <w:rFonts w:cs="Times New Roman"/>
          <w:sz w:val="24"/>
          <w:szCs w:val="24"/>
        </w:rPr>
      </w:pPr>
      <w:r w:rsidRPr="00AB59DC">
        <w:rPr>
          <w:rFonts w:cs="Times New Roman"/>
          <w:sz w:val="24"/>
          <w:szCs w:val="24"/>
        </w:rPr>
        <w:t xml:space="preserve">       All new vacancies in the bargaining unit shall be posted as they occur.</w:t>
      </w:r>
    </w:p>
    <w:p w14:paraId="67968717" w14:textId="77777777" w:rsidR="00BE7168" w:rsidRPr="00AB59DC" w:rsidRDefault="00BE7168" w:rsidP="00BE7168">
      <w:pPr>
        <w:pStyle w:val="BodyA"/>
        <w:ind w:left="360" w:hanging="360"/>
        <w:rPr>
          <w:rFonts w:cs="Times New Roman"/>
          <w:sz w:val="24"/>
          <w:szCs w:val="24"/>
        </w:rPr>
      </w:pPr>
      <w:r w:rsidRPr="00AB59DC">
        <w:rPr>
          <w:rFonts w:cs="Times New Roman"/>
          <w:b/>
          <w:bCs/>
          <w:sz w:val="24"/>
          <w:szCs w:val="24"/>
        </w:rPr>
        <w:t>D.</w:t>
      </w:r>
      <w:r w:rsidRPr="00AB59DC">
        <w:rPr>
          <w:rFonts w:cs="Times New Roman"/>
          <w:sz w:val="24"/>
          <w:szCs w:val="24"/>
        </w:rPr>
        <w:tab/>
        <w:t>Positions Not in the Bargaining Unit</w:t>
      </w:r>
    </w:p>
    <w:p w14:paraId="14C960CA" w14:textId="77777777" w:rsidR="00BE7168" w:rsidRPr="00AB59DC" w:rsidRDefault="00BE7168" w:rsidP="00BE7168">
      <w:pPr>
        <w:pStyle w:val="BodyA"/>
        <w:ind w:left="360" w:hanging="360"/>
        <w:rPr>
          <w:rFonts w:cs="Times New Roman"/>
          <w:sz w:val="24"/>
          <w:szCs w:val="24"/>
        </w:rPr>
      </w:pPr>
      <w:r w:rsidRPr="00AB59DC">
        <w:rPr>
          <w:rFonts w:cs="Times New Roman"/>
          <w:sz w:val="24"/>
          <w:szCs w:val="24"/>
        </w:rPr>
        <w:t xml:space="preserve">       Vacancies not in the bargaining unit, for which employees may be qualified, shall be posted as they occur.</w:t>
      </w:r>
    </w:p>
    <w:p w14:paraId="0C92DA49" w14:textId="77777777" w:rsidR="00BE7168" w:rsidRPr="00AB59DC" w:rsidRDefault="00BE7168" w:rsidP="00BE7168">
      <w:pPr>
        <w:pStyle w:val="BodyA"/>
        <w:ind w:left="360" w:hanging="360"/>
        <w:rPr>
          <w:rFonts w:cs="Times New Roman"/>
          <w:strike/>
          <w:sz w:val="24"/>
          <w:szCs w:val="24"/>
        </w:rPr>
      </w:pPr>
    </w:p>
    <w:p w14:paraId="78CCDF22" w14:textId="77777777" w:rsidR="00BE7168" w:rsidRPr="00AB59DC" w:rsidRDefault="00BE7168" w:rsidP="00BE7168">
      <w:pPr>
        <w:pStyle w:val="BodyA"/>
        <w:ind w:left="360" w:hanging="360"/>
        <w:rPr>
          <w:rFonts w:cs="Times New Roman"/>
          <w:sz w:val="24"/>
          <w:szCs w:val="24"/>
        </w:rPr>
      </w:pPr>
      <w:r w:rsidRPr="00AB59DC">
        <w:rPr>
          <w:rFonts w:cs="Times New Roman"/>
          <w:b/>
          <w:bCs/>
          <w:sz w:val="24"/>
          <w:szCs w:val="24"/>
        </w:rPr>
        <w:t>E.</w:t>
      </w:r>
      <w:r w:rsidRPr="00AB59DC">
        <w:rPr>
          <w:rFonts w:cs="Times New Roman"/>
          <w:sz w:val="24"/>
          <w:szCs w:val="24"/>
        </w:rPr>
        <w:tab/>
        <w:t>Posting Inclusions</w:t>
      </w:r>
    </w:p>
    <w:p w14:paraId="66991987" w14:textId="77777777" w:rsidR="00BE7168" w:rsidRPr="00AB59DC" w:rsidRDefault="00BE7168" w:rsidP="00BE7168">
      <w:pPr>
        <w:pStyle w:val="BodyA"/>
        <w:ind w:left="360" w:hanging="360"/>
        <w:rPr>
          <w:rFonts w:cs="Times New Roman"/>
          <w:strike/>
          <w:sz w:val="24"/>
          <w:szCs w:val="24"/>
        </w:rPr>
      </w:pPr>
      <w:r w:rsidRPr="00AB59DC">
        <w:rPr>
          <w:rFonts w:cs="Times New Roman"/>
          <w:sz w:val="24"/>
          <w:szCs w:val="24"/>
        </w:rPr>
        <w:t xml:space="preserve">        Posting shall include:</w:t>
      </w:r>
    </w:p>
    <w:p w14:paraId="1A754BC1" w14:textId="77777777" w:rsidR="00BE7168" w:rsidRPr="00AB59DC" w:rsidRDefault="00BE7168" w:rsidP="00BE7168">
      <w:pPr>
        <w:pStyle w:val="BodyA"/>
        <w:ind w:left="360" w:hanging="360"/>
        <w:rPr>
          <w:rFonts w:cs="Times New Roman"/>
          <w:sz w:val="24"/>
          <w:szCs w:val="24"/>
        </w:rPr>
      </w:pPr>
      <w:r w:rsidRPr="00AB59DC">
        <w:rPr>
          <w:rFonts w:cs="Times New Roman"/>
          <w:sz w:val="24"/>
          <w:szCs w:val="24"/>
        </w:rPr>
        <w:tab/>
      </w:r>
      <w:r w:rsidRPr="00AB59DC">
        <w:rPr>
          <w:rFonts w:cs="Times New Roman"/>
          <w:sz w:val="24"/>
          <w:szCs w:val="24"/>
        </w:rPr>
        <w:tab/>
        <w:t>1.</w:t>
      </w:r>
      <w:r w:rsidRPr="00AB59DC">
        <w:rPr>
          <w:rFonts w:cs="Times New Roman"/>
          <w:sz w:val="24"/>
          <w:szCs w:val="24"/>
        </w:rPr>
        <w:tab/>
        <w:t>Position title</w:t>
      </w:r>
    </w:p>
    <w:p w14:paraId="20E7DA52" w14:textId="77777777" w:rsidR="00BE7168" w:rsidRPr="00AB59DC" w:rsidRDefault="00BE7168" w:rsidP="00BE7168">
      <w:pPr>
        <w:pStyle w:val="BodyA"/>
        <w:ind w:left="360" w:hanging="360"/>
        <w:rPr>
          <w:rFonts w:cs="Times New Roman"/>
          <w:sz w:val="24"/>
          <w:szCs w:val="24"/>
        </w:rPr>
      </w:pPr>
      <w:r w:rsidRPr="00AB59DC">
        <w:rPr>
          <w:rFonts w:cs="Times New Roman"/>
          <w:sz w:val="24"/>
          <w:szCs w:val="24"/>
        </w:rPr>
        <w:tab/>
      </w:r>
      <w:r w:rsidRPr="00AB59DC">
        <w:rPr>
          <w:rFonts w:cs="Times New Roman"/>
          <w:sz w:val="24"/>
          <w:szCs w:val="24"/>
        </w:rPr>
        <w:tab/>
        <w:t>2.</w:t>
      </w:r>
      <w:r w:rsidRPr="00AB59DC">
        <w:rPr>
          <w:rFonts w:cs="Times New Roman"/>
          <w:sz w:val="24"/>
          <w:szCs w:val="24"/>
        </w:rPr>
        <w:tab/>
        <w:t>Location (if applicable)</w:t>
      </w:r>
    </w:p>
    <w:p w14:paraId="79AF3FE5" w14:textId="77777777" w:rsidR="00BE7168" w:rsidRPr="00AB59DC" w:rsidRDefault="00BE7168" w:rsidP="00BE7168">
      <w:pPr>
        <w:pStyle w:val="BodyA"/>
        <w:ind w:left="360" w:hanging="360"/>
        <w:rPr>
          <w:rFonts w:cs="Times New Roman"/>
          <w:sz w:val="24"/>
          <w:szCs w:val="24"/>
        </w:rPr>
      </w:pPr>
      <w:r w:rsidRPr="00AB59DC">
        <w:rPr>
          <w:rFonts w:cs="Times New Roman"/>
          <w:sz w:val="24"/>
          <w:szCs w:val="24"/>
        </w:rPr>
        <w:tab/>
      </w:r>
      <w:r w:rsidRPr="00AB59DC">
        <w:rPr>
          <w:rFonts w:cs="Times New Roman"/>
          <w:sz w:val="24"/>
          <w:szCs w:val="24"/>
        </w:rPr>
        <w:tab/>
        <w:t>3.</w:t>
      </w:r>
      <w:r w:rsidRPr="00AB59DC">
        <w:rPr>
          <w:rFonts w:cs="Times New Roman"/>
          <w:sz w:val="24"/>
          <w:szCs w:val="24"/>
        </w:rPr>
        <w:tab/>
        <w:t>Position qualifications such as (non-ordered)</w:t>
      </w:r>
    </w:p>
    <w:p w14:paraId="533338AA" w14:textId="77777777" w:rsidR="00BE7168" w:rsidRPr="00AB59DC" w:rsidRDefault="00BE7168" w:rsidP="00BE7168">
      <w:pPr>
        <w:pStyle w:val="BodyA"/>
        <w:ind w:left="360" w:hanging="360"/>
        <w:rPr>
          <w:rFonts w:cs="Times New Roman"/>
          <w:sz w:val="24"/>
          <w:szCs w:val="24"/>
        </w:rPr>
      </w:pPr>
      <w:r w:rsidRPr="00AB59DC">
        <w:rPr>
          <w:rFonts w:cs="Times New Roman"/>
          <w:sz w:val="24"/>
          <w:szCs w:val="24"/>
          <w:lang w:val="it-IT"/>
        </w:rPr>
        <w:tab/>
      </w:r>
      <w:r w:rsidRPr="00AB59DC">
        <w:rPr>
          <w:rFonts w:cs="Times New Roman"/>
          <w:sz w:val="24"/>
          <w:szCs w:val="24"/>
          <w:lang w:val="it-IT"/>
        </w:rPr>
        <w:tab/>
      </w:r>
      <w:r w:rsidRPr="00AB59DC">
        <w:rPr>
          <w:rFonts w:cs="Times New Roman"/>
          <w:sz w:val="24"/>
          <w:szCs w:val="24"/>
          <w:lang w:val="it-IT"/>
        </w:rPr>
        <w:tab/>
        <w:t>a. Certification</w:t>
      </w:r>
    </w:p>
    <w:p w14:paraId="6F11B0FD" w14:textId="77777777" w:rsidR="00BE7168" w:rsidRPr="00AB59DC" w:rsidRDefault="00BE7168" w:rsidP="00BE7168">
      <w:pPr>
        <w:pStyle w:val="BodyA"/>
        <w:ind w:left="360" w:hanging="360"/>
        <w:rPr>
          <w:rFonts w:cs="Times New Roman"/>
          <w:sz w:val="24"/>
          <w:szCs w:val="24"/>
        </w:rPr>
      </w:pPr>
      <w:r w:rsidRPr="00AB59DC">
        <w:rPr>
          <w:rFonts w:cs="Times New Roman"/>
          <w:sz w:val="24"/>
          <w:szCs w:val="24"/>
        </w:rPr>
        <w:tab/>
      </w:r>
      <w:r w:rsidRPr="00AB59DC">
        <w:rPr>
          <w:rFonts w:cs="Times New Roman"/>
          <w:sz w:val="24"/>
          <w:szCs w:val="24"/>
        </w:rPr>
        <w:tab/>
      </w:r>
      <w:r w:rsidRPr="00AB59DC">
        <w:rPr>
          <w:rFonts w:cs="Times New Roman"/>
          <w:sz w:val="24"/>
          <w:szCs w:val="24"/>
        </w:rPr>
        <w:tab/>
        <w:t>b. Subject area experience</w:t>
      </w:r>
    </w:p>
    <w:p w14:paraId="14BFD4F2" w14:textId="77777777" w:rsidR="00BE7168" w:rsidRPr="00AB59DC" w:rsidRDefault="00BE7168" w:rsidP="00BE7168">
      <w:pPr>
        <w:pStyle w:val="BodyA"/>
        <w:ind w:left="720"/>
        <w:rPr>
          <w:rFonts w:cs="Times New Roman"/>
          <w:sz w:val="24"/>
          <w:szCs w:val="24"/>
        </w:rPr>
      </w:pPr>
      <w:r w:rsidRPr="00AB59DC">
        <w:rPr>
          <w:rFonts w:cs="Times New Roman"/>
          <w:sz w:val="24"/>
          <w:szCs w:val="24"/>
        </w:rPr>
        <w:tab/>
      </w:r>
      <w:r w:rsidRPr="00AB59DC">
        <w:rPr>
          <w:rFonts w:cs="Times New Roman"/>
          <w:sz w:val="24"/>
          <w:szCs w:val="24"/>
        </w:rPr>
        <w:tab/>
      </w:r>
      <w:r w:rsidRPr="00AB59DC">
        <w:rPr>
          <w:rFonts w:cs="Times New Roman"/>
          <w:sz w:val="24"/>
          <w:szCs w:val="24"/>
        </w:rPr>
        <w:tab/>
      </w:r>
    </w:p>
    <w:p w14:paraId="1E590548" w14:textId="77777777" w:rsidR="00BE7168" w:rsidRPr="00AB59DC" w:rsidRDefault="00BE7168" w:rsidP="00BE7168">
      <w:pPr>
        <w:pStyle w:val="BodyA"/>
        <w:ind w:left="360" w:hanging="360"/>
        <w:rPr>
          <w:rFonts w:cs="Times New Roman"/>
          <w:sz w:val="24"/>
          <w:szCs w:val="24"/>
        </w:rPr>
      </w:pPr>
      <w:r w:rsidRPr="00AB59DC">
        <w:rPr>
          <w:rFonts w:cs="Times New Roman"/>
          <w:b/>
          <w:bCs/>
          <w:sz w:val="24"/>
          <w:szCs w:val="24"/>
        </w:rPr>
        <w:t>F.</w:t>
      </w:r>
      <w:r w:rsidRPr="00AB59DC">
        <w:rPr>
          <w:rFonts w:cs="Times New Roman"/>
          <w:sz w:val="24"/>
          <w:szCs w:val="24"/>
        </w:rPr>
        <w:tab/>
        <w:t>End of Posting</w:t>
      </w:r>
    </w:p>
    <w:p w14:paraId="582C6BEE" w14:textId="77777777" w:rsidR="00BE7168" w:rsidRPr="00AB59DC" w:rsidRDefault="00BE7168" w:rsidP="00BE7168">
      <w:pPr>
        <w:pStyle w:val="BodyA"/>
        <w:ind w:left="360"/>
        <w:rPr>
          <w:rFonts w:cs="Times New Roman"/>
          <w:sz w:val="24"/>
          <w:szCs w:val="24"/>
        </w:rPr>
      </w:pPr>
      <w:r w:rsidRPr="00AB59DC">
        <w:rPr>
          <w:rFonts w:cs="Times New Roman"/>
          <w:sz w:val="24"/>
          <w:szCs w:val="24"/>
        </w:rPr>
        <w:t>The posted list shall remain posted until replaced by a new list.  Reductions in force shall not require posting</w:t>
      </w:r>
    </w:p>
    <w:p w14:paraId="3B355BF5" w14:textId="77777777" w:rsidR="00BE7168" w:rsidRPr="00AB59DC" w:rsidRDefault="00BE7168" w:rsidP="00BE7168">
      <w:pPr>
        <w:pStyle w:val="Heading2"/>
        <w:rPr>
          <w:rFonts w:cs="Times New Roman"/>
          <w:sz w:val="24"/>
          <w:szCs w:val="24"/>
        </w:rPr>
      </w:pPr>
    </w:p>
    <w:p w14:paraId="09159F52" w14:textId="77777777" w:rsidR="000B2C0C" w:rsidRPr="00AB59DC" w:rsidRDefault="000B2C0C" w:rsidP="000B2C0C">
      <w:pPr>
        <w:pStyle w:val="BodyA"/>
        <w:rPr>
          <w:rFonts w:cs="Times New Roman"/>
          <w:sz w:val="24"/>
          <w:szCs w:val="24"/>
          <w:lang w:val="de-DE"/>
        </w:rPr>
      </w:pPr>
    </w:p>
    <w:p w14:paraId="1D8DD40C" w14:textId="77777777" w:rsidR="00BE7168" w:rsidRPr="00AB59DC" w:rsidRDefault="00BE7168" w:rsidP="00BE7168">
      <w:pPr>
        <w:pStyle w:val="BodyA"/>
        <w:rPr>
          <w:rFonts w:cs="Times New Roman"/>
          <w:b/>
          <w:bCs/>
          <w:sz w:val="24"/>
          <w:szCs w:val="24"/>
        </w:rPr>
      </w:pPr>
    </w:p>
    <w:p w14:paraId="650CA03B" w14:textId="77777777" w:rsidR="00BE7168" w:rsidRPr="00AB59DC" w:rsidRDefault="00BE7168" w:rsidP="00BE7168">
      <w:pPr>
        <w:pStyle w:val="Heading3"/>
        <w:rPr>
          <w:rFonts w:cs="Times New Roman"/>
          <w:sz w:val="24"/>
          <w:szCs w:val="24"/>
        </w:rPr>
      </w:pPr>
      <w:r w:rsidRPr="00AB59DC">
        <w:rPr>
          <w:rFonts w:cs="Times New Roman"/>
          <w:sz w:val="24"/>
          <w:szCs w:val="24"/>
          <w:lang w:val="de-DE"/>
        </w:rPr>
        <w:lastRenderedPageBreak/>
        <w:t xml:space="preserve">ARTICLE IX </w:t>
      </w:r>
      <w:r w:rsidRPr="00AB59DC">
        <w:rPr>
          <w:rFonts w:cs="Times New Roman"/>
          <w:sz w:val="24"/>
          <w:szCs w:val="24"/>
        </w:rPr>
        <w:t xml:space="preserve"> </w:t>
      </w:r>
      <w:r w:rsidRPr="00AB59DC">
        <w:rPr>
          <w:rFonts w:cs="Times New Roman"/>
          <w:sz w:val="24"/>
          <w:szCs w:val="24"/>
          <w:lang w:val="de-DE"/>
        </w:rPr>
        <w:t>TEACHER EVALUATION</w:t>
      </w:r>
    </w:p>
    <w:p w14:paraId="306BE967" w14:textId="77777777" w:rsidR="00BE7168" w:rsidRPr="00AB59DC" w:rsidRDefault="00BE7168" w:rsidP="00BE7168">
      <w:pPr>
        <w:pStyle w:val="BodyA"/>
        <w:jc w:val="center"/>
        <w:rPr>
          <w:rFonts w:cs="Times New Roman"/>
          <w:b/>
          <w:bCs/>
          <w:sz w:val="24"/>
          <w:szCs w:val="24"/>
        </w:rPr>
      </w:pPr>
    </w:p>
    <w:p w14:paraId="36E5D276" w14:textId="3E769A62" w:rsidR="00BE7168" w:rsidRPr="00AB59DC" w:rsidRDefault="00BE7168" w:rsidP="00BE7168">
      <w:pPr>
        <w:pStyle w:val="BodyA"/>
        <w:numPr>
          <w:ilvl w:val="0"/>
          <w:numId w:val="24"/>
        </w:numPr>
        <w:rPr>
          <w:rFonts w:cs="Times New Roman"/>
          <w:sz w:val="24"/>
          <w:szCs w:val="24"/>
        </w:rPr>
      </w:pPr>
      <w:r w:rsidRPr="00AB59DC">
        <w:rPr>
          <w:rFonts w:cs="Times New Roman"/>
          <w:sz w:val="24"/>
          <w:szCs w:val="24"/>
        </w:rPr>
        <w:t>All teachers shall be given a copy of the evaluation criteria and evaluation form during the first two weeks</w:t>
      </w:r>
      <w:r w:rsidRPr="00AB59DC">
        <w:rPr>
          <w:rFonts w:cs="Times New Roman"/>
          <w:b/>
          <w:bCs/>
          <w:sz w:val="24"/>
          <w:szCs w:val="24"/>
        </w:rPr>
        <w:t xml:space="preserve"> </w:t>
      </w:r>
      <w:r w:rsidRPr="00AB59DC">
        <w:rPr>
          <w:rFonts w:cs="Times New Roman"/>
          <w:sz w:val="24"/>
          <w:szCs w:val="24"/>
        </w:rPr>
        <w:t>of school.  This shall include an explanation and discussion of the evaluation process. The teacher and principal shall verify the discussion and explanation by signing off on a form attesting to such.  The evaluation criteria and evaluation form shall be reviewed annually.  The ASSOCIATION shall have an opportunity at that time to recommend changes in the evaluation criteria and evaluation form.</w:t>
      </w:r>
    </w:p>
    <w:p w14:paraId="29C7BBA1" w14:textId="77777777" w:rsidR="00BE7168" w:rsidRPr="00AB59DC" w:rsidRDefault="00BE7168" w:rsidP="00BE7168">
      <w:pPr>
        <w:pStyle w:val="BodyA"/>
        <w:rPr>
          <w:rFonts w:cs="Times New Roman"/>
          <w:sz w:val="24"/>
          <w:szCs w:val="24"/>
        </w:rPr>
      </w:pPr>
    </w:p>
    <w:p w14:paraId="6E75E341" w14:textId="64F50C53" w:rsidR="00BE7168" w:rsidRPr="00AB59DC" w:rsidRDefault="00BE7168" w:rsidP="00BE7168">
      <w:pPr>
        <w:pStyle w:val="BodyA"/>
        <w:numPr>
          <w:ilvl w:val="0"/>
          <w:numId w:val="24"/>
        </w:numPr>
        <w:rPr>
          <w:rFonts w:cs="Times New Roman"/>
          <w:sz w:val="24"/>
          <w:szCs w:val="24"/>
        </w:rPr>
      </w:pPr>
      <w:r w:rsidRPr="00AB59DC">
        <w:rPr>
          <w:rFonts w:cs="Times New Roman"/>
          <w:sz w:val="24"/>
          <w:szCs w:val="24"/>
        </w:rPr>
        <w:t xml:space="preserve">During the school year, the </w:t>
      </w:r>
      <w:r w:rsidR="00EB51EA" w:rsidRPr="00AB59DC">
        <w:rPr>
          <w:rFonts w:cs="Times New Roman"/>
          <w:sz w:val="24"/>
          <w:szCs w:val="24"/>
        </w:rPr>
        <w:t>principal</w:t>
      </w:r>
      <w:r w:rsidRPr="00AB59DC">
        <w:rPr>
          <w:rFonts w:cs="Times New Roman"/>
          <w:sz w:val="24"/>
          <w:szCs w:val="24"/>
        </w:rPr>
        <w:t xml:space="preserve"> or his designee shall make at least one (1) visitation for each PSC/CC</w:t>
      </w:r>
      <w:r w:rsidRPr="00AB59DC">
        <w:rPr>
          <w:rFonts w:cs="Times New Roman"/>
          <w:b/>
          <w:bCs/>
          <w:sz w:val="24"/>
          <w:szCs w:val="24"/>
        </w:rPr>
        <w:t xml:space="preserve"> </w:t>
      </w:r>
      <w:r w:rsidRPr="00AB59DC">
        <w:rPr>
          <w:rFonts w:cs="Times New Roman"/>
          <w:sz w:val="24"/>
          <w:szCs w:val="24"/>
        </w:rPr>
        <w:t>teacher and at least two (2) visitations for each annual contract</w:t>
      </w:r>
      <w:r w:rsidRPr="00AB59DC">
        <w:rPr>
          <w:rFonts w:cs="Times New Roman"/>
          <w:b/>
          <w:bCs/>
          <w:sz w:val="24"/>
          <w:szCs w:val="24"/>
        </w:rPr>
        <w:t xml:space="preserve"> </w:t>
      </w:r>
      <w:r w:rsidRPr="00AB59DC">
        <w:rPr>
          <w:rFonts w:cs="Times New Roman"/>
          <w:sz w:val="24"/>
          <w:szCs w:val="24"/>
        </w:rPr>
        <w:t>teacher for the purpose of evaluation the first of which shall take place within the first 90 days of school.  Classroom visits shall be held at least three (3) weeks apart with each visit being of at least fifteen (15) consecutive minutes.</w:t>
      </w:r>
    </w:p>
    <w:p w14:paraId="0201FD6A" w14:textId="77777777" w:rsidR="000D0DA2" w:rsidRPr="00AB59DC" w:rsidRDefault="000D0DA2" w:rsidP="000D0DA2">
      <w:pPr>
        <w:pStyle w:val="BodyA"/>
        <w:rPr>
          <w:rFonts w:cs="Times New Roman"/>
          <w:color w:val="auto"/>
          <w:sz w:val="24"/>
          <w:szCs w:val="24"/>
        </w:rPr>
      </w:pPr>
    </w:p>
    <w:p w14:paraId="2A6A2DB6" w14:textId="77777777" w:rsidR="000D0DA2" w:rsidRPr="00AB59DC" w:rsidRDefault="000D0DA2" w:rsidP="000D0DA2">
      <w:pPr>
        <w:pStyle w:val="ListParagraph"/>
        <w:widowControl w:val="0"/>
        <w:numPr>
          <w:ilvl w:val="3"/>
          <w:numId w:val="19"/>
        </w:numPr>
        <w:autoSpaceDE w:val="0"/>
        <w:autoSpaceDN w:val="0"/>
        <w:adjustRightInd w:val="0"/>
        <w:ind w:left="1350" w:right="-20" w:hanging="990"/>
        <w:rPr>
          <w:rFonts w:ascii="Times New Roman" w:eastAsiaTheme="minorHAnsi" w:hAnsi="Times New Roman" w:cs="Times New Roman"/>
          <w:bCs/>
          <w:color w:val="auto"/>
          <w:sz w:val="24"/>
          <w:szCs w:val="24"/>
        </w:rPr>
      </w:pPr>
      <w:r w:rsidRPr="00AB59DC">
        <w:rPr>
          <w:rFonts w:ascii="Times New Roman" w:hAnsi="Times New Roman" w:cs="Times New Roman"/>
          <w:bCs/>
          <w:color w:val="auto"/>
          <w:sz w:val="24"/>
          <w:szCs w:val="24"/>
        </w:rPr>
        <w:t>A formal observation for a teacher who has received an effective rating for three (3) consecutive years may be waived through a signed agreement with the principal and the teacher</w:t>
      </w:r>
      <w:r w:rsidRPr="00AB59DC">
        <w:rPr>
          <w:rFonts w:ascii="Times New Roman" w:eastAsiaTheme="minorHAnsi" w:hAnsi="Times New Roman" w:cs="Times New Roman"/>
          <w:bCs/>
          <w:color w:val="auto"/>
          <w:sz w:val="24"/>
          <w:szCs w:val="24"/>
        </w:rPr>
        <w:t>. The teacher’s evaluation cannot be lower than the previous year without a formal observation occurring.</w:t>
      </w:r>
    </w:p>
    <w:p w14:paraId="3B9C37AA" w14:textId="77777777" w:rsidR="00BE7168" w:rsidRPr="00AB59DC" w:rsidRDefault="00BE7168" w:rsidP="00BE7168">
      <w:pPr>
        <w:pStyle w:val="BodyA"/>
        <w:rPr>
          <w:rFonts w:cs="Times New Roman"/>
          <w:sz w:val="24"/>
          <w:szCs w:val="24"/>
        </w:rPr>
      </w:pPr>
    </w:p>
    <w:p w14:paraId="731042C1" w14:textId="77777777" w:rsidR="00BE7168" w:rsidRPr="00AB59DC" w:rsidRDefault="00BE7168" w:rsidP="00BE7168">
      <w:pPr>
        <w:pStyle w:val="BodyA"/>
        <w:numPr>
          <w:ilvl w:val="0"/>
          <w:numId w:val="24"/>
        </w:numPr>
        <w:rPr>
          <w:rFonts w:cs="Times New Roman"/>
          <w:sz w:val="24"/>
          <w:szCs w:val="24"/>
        </w:rPr>
      </w:pPr>
      <w:r w:rsidRPr="00AB59DC">
        <w:rPr>
          <w:rFonts w:cs="Times New Roman"/>
          <w:sz w:val="24"/>
          <w:szCs w:val="24"/>
        </w:rPr>
        <w:t>Observations for the purpose of evaluation may be made at times other than the formal classroom visits.  However, the results of any such observations shall be made in writing and discussed with the teacher at the time the evaluation</w:t>
      </w:r>
      <w:r w:rsidRPr="00AB59DC">
        <w:rPr>
          <w:rFonts w:cs="Times New Roman"/>
          <w:strike/>
          <w:sz w:val="24"/>
          <w:szCs w:val="24"/>
        </w:rPr>
        <w:t xml:space="preserve"> </w:t>
      </w:r>
      <w:r w:rsidRPr="00AB59DC">
        <w:rPr>
          <w:rFonts w:cs="Times New Roman"/>
          <w:sz w:val="24"/>
          <w:szCs w:val="24"/>
        </w:rPr>
        <w:t>form is discussed and signed.  Mechanical devices shall not be used to evaluate teachers.</w:t>
      </w:r>
    </w:p>
    <w:p w14:paraId="51DDE9B0" w14:textId="77777777" w:rsidR="00BE7168" w:rsidRPr="00AB59DC" w:rsidRDefault="00BE7168" w:rsidP="00BE7168">
      <w:pPr>
        <w:pStyle w:val="BodyA"/>
        <w:rPr>
          <w:rFonts w:cs="Times New Roman"/>
          <w:sz w:val="24"/>
          <w:szCs w:val="24"/>
        </w:rPr>
      </w:pPr>
    </w:p>
    <w:p w14:paraId="495ADD47" w14:textId="0AD8FDC5" w:rsidR="00BE7168" w:rsidRPr="00AB59DC" w:rsidRDefault="00BE7168" w:rsidP="00BE7168">
      <w:pPr>
        <w:pStyle w:val="BodyA"/>
        <w:numPr>
          <w:ilvl w:val="0"/>
          <w:numId w:val="24"/>
        </w:numPr>
        <w:rPr>
          <w:rFonts w:cs="Times New Roman"/>
          <w:sz w:val="24"/>
          <w:szCs w:val="24"/>
        </w:rPr>
      </w:pPr>
      <w:r w:rsidRPr="00AB59DC">
        <w:rPr>
          <w:rFonts w:cs="Times New Roman"/>
          <w:sz w:val="24"/>
          <w:szCs w:val="24"/>
        </w:rPr>
        <w:t xml:space="preserve">Within five (5) teacher </w:t>
      </w:r>
      <w:r w:rsidR="002E53B6" w:rsidRPr="00AB59DC">
        <w:rPr>
          <w:rFonts w:cs="Times New Roman"/>
          <w:sz w:val="24"/>
          <w:szCs w:val="24"/>
        </w:rPr>
        <w:t>workday</w:t>
      </w:r>
      <w:r w:rsidRPr="00AB59DC">
        <w:rPr>
          <w:rFonts w:cs="Times New Roman"/>
          <w:sz w:val="24"/>
          <w:szCs w:val="24"/>
        </w:rPr>
        <w:t xml:space="preserve">s following each visit, but prior to any subsequent visit, the evaluator shall meet with the teacher to discuss the evaluation report.  The written report shall include the following: (1) the teacher’s strengths and/or areas needing improvement; (2) recommendations for improving performance if needed.  (3.) the administrator shall offer specific assistance and guidelines for improving performance and a timeline for completion. The evaluator and the teacher shall sign such report form before the form is placed in the teacher’s personnel file.  Such signature by the teacher only acknowledges that he/she has read the report and does not necessarily indicate agreement with its contents.  The teacher shall receive a copy of all report forms to be placed in his/her personnel file.  The final written report, to be submitted at least </w:t>
      </w:r>
      <w:r w:rsidRPr="00AB59DC">
        <w:rPr>
          <w:rFonts w:cs="Times New Roman"/>
          <w:sz w:val="24"/>
          <w:szCs w:val="24"/>
          <w:shd w:val="clear" w:color="auto" w:fill="FFFFFF"/>
        </w:rPr>
        <w:t>four (4)</w:t>
      </w:r>
      <w:r w:rsidRPr="00AB59DC">
        <w:rPr>
          <w:rFonts w:cs="Times New Roman"/>
          <w:sz w:val="24"/>
          <w:szCs w:val="24"/>
        </w:rPr>
        <w:t xml:space="preserve"> weeks before the last teacher </w:t>
      </w:r>
      <w:r w:rsidR="002E53B6" w:rsidRPr="00AB59DC">
        <w:rPr>
          <w:rFonts w:cs="Times New Roman"/>
          <w:sz w:val="24"/>
          <w:szCs w:val="24"/>
        </w:rPr>
        <w:t>workday</w:t>
      </w:r>
      <w:r w:rsidRPr="00AB59DC">
        <w:rPr>
          <w:rFonts w:cs="Times New Roman"/>
          <w:sz w:val="24"/>
          <w:szCs w:val="24"/>
        </w:rPr>
        <w:t>, shall include the evaluator’s recommendation regarding continued employment.  The teacher shall have the right to respond in writing to any such report.  Such response, if made, shall be placed in the teacher’</w:t>
      </w:r>
      <w:r w:rsidRPr="00AB59DC">
        <w:rPr>
          <w:rFonts w:cs="Times New Roman"/>
          <w:sz w:val="24"/>
          <w:szCs w:val="24"/>
          <w:lang w:val="fr-FR"/>
        </w:rPr>
        <w:t>s personnel file.</w:t>
      </w:r>
    </w:p>
    <w:p w14:paraId="3DE7CC8D" w14:textId="77777777" w:rsidR="00BE7168" w:rsidRPr="00AB59DC" w:rsidRDefault="00BE7168" w:rsidP="00BE7168">
      <w:pPr>
        <w:pStyle w:val="BodyA"/>
        <w:rPr>
          <w:rFonts w:cs="Times New Roman"/>
          <w:sz w:val="24"/>
          <w:szCs w:val="24"/>
        </w:rPr>
      </w:pPr>
    </w:p>
    <w:p w14:paraId="009F1C50" w14:textId="77777777" w:rsidR="00FE4710" w:rsidRPr="00AB59DC" w:rsidRDefault="00BE7168" w:rsidP="00FE4710">
      <w:pPr>
        <w:pStyle w:val="BodyA"/>
        <w:numPr>
          <w:ilvl w:val="0"/>
          <w:numId w:val="24"/>
        </w:numPr>
        <w:rPr>
          <w:rFonts w:cs="Times New Roman"/>
          <w:sz w:val="24"/>
          <w:szCs w:val="24"/>
        </w:rPr>
      </w:pPr>
      <w:r w:rsidRPr="00AB59DC">
        <w:rPr>
          <w:rFonts w:cs="Times New Roman"/>
          <w:sz w:val="24"/>
          <w:szCs w:val="24"/>
        </w:rPr>
        <w:t xml:space="preserve">All teachers shall be included in the Glades County School District Appraisal System.  The School Board </w:t>
      </w:r>
    </w:p>
    <w:p w14:paraId="730DC96E" w14:textId="77777777" w:rsidR="00BE7168" w:rsidRPr="00AB59DC" w:rsidRDefault="00FE4710" w:rsidP="00FE4710">
      <w:pPr>
        <w:ind w:left="360"/>
      </w:pPr>
      <w:r w:rsidRPr="00AB59DC">
        <w:t>A</w:t>
      </w:r>
      <w:r w:rsidR="00BE7168" w:rsidRPr="00AB59DC">
        <w:t>pproved</w:t>
      </w:r>
      <w:r w:rsidRPr="00AB59DC">
        <w:t xml:space="preserve"> </w:t>
      </w:r>
      <w:r w:rsidR="00BE7168" w:rsidRPr="00AB59DC">
        <w:t xml:space="preserve">Appraisal System will be developed in full collaboration with teacher representatives and will be consistent with State Statute and FLDOE rule.   If the performance data changes from the current State Assessment data, the parties agree to meet to re-negotiate the impact of any change. </w:t>
      </w:r>
    </w:p>
    <w:p w14:paraId="72F56CC8" w14:textId="77777777" w:rsidR="00BE7168" w:rsidRPr="00AB59DC" w:rsidRDefault="00BE7168" w:rsidP="00BE7168">
      <w:pPr>
        <w:pStyle w:val="BodyA"/>
        <w:rPr>
          <w:rFonts w:cs="Times New Roman"/>
          <w:sz w:val="24"/>
          <w:szCs w:val="24"/>
        </w:rPr>
      </w:pPr>
      <w:r w:rsidRPr="00AB59DC">
        <w:rPr>
          <w:rFonts w:cs="Times New Roman"/>
          <w:sz w:val="24"/>
          <w:szCs w:val="24"/>
        </w:rPr>
        <w:t xml:space="preserve">   </w:t>
      </w:r>
    </w:p>
    <w:p w14:paraId="4C5B28B8" w14:textId="77777777" w:rsidR="00BE7168" w:rsidRPr="00AB59DC" w:rsidRDefault="00BE7168" w:rsidP="00BE7168">
      <w:pPr>
        <w:pStyle w:val="BodyA"/>
        <w:rPr>
          <w:rFonts w:cs="Times New Roman"/>
          <w:sz w:val="24"/>
          <w:szCs w:val="24"/>
        </w:rPr>
      </w:pPr>
      <w:r w:rsidRPr="00AB59DC">
        <w:rPr>
          <w:rFonts w:cs="Times New Roman"/>
          <w:sz w:val="24"/>
          <w:szCs w:val="24"/>
        </w:rPr>
        <w:lastRenderedPageBreak/>
        <w:t xml:space="preserve"> </w:t>
      </w:r>
      <w:r w:rsidRPr="00AB59DC">
        <w:rPr>
          <w:rFonts w:cs="Times New Roman"/>
          <w:b/>
          <w:bCs/>
          <w:sz w:val="24"/>
          <w:szCs w:val="24"/>
        </w:rPr>
        <w:t>F.</w:t>
      </w:r>
      <w:r w:rsidRPr="00AB59DC">
        <w:rPr>
          <w:rFonts w:cs="Times New Roman"/>
          <w:sz w:val="24"/>
          <w:szCs w:val="24"/>
        </w:rPr>
        <w:t xml:space="preserve">  Any mid-year evaluation reporting on Student growth/performance to the DOE, shall be replaced by the </w:t>
      </w:r>
    </w:p>
    <w:p w14:paraId="6036029E" w14:textId="77777777" w:rsidR="00BE7168" w:rsidRPr="00AB59DC" w:rsidRDefault="00BE7168" w:rsidP="00BE7168">
      <w:pPr>
        <w:pStyle w:val="BodyA"/>
        <w:rPr>
          <w:rFonts w:cs="Times New Roman"/>
          <w:sz w:val="24"/>
          <w:szCs w:val="24"/>
        </w:rPr>
      </w:pPr>
      <w:r w:rsidRPr="00AB59DC">
        <w:rPr>
          <w:rFonts w:cs="Times New Roman"/>
          <w:sz w:val="24"/>
          <w:szCs w:val="24"/>
        </w:rPr>
        <w:t xml:space="preserve">      approved/required end-of-year Student Performance score.</w:t>
      </w:r>
    </w:p>
    <w:p w14:paraId="130F5732" w14:textId="77777777" w:rsidR="00BE7168" w:rsidRPr="00AB59DC" w:rsidRDefault="00BE7168" w:rsidP="00BE7168">
      <w:pPr>
        <w:pStyle w:val="Heading6"/>
        <w:rPr>
          <w:sz w:val="24"/>
          <w:szCs w:val="24"/>
        </w:rPr>
      </w:pPr>
    </w:p>
    <w:p w14:paraId="4E90CCF0" w14:textId="77777777" w:rsidR="00BE7168" w:rsidRPr="00AB59DC" w:rsidRDefault="00BE7168" w:rsidP="00BE7168">
      <w:pPr>
        <w:pStyle w:val="BodyA"/>
        <w:ind w:firstLine="360"/>
        <w:jc w:val="center"/>
        <w:rPr>
          <w:rFonts w:cs="Times New Roman"/>
          <w:b/>
          <w:bCs/>
          <w:sz w:val="24"/>
          <w:szCs w:val="24"/>
          <w:u w:val="single"/>
        </w:rPr>
      </w:pPr>
    </w:p>
    <w:p w14:paraId="241300BC" w14:textId="77777777" w:rsidR="000B2C0C" w:rsidRPr="00AB59DC" w:rsidRDefault="000B2C0C" w:rsidP="00BE7168">
      <w:pPr>
        <w:pStyle w:val="BodyA"/>
        <w:ind w:firstLine="360"/>
        <w:jc w:val="center"/>
        <w:rPr>
          <w:rFonts w:cs="Times New Roman"/>
          <w:b/>
          <w:bCs/>
          <w:sz w:val="24"/>
          <w:szCs w:val="24"/>
          <w:u w:val="single"/>
        </w:rPr>
      </w:pPr>
    </w:p>
    <w:p w14:paraId="080FF535" w14:textId="77777777" w:rsidR="00BE7168" w:rsidRPr="00AB59DC" w:rsidRDefault="00BE7168" w:rsidP="00BE7168">
      <w:pPr>
        <w:pStyle w:val="Heading7"/>
        <w:rPr>
          <w:rFonts w:cs="Times New Roman"/>
          <w:sz w:val="24"/>
          <w:szCs w:val="24"/>
        </w:rPr>
      </w:pPr>
      <w:r w:rsidRPr="00AB59DC">
        <w:rPr>
          <w:rFonts w:cs="Times New Roman"/>
          <w:sz w:val="24"/>
          <w:szCs w:val="24"/>
        </w:rPr>
        <w:t>ARTICLE X  LEAVES</w:t>
      </w:r>
    </w:p>
    <w:p w14:paraId="673E9B9D" w14:textId="77777777" w:rsidR="00BE7168" w:rsidRPr="00AB59DC" w:rsidRDefault="00BE7168" w:rsidP="00BE7168">
      <w:pPr>
        <w:pStyle w:val="BodyA"/>
        <w:ind w:firstLine="360"/>
        <w:jc w:val="center"/>
        <w:rPr>
          <w:rFonts w:cs="Times New Roman"/>
          <w:b/>
          <w:bCs/>
          <w:sz w:val="24"/>
          <w:szCs w:val="24"/>
        </w:rPr>
      </w:pPr>
    </w:p>
    <w:p w14:paraId="67E4BA10" w14:textId="6874F146" w:rsidR="00BE7168" w:rsidRPr="00AB59DC" w:rsidRDefault="00BE7168" w:rsidP="00BE7168">
      <w:pPr>
        <w:pStyle w:val="BodyA"/>
        <w:ind w:left="360"/>
        <w:rPr>
          <w:rFonts w:cs="Times New Roman"/>
          <w:sz w:val="24"/>
          <w:szCs w:val="24"/>
        </w:rPr>
      </w:pPr>
      <w:proofErr w:type="gramStart"/>
      <w:r w:rsidRPr="00AB59DC">
        <w:rPr>
          <w:rFonts w:cs="Times New Roman"/>
          <w:sz w:val="24"/>
          <w:szCs w:val="24"/>
        </w:rPr>
        <w:t>In order to</w:t>
      </w:r>
      <w:proofErr w:type="gramEnd"/>
      <w:r w:rsidRPr="00AB59DC">
        <w:rPr>
          <w:rFonts w:cs="Times New Roman"/>
          <w:sz w:val="24"/>
          <w:szCs w:val="24"/>
        </w:rPr>
        <w:t xml:space="preserve"> allow adequate planning to accommodate the classroom needs of the </w:t>
      </w:r>
      <w:r w:rsidR="008068E2" w:rsidRPr="00AB59DC">
        <w:rPr>
          <w:rFonts w:cs="Times New Roman"/>
          <w:sz w:val="24"/>
          <w:szCs w:val="24"/>
        </w:rPr>
        <w:t>district</w:t>
      </w:r>
      <w:r w:rsidRPr="00AB59DC">
        <w:rPr>
          <w:rFonts w:cs="Times New Roman"/>
          <w:sz w:val="24"/>
          <w:szCs w:val="24"/>
        </w:rPr>
        <w:t>, all leave requests should be made as far in advance as possible.</w:t>
      </w:r>
    </w:p>
    <w:p w14:paraId="4CC2E475" w14:textId="77777777" w:rsidR="00BE7168" w:rsidRPr="00AB59DC" w:rsidRDefault="00BE7168" w:rsidP="00BE7168">
      <w:pPr>
        <w:pStyle w:val="BodyA"/>
        <w:ind w:firstLine="360"/>
        <w:rPr>
          <w:rFonts w:cs="Times New Roman"/>
          <w:b/>
          <w:bCs/>
          <w:sz w:val="24"/>
          <w:szCs w:val="24"/>
        </w:rPr>
      </w:pPr>
    </w:p>
    <w:p w14:paraId="6BC344E0" w14:textId="77777777" w:rsidR="00BE7168" w:rsidRPr="00AB59DC" w:rsidRDefault="00BE7168" w:rsidP="00BE7168">
      <w:pPr>
        <w:pStyle w:val="BodyA"/>
        <w:numPr>
          <w:ilvl w:val="0"/>
          <w:numId w:val="26"/>
        </w:numPr>
        <w:rPr>
          <w:rFonts w:cs="Times New Roman"/>
          <w:sz w:val="24"/>
          <w:szCs w:val="24"/>
        </w:rPr>
      </w:pPr>
      <w:r w:rsidRPr="00AB59DC">
        <w:rPr>
          <w:rFonts w:cs="Times New Roman"/>
          <w:sz w:val="24"/>
          <w:szCs w:val="24"/>
        </w:rPr>
        <w:t>Serving as a Witness or Jury Duty:</w:t>
      </w:r>
    </w:p>
    <w:p w14:paraId="3D36468D" w14:textId="77777777" w:rsidR="00BE7168" w:rsidRPr="00AB59DC" w:rsidRDefault="00BE7168" w:rsidP="00BE7168">
      <w:pPr>
        <w:pStyle w:val="BodyA"/>
        <w:rPr>
          <w:rFonts w:cs="Times New Roman"/>
          <w:sz w:val="24"/>
          <w:szCs w:val="24"/>
        </w:rPr>
      </w:pPr>
    </w:p>
    <w:p w14:paraId="4FBD1D16" w14:textId="77777777" w:rsidR="00297D51" w:rsidRPr="00AB59DC" w:rsidRDefault="00BE7168" w:rsidP="00297D51">
      <w:pPr>
        <w:pStyle w:val="BodyA"/>
        <w:ind w:left="360"/>
        <w:rPr>
          <w:rFonts w:cs="Times New Roman"/>
          <w:color w:val="auto"/>
          <w:sz w:val="24"/>
          <w:szCs w:val="24"/>
        </w:rPr>
      </w:pPr>
      <w:r w:rsidRPr="00AB59DC">
        <w:rPr>
          <w:rFonts w:cs="Times New Roman"/>
          <w:color w:val="auto"/>
          <w:sz w:val="24"/>
          <w:szCs w:val="24"/>
        </w:rPr>
        <w:t>Any teacher who has been subpoenaed as a witness, not involving personal litigation, or who must report for jury duty shall be granted Temporary Duty Elsewhere leave with pay, not to include travel or per diem.</w:t>
      </w:r>
      <w:r w:rsidR="00297D51" w:rsidRPr="00AB59DC">
        <w:rPr>
          <w:rFonts w:cs="Times New Roman"/>
          <w:color w:val="auto"/>
          <w:sz w:val="24"/>
          <w:szCs w:val="24"/>
        </w:rPr>
        <w:t xml:space="preserve">  Teachers will report to school if they are released from duty.  Teachers will provide a time-stamped letter from the Clerk of Court to the school.  If released after noon you shall contact your administration to determine return or not. </w:t>
      </w:r>
    </w:p>
    <w:p w14:paraId="663D6EC1" w14:textId="2511C756" w:rsidR="00BE7168" w:rsidRPr="00AB59DC" w:rsidRDefault="00BE7168" w:rsidP="00BE7168">
      <w:pPr>
        <w:pStyle w:val="BodyA"/>
        <w:ind w:left="360"/>
        <w:rPr>
          <w:rFonts w:cs="Times New Roman"/>
          <w:color w:val="auto"/>
          <w:sz w:val="24"/>
          <w:szCs w:val="24"/>
        </w:rPr>
      </w:pPr>
    </w:p>
    <w:p w14:paraId="5DCED2A7" w14:textId="77777777" w:rsidR="00BE7168" w:rsidRPr="00AB59DC" w:rsidRDefault="00BE7168" w:rsidP="00BE7168">
      <w:pPr>
        <w:pStyle w:val="BodyA"/>
        <w:rPr>
          <w:rFonts w:cs="Times New Roman"/>
          <w:color w:val="auto"/>
          <w:sz w:val="24"/>
          <w:szCs w:val="24"/>
        </w:rPr>
      </w:pPr>
    </w:p>
    <w:p w14:paraId="62744A20" w14:textId="77777777" w:rsidR="00BE7168" w:rsidRPr="00AB59DC" w:rsidRDefault="00BE7168" w:rsidP="00BE7168">
      <w:pPr>
        <w:pStyle w:val="BodyA"/>
        <w:numPr>
          <w:ilvl w:val="0"/>
          <w:numId w:val="26"/>
        </w:numPr>
        <w:rPr>
          <w:rFonts w:cs="Times New Roman"/>
          <w:color w:val="auto"/>
          <w:sz w:val="24"/>
          <w:szCs w:val="24"/>
        </w:rPr>
      </w:pPr>
      <w:r w:rsidRPr="00AB59DC">
        <w:rPr>
          <w:rFonts w:cs="Times New Roman"/>
          <w:color w:val="auto"/>
          <w:sz w:val="24"/>
          <w:szCs w:val="24"/>
        </w:rPr>
        <w:t>Personal Leave:</w:t>
      </w:r>
    </w:p>
    <w:p w14:paraId="224C9853" w14:textId="77777777" w:rsidR="00BE7168" w:rsidRPr="00AB59DC" w:rsidRDefault="00BE7168" w:rsidP="00BE7168">
      <w:pPr>
        <w:pStyle w:val="BodyA"/>
        <w:ind w:left="360"/>
        <w:rPr>
          <w:rFonts w:cs="Times New Roman"/>
          <w:color w:val="auto"/>
          <w:sz w:val="24"/>
          <w:szCs w:val="24"/>
        </w:rPr>
      </w:pPr>
    </w:p>
    <w:p w14:paraId="6F7C74CD" w14:textId="2C3785BD" w:rsidR="00BE7168" w:rsidRPr="00AB59DC" w:rsidRDefault="00BE7168" w:rsidP="00BE7168">
      <w:pPr>
        <w:pStyle w:val="BodyA"/>
        <w:ind w:left="360"/>
        <w:rPr>
          <w:rFonts w:cs="Times New Roman"/>
          <w:color w:val="auto"/>
          <w:sz w:val="24"/>
          <w:szCs w:val="24"/>
        </w:rPr>
      </w:pPr>
      <w:r w:rsidRPr="00AB59DC">
        <w:rPr>
          <w:rFonts w:cs="Times New Roman"/>
          <w:color w:val="auto"/>
          <w:sz w:val="24"/>
          <w:szCs w:val="24"/>
        </w:rPr>
        <w:t xml:space="preserve">The BOARD has established a policy to permit a teacher to be absent six (6) days each school year for personal reasons.  However, such absence for personal reasons shall be charged only to accrued sick leave and leave for personal reasons shall be non-cumulative.  </w:t>
      </w:r>
      <w:r w:rsidR="00D20F26" w:rsidRPr="00AB59DC">
        <w:rPr>
          <w:rFonts w:cs="Times New Roman"/>
          <w:color w:val="auto"/>
          <w:sz w:val="24"/>
          <w:szCs w:val="24"/>
        </w:rPr>
        <w:t xml:space="preserve">A teacher may not use sick leave for personal reasons after the six (6) personal days have been exhausted.  </w:t>
      </w:r>
    </w:p>
    <w:p w14:paraId="1499D5B6" w14:textId="77777777" w:rsidR="00BE7168" w:rsidRPr="00AB59DC" w:rsidRDefault="00BE7168" w:rsidP="00BE7168">
      <w:pPr>
        <w:pStyle w:val="BodyA"/>
        <w:rPr>
          <w:rFonts w:cs="Times New Roman"/>
          <w:color w:val="auto"/>
          <w:sz w:val="24"/>
          <w:szCs w:val="24"/>
        </w:rPr>
      </w:pPr>
    </w:p>
    <w:p w14:paraId="6CA856B2" w14:textId="77777777" w:rsidR="00BE7168" w:rsidRPr="00AB59DC" w:rsidRDefault="00BE7168" w:rsidP="00BE7168">
      <w:pPr>
        <w:pStyle w:val="BodyA"/>
        <w:numPr>
          <w:ilvl w:val="0"/>
          <w:numId w:val="26"/>
        </w:numPr>
        <w:rPr>
          <w:rFonts w:cs="Times New Roman"/>
          <w:sz w:val="24"/>
          <w:szCs w:val="24"/>
        </w:rPr>
      </w:pPr>
      <w:r w:rsidRPr="00AB59DC">
        <w:rPr>
          <w:rFonts w:cs="Times New Roman"/>
          <w:sz w:val="24"/>
          <w:szCs w:val="24"/>
        </w:rPr>
        <w:t>Personal Leave</w:t>
      </w:r>
      <w:r w:rsidRPr="00AB59DC">
        <w:rPr>
          <w:rFonts w:cs="Times New Roman"/>
          <w:b/>
          <w:bCs/>
          <w:sz w:val="24"/>
          <w:szCs w:val="24"/>
          <w:u w:val="double"/>
        </w:rPr>
        <w:t xml:space="preserve"> </w:t>
      </w:r>
      <w:r w:rsidRPr="00AB59DC">
        <w:rPr>
          <w:rFonts w:cs="Times New Roman"/>
          <w:sz w:val="24"/>
          <w:szCs w:val="24"/>
        </w:rPr>
        <w:t>Without Pay:</w:t>
      </w:r>
    </w:p>
    <w:p w14:paraId="1112D19E" w14:textId="77777777" w:rsidR="00BE7168" w:rsidRPr="00AB59DC" w:rsidRDefault="00BE7168" w:rsidP="00BE7168">
      <w:pPr>
        <w:pStyle w:val="BodyA"/>
        <w:ind w:left="360"/>
        <w:rPr>
          <w:rFonts w:cs="Times New Roman"/>
          <w:sz w:val="24"/>
          <w:szCs w:val="24"/>
        </w:rPr>
      </w:pPr>
    </w:p>
    <w:p w14:paraId="1A00640E" w14:textId="77777777" w:rsidR="00BE7168" w:rsidRPr="00AB59DC" w:rsidRDefault="00BE7168" w:rsidP="00BE7168">
      <w:pPr>
        <w:pStyle w:val="BodyA"/>
        <w:ind w:left="360"/>
        <w:rPr>
          <w:rFonts w:cs="Times New Roman"/>
          <w:sz w:val="24"/>
          <w:szCs w:val="24"/>
          <w:u w:val="double"/>
        </w:rPr>
      </w:pPr>
      <w:r w:rsidRPr="00AB59DC">
        <w:rPr>
          <w:rFonts w:cs="Times New Roman"/>
          <w:sz w:val="24"/>
          <w:szCs w:val="24"/>
        </w:rPr>
        <w:t xml:space="preserve">Personal leave without </w:t>
      </w:r>
      <w:proofErr w:type="gramStart"/>
      <w:r w:rsidRPr="00AB59DC">
        <w:rPr>
          <w:rFonts w:cs="Times New Roman"/>
          <w:sz w:val="24"/>
          <w:szCs w:val="24"/>
        </w:rPr>
        <w:t>pay</w:t>
      </w:r>
      <w:proofErr w:type="gramEnd"/>
      <w:r w:rsidRPr="00AB59DC">
        <w:rPr>
          <w:rFonts w:cs="Times New Roman"/>
          <w:sz w:val="24"/>
          <w:szCs w:val="24"/>
        </w:rPr>
        <w:t xml:space="preserve"> for extended periods (may) be granted by the BOARD.  A teacher on personal leave for a period of a year is required to report by the first of April to the school district any plans of returning or not returning, to establish a continuation of their contract. </w:t>
      </w:r>
    </w:p>
    <w:p w14:paraId="1C0B35C5" w14:textId="77777777" w:rsidR="00BE7168" w:rsidRPr="00AB59DC" w:rsidRDefault="00BE7168" w:rsidP="00BE7168">
      <w:pPr>
        <w:pStyle w:val="BodyA"/>
        <w:rPr>
          <w:rFonts w:cs="Times New Roman"/>
          <w:sz w:val="24"/>
          <w:szCs w:val="24"/>
        </w:rPr>
      </w:pPr>
    </w:p>
    <w:p w14:paraId="751A8162" w14:textId="77777777" w:rsidR="00BE7168" w:rsidRPr="00AB59DC" w:rsidRDefault="00BE7168" w:rsidP="00BE7168">
      <w:pPr>
        <w:pStyle w:val="BodyA"/>
        <w:numPr>
          <w:ilvl w:val="0"/>
          <w:numId w:val="26"/>
        </w:numPr>
        <w:rPr>
          <w:rFonts w:cs="Times New Roman"/>
          <w:sz w:val="24"/>
          <w:szCs w:val="24"/>
        </w:rPr>
      </w:pPr>
      <w:r w:rsidRPr="00AB59DC">
        <w:rPr>
          <w:rFonts w:cs="Times New Roman"/>
          <w:sz w:val="24"/>
          <w:szCs w:val="24"/>
        </w:rPr>
        <w:t>Sick Leave:</w:t>
      </w:r>
    </w:p>
    <w:p w14:paraId="14E27CFF" w14:textId="77777777" w:rsidR="00BE7168" w:rsidRPr="00AB59DC" w:rsidRDefault="00BE7168" w:rsidP="00BE7168">
      <w:pPr>
        <w:pStyle w:val="BodyA"/>
        <w:ind w:left="360"/>
        <w:rPr>
          <w:rFonts w:cs="Times New Roman"/>
          <w:sz w:val="24"/>
          <w:szCs w:val="24"/>
        </w:rPr>
      </w:pPr>
    </w:p>
    <w:p w14:paraId="19301A73" w14:textId="77777777" w:rsidR="00DF1BC1" w:rsidRPr="00AB59DC" w:rsidRDefault="00BE7168" w:rsidP="00DF1BC1">
      <w:pPr>
        <w:pStyle w:val="BodyA"/>
        <w:ind w:left="90"/>
        <w:rPr>
          <w:rFonts w:cs="Times New Roman"/>
          <w:color w:val="auto"/>
          <w:sz w:val="24"/>
          <w:szCs w:val="24"/>
        </w:rPr>
      </w:pPr>
      <w:r w:rsidRPr="00AB59DC">
        <w:rPr>
          <w:rFonts w:cs="Times New Roman"/>
          <w:sz w:val="24"/>
          <w:szCs w:val="24"/>
        </w:rPr>
        <w:t>Any teacher employed on a full-time basis in the public schools of the State who is unable to perform his duty in the school because of illness, or because of illness or death of a father, mother, brother, sister, spouse, child, other close relative or member of his own household and consequently has to be absent from his work shall be granted leave of absence for sickness by the Superintendent or by someone designated in writing by him to do so</w:t>
      </w:r>
      <w:r w:rsidRPr="00AB59DC">
        <w:rPr>
          <w:rFonts w:cs="Times New Roman"/>
          <w:color w:val="auto"/>
          <w:sz w:val="24"/>
          <w:szCs w:val="24"/>
        </w:rPr>
        <w:t>.</w:t>
      </w:r>
      <w:r w:rsidR="00DF1BC1" w:rsidRPr="00AB59DC">
        <w:rPr>
          <w:rFonts w:cs="Times New Roman"/>
          <w:color w:val="auto"/>
          <w:sz w:val="24"/>
          <w:szCs w:val="24"/>
        </w:rPr>
        <w:t xml:space="preserve"> Teachers will follow Board Policy #3432 when they have exhausted their sick leave days and are absent without pay. </w:t>
      </w:r>
    </w:p>
    <w:p w14:paraId="4FE207CB" w14:textId="65737FD2" w:rsidR="00BE7168" w:rsidRPr="00AB59DC" w:rsidRDefault="00BE7168" w:rsidP="00BE7168">
      <w:pPr>
        <w:pStyle w:val="BodyA"/>
        <w:ind w:left="360"/>
        <w:rPr>
          <w:rFonts w:cs="Times New Roman"/>
          <w:color w:val="auto"/>
          <w:sz w:val="24"/>
          <w:szCs w:val="24"/>
        </w:rPr>
      </w:pPr>
    </w:p>
    <w:p w14:paraId="2D51E9B0" w14:textId="374EF62B" w:rsidR="00BE7168" w:rsidRDefault="00BE7168" w:rsidP="00BE7168">
      <w:pPr>
        <w:pStyle w:val="BodyA"/>
        <w:ind w:left="360"/>
        <w:rPr>
          <w:rFonts w:cs="Times New Roman"/>
          <w:color w:val="auto"/>
          <w:sz w:val="24"/>
          <w:szCs w:val="24"/>
        </w:rPr>
      </w:pPr>
    </w:p>
    <w:p w14:paraId="6B469BBF" w14:textId="0ED1DD36" w:rsidR="00A6156D" w:rsidRDefault="00A6156D" w:rsidP="00BE7168">
      <w:pPr>
        <w:pStyle w:val="BodyA"/>
        <w:ind w:left="360"/>
        <w:rPr>
          <w:rFonts w:cs="Times New Roman"/>
          <w:color w:val="auto"/>
          <w:sz w:val="24"/>
          <w:szCs w:val="24"/>
        </w:rPr>
      </w:pPr>
    </w:p>
    <w:p w14:paraId="2420069C" w14:textId="77777777" w:rsidR="00A6156D" w:rsidRPr="00AB59DC" w:rsidRDefault="00A6156D" w:rsidP="00BE7168">
      <w:pPr>
        <w:pStyle w:val="BodyA"/>
        <w:ind w:left="360"/>
        <w:rPr>
          <w:rFonts w:cs="Times New Roman"/>
          <w:color w:val="auto"/>
          <w:sz w:val="24"/>
          <w:szCs w:val="24"/>
        </w:rPr>
      </w:pPr>
    </w:p>
    <w:p w14:paraId="3A7ED0D7" w14:textId="77777777" w:rsidR="00BE7168" w:rsidRPr="00AB59DC" w:rsidRDefault="00BE7168" w:rsidP="00BE7168">
      <w:pPr>
        <w:pStyle w:val="BodyA"/>
        <w:ind w:left="360"/>
        <w:rPr>
          <w:rFonts w:cs="Times New Roman"/>
          <w:color w:val="auto"/>
          <w:sz w:val="24"/>
          <w:szCs w:val="24"/>
        </w:rPr>
      </w:pPr>
      <w:r w:rsidRPr="00AB59DC">
        <w:rPr>
          <w:rFonts w:cs="Times New Roman"/>
          <w:color w:val="auto"/>
          <w:sz w:val="24"/>
          <w:szCs w:val="24"/>
        </w:rPr>
        <w:lastRenderedPageBreak/>
        <w:t>The following provisions shall govern sick leave:</w:t>
      </w:r>
    </w:p>
    <w:p w14:paraId="2E1EA205" w14:textId="77777777" w:rsidR="00BE7168" w:rsidRPr="00AB59DC" w:rsidRDefault="00BE7168" w:rsidP="00BE7168">
      <w:pPr>
        <w:pStyle w:val="BodyA"/>
        <w:ind w:left="360"/>
        <w:jc w:val="center"/>
        <w:rPr>
          <w:rFonts w:cs="Times New Roman"/>
          <w:color w:val="auto"/>
          <w:sz w:val="24"/>
          <w:szCs w:val="24"/>
        </w:rPr>
      </w:pPr>
    </w:p>
    <w:p w14:paraId="683A7274" w14:textId="0F0E3E39" w:rsidR="00BE7168" w:rsidRPr="00AB59DC" w:rsidRDefault="00BE7168" w:rsidP="00BE7168">
      <w:pPr>
        <w:pStyle w:val="BodyA"/>
        <w:ind w:left="360"/>
        <w:rPr>
          <w:rFonts w:cs="Times New Roman"/>
          <w:color w:val="auto"/>
          <w:sz w:val="24"/>
          <w:szCs w:val="24"/>
        </w:rPr>
      </w:pPr>
      <w:r w:rsidRPr="00AB59DC">
        <w:rPr>
          <w:rFonts w:cs="Times New Roman"/>
          <w:color w:val="auto"/>
          <w:sz w:val="24"/>
          <w:szCs w:val="24"/>
        </w:rPr>
        <w:t xml:space="preserve">Each teacher employed on a full-time basis shall be entitled to four (4) days of sick leave as of the first day of employment of each contract </w:t>
      </w:r>
      <w:r w:rsidR="00F97E62" w:rsidRPr="00AB59DC">
        <w:rPr>
          <w:rFonts w:cs="Times New Roman"/>
          <w:color w:val="auto"/>
          <w:sz w:val="24"/>
          <w:szCs w:val="24"/>
        </w:rPr>
        <w:t>year and</w:t>
      </w:r>
      <w:r w:rsidRPr="00AB59DC">
        <w:rPr>
          <w:rFonts w:cs="Times New Roman"/>
          <w:color w:val="auto"/>
          <w:sz w:val="24"/>
          <w:szCs w:val="24"/>
        </w:rPr>
        <w:t xml:space="preserve"> shall thereafter earn one (1) day sick leave for each month of employment</w:t>
      </w:r>
      <w:r w:rsidRPr="00AB59DC">
        <w:rPr>
          <w:rFonts w:cs="Times New Roman"/>
          <w:strike/>
          <w:color w:val="auto"/>
          <w:sz w:val="24"/>
          <w:szCs w:val="24"/>
        </w:rPr>
        <w:t>,</w:t>
      </w:r>
      <w:r w:rsidRPr="00AB59DC">
        <w:rPr>
          <w:rFonts w:cs="Times New Roman"/>
          <w:color w:val="auto"/>
          <w:sz w:val="24"/>
          <w:szCs w:val="24"/>
        </w:rPr>
        <w:t xml:space="preserve"> which shall not be used prior to the time it is earned and credited to the teacher.  However, the teacher shall be entitled to earn no more than one (1) day sick leave times the number of months of employment.  Such leave shall be taken </w:t>
      </w:r>
      <w:proofErr w:type="gramStart"/>
      <w:r w:rsidRPr="00AB59DC">
        <w:rPr>
          <w:rFonts w:cs="Times New Roman"/>
          <w:color w:val="auto"/>
          <w:sz w:val="24"/>
          <w:szCs w:val="24"/>
        </w:rPr>
        <w:t>only</w:t>
      </w:r>
      <w:proofErr w:type="gramEnd"/>
      <w:r w:rsidRPr="00AB59DC">
        <w:rPr>
          <w:rFonts w:cs="Times New Roman"/>
          <w:color w:val="auto"/>
          <w:sz w:val="24"/>
          <w:szCs w:val="24"/>
        </w:rPr>
        <w:t xml:space="preserve"> when </w:t>
      </w:r>
      <w:r w:rsidR="00F97E62" w:rsidRPr="00AB59DC">
        <w:rPr>
          <w:rFonts w:cs="Times New Roman"/>
          <w:color w:val="auto"/>
          <w:sz w:val="24"/>
          <w:szCs w:val="24"/>
        </w:rPr>
        <w:t>necessary,</w:t>
      </w:r>
      <w:r w:rsidRPr="00AB59DC">
        <w:rPr>
          <w:rFonts w:cs="Times New Roman"/>
          <w:color w:val="auto"/>
          <w:sz w:val="24"/>
          <w:szCs w:val="24"/>
        </w:rPr>
        <w:t xml:space="preserve"> because of sickness as herein prescribed.  Such leave shall be cumulative from year to year.  There shall be no limit on the number of days of sick leave a teacher may accrue, except that at least one-half of this cumulative leave must be established within the district granting such leave.</w:t>
      </w:r>
    </w:p>
    <w:p w14:paraId="2545C7C6" w14:textId="77777777" w:rsidR="00BE7168" w:rsidRPr="00AB59DC" w:rsidRDefault="00BE7168" w:rsidP="00BE7168">
      <w:pPr>
        <w:pStyle w:val="BodyA"/>
        <w:ind w:left="360"/>
        <w:rPr>
          <w:rFonts w:cs="Times New Roman"/>
          <w:color w:val="auto"/>
          <w:sz w:val="24"/>
          <w:szCs w:val="24"/>
        </w:rPr>
      </w:pPr>
    </w:p>
    <w:p w14:paraId="010DC589" w14:textId="77777777" w:rsidR="00BE7168" w:rsidRPr="00AB59DC" w:rsidRDefault="00BE7168" w:rsidP="00BE7168">
      <w:pPr>
        <w:pStyle w:val="BodyA"/>
        <w:ind w:left="360"/>
        <w:rPr>
          <w:rFonts w:cs="Times New Roman"/>
          <w:color w:val="auto"/>
          <w:sz w:val="24"/>
          <w:szCs w:val="24"/>
        </w:rPr>
      </w:pPr>
      <w:r w:rsidRPr="00AB59DC">
        <w:rPr>
          <w:rFonts w:cs="Times New Roman"/>
          <w:color w:val="auto"/>
          <w:sz w:val="24"/>
          <w:szCs w:val="24"/>
        </w:rPr>
        <w:t>Whenever the Board hires an employee from another Florida district, that employee may transfer sick leave from that district at the same rate they earn sick leave from Glades County Public Schools.  Employee must provide documentation from the previous district to the payroll department.</w:t>
      </w:r>
    </w:p>
    <w:p w14:paraId="085FBAA4" w14:textId="77777777" w:rsidR="00BE7168" w:rsidRPr="00AB59DC" w:rsidRDefault="00BE7168" w:rsidP="00BE7168">
      <w:pPr>
        <w:pStyle w:val="BodyA"/>
        <w:ind w:left="360"/>
        <w:rPr>
          <w:rFonts w:cs="Times New Roman"/>
          <w:color w:val="auto"/>
          <w:sz w:val="24"/>
          <w:szCs w:val="24"/>
        </w:rPr>
      </w:pPr>
    </w:p>
    <w:p w14:paraId="5B87DCF3" w14:textId="77777777" w:rsidR="00BE7168" w:rsidRPr="00AB59DC" w:rsidRDefault="00BE7168" w:rsidP="00BE7168">
      <w:pPr>
        <w:pStyle w:val="BodyA"/>
        <w:ind w:left="360"/>
        <w:rPr>
          <w:rFonts w:cs="Times New Roman"/>
          <w:color w:val="auto"/>
          <w:sz w:val="24"/>
          <w:szCs w:val="24"/>
        </w:rPr>
      </w:pPr>
      <w:r w:rsidRPr="00AB59DC">
        <w:rPr>
          <w:rFonts w:cs="Times New Roman"/>
          <w:color w:val="auto"/>
          <w:sz w:val="24"/>
          <w:szCs w:val="24"/>
        </w:rPr>
        <w:t>Pregnancy is treated the same as any other temporary medical disability for the purpose of leave, contract status and fringe benefits.</w:t>
      </w:r>
    </w:p>
    <w:p w14:paraId="0634448A" w14:textId="77777777" w:rsidR="00BE7168" w:rsidRPr="00AB59DC" w:rsidRDefault="00BE7168" w:rsidP="00BE7168">
      <w:pPr>
        <w:pStyle w:val="BodyA"/>
        <w:rPr>
          <w:rFonts w:cs="Times New Roman"/>
          <w:color w:val="auto"/>
          <w:sz w:val="24"/>
          <w:szCs w:val="24"/>
        </w:rPr>
      </w:pPr>
    </w:p>
    <w:p w14:paraId="1E360D4B" w14:textId="77777777" w:rsidR="00BE7168" w:rsidRPr="00AB59DC" w:rsidRDefault="00BE7168" w:rsidP="00BE7168">
      <w:pPr>
        <w:pStyle w:val="BodyA"/>
        <w:numPr>
          <w:ilvl w:val="0"/>
          <w:numId w:val="26"/>
        </w:numPr>
        <w:rPr>
          <w:rFonts w:cs="Times New Roman"/>
          <w:color w:val="auto"/>
          <w:sz w:val="24"/>
          <w:szCs w:val="24"/>
        </w:rPr>
      </w:pPr>
      <w:r w:rsidRPr="00AB59DC">
        <w:rPr>
          <w:rFonts w:cs="Times New Roman"/>
          <w:color w:val="auto"/>
          <w:sz w:val="24"/>
          <w:szCs w:val="24"/>
        </w:rPr>
        <w:t>Transfer of Sick Leave:</w:t>
      </w:r>
    </w:p>
    <w:p w14:paraId="1AA8C1B4" w14:textId="77777777" w:rsidR="00BE7168" w:rsidRPr="00AB59DC" w:rsidRDefault="00BE7168" w:rsidP="00BE7168">
      <w:pPr>
        <w:pStyle w:val="BodyA"/>
        <w:ind w:left="360"/>
        <w:rPr>
          <w:rFonts w:cs="Times New Roman"/>
          <w:color w:val="auto"/>
          <w:sz w:val="24"/>
          <w:szCs w:val="24"/>
        </w:rPr>
      </w:pPr>
    </w:p>
    <w:p w14:paraId="571BC67E" w14:textId="77777777" w:rsidR="00BE7168" w:rsidRPr="00AB59DC" w:rsidRDefault="00BE7168" w:rsidP="00BE7168">
      <w:pPr>
        <w:pStyle w:val="BodyA"/>
        <w:ind w:left="360"/>
        <w:rPr>
          <w:rFonts w:cs="Times New Roman"/>
          <w:color w:val="auto"/>
          <w:sz w:val="24"/>
          <w:szCs w:val="24"/>
        </w:rPr>
      </w:pPr>
      <w:r w:rsidRPr="00AB59DC">
        <w:rPr>
          <w:rFonts w:cs="Times New Roman"/>
          <w:color w:val="auto"/>
          <w:sz w:val="24"/>
          <w:szCs w:val="24"/>
        </w:rPr>
        <w:t>1. An employee with an accumulated sick leave balance may transfer all or part of their balance to an immediate family member as prescribed in SB 638.  The family member receiving the transferred sick leave must have used all personal sick leave available to them.  The sick leave transferred and received by the employee shall have no terminal pay value.</w:t>
      </w:r>
    </w:p>
    <w:p w14:paraId="5F9AC123" w14:textId="77777777" w:rsidR="00BE7168" w:rsidRPr="00AB59DC" w:rsidRDefault="00BE7168" w:rsidP="00BE7168">
      <w:pPr>
        <w:pStyle w:val="BodyA"/>
        <w:ind w:left="360"/>
        <w:rPr>
          <w:rFonts w:cs="Times New Roman"/>
          <w:color w:val="auto"/>
          <w:sz w:val="24"/>
          <w:szCs w:val="24"/>
        </w:rPr>
      </w:pPr>
    </w:p>
    <w:p w14:paraId="4EF05519" w14:textId="77777777" w:rsidR="00BE7168" w:rsidRPr="00AB59DC" w:rsidRDefault="00BE7168" w:rsidP="00BE7168">
      <w:pPr>
        <w:pStyle w:val="Default"/>
        <w:rPr>
          <w:color w:val="auto"/>
        </w:rPr>
      </w:pPr>
    </w:p>
    <w:p w14:paraId="74FD83CF" w14:textId="77777777" w:rsidR="00BE7168" w:rsidRPr="00AB59DC" w:rsidRDefault="00BE7168" w:rsidP="00BE7168">
      <w:pPr>
        <w:pStyle w:val="Default"/>
        <w:ind w:left="360"/>
        <w:rPr>
          <w:color w:val="auto"/>
        </w:rPr>
      </w:pPr>
      <w:r w:rsidRPr="00AB59DC">
        <w:rPr>
          <w:color w:val="auto"/>
        </w:rPr>
        <w:t>2.  TRANSFER OF SICK LEAVE, EMPLOYEE TO EMPLOYEE.  A district employee may donate sick leave to any other district employee, other than a family member under the following conditions:</w:t>
      </w:r>
    </w:p>
    <w:p w14:paraId="3CB69356" w14:textId="77777777" w:rsidR="00BE7168" w:rsidRPr="00AB59DC" w:rsidRDefault="00BE7168" w:rsidP="00BE7168">
      <w:pPr>
        <w:pStyle w:val="Default"/>
        <w:rPr>
          <w:color w:val="auto"/>
        </w:rPr>
      </w:pPr>
      <w:r w:rsidRPr="00AB59DC">
        <w:rPr>
          <w:rFonts w:eastAsia="Arial Unicode MS"/>
          <w:color w:val="auto"/>
        </w:rPr>
        <w:t xml:space="preserve"> </w:t>
      </w:r>
    </w:p>
    <w:p w14:paraId="433F1CE3" w14:textId="77777777" w:rsidR="00BE7168" w:rsidRPr="00AB59DC" w:rsidRDefault="00BE7168" w:rsidP="00BE7168">
      <w:pPr>
        <w:pStyle w:val="Default"/>
        <w:numPr>
          <w:ilvl w:val="0"/>
          <w:numId w:val="28"/>
        </w:numPr>
        <w:rPr>
          <w:color w:val="auto"/>
        </w:rPr>
      </w:pPr>
      <w:r w:rsidRPr="00AB59DC">
        <w:rPr>
          <w:color w:val="auto"/>
        </w:rPr>
        <w:t xml:space="preserve">Sick leave donated may be used by the recipient for any circumstance for which sick leave is appropriate. </w:t>
      </w:r>
    </w:p>
    <w:p w14:paraId="674417B7" w14:textId="77777777" w:rsidR="00BE7168" w:rsidRPr="00AB59DC" w:rsidRDefault="00BE7168" w:rsidP="00BE7168">
      <w:pPr>
        <w:pStyle w:val="Default"/>
        <w:ind w:left="1350"/>
        <w:rPr>
          <w:color w:val="auto"/>
        </w:rPr>
      </w:pPr>
    </w:p>
    <w:p w14:paraId="3A4EACDC" w14:textId="77777777" w:rsidR="00BE7168" w:rsidRPr="00AB59DC" w:rsidRDefault="00BE7168" w:rsidP="00BE7168">
      <w:pPr>
        <w:pStyle w:val="Default"/>
        <w:numPr>
          <w:ilvl w:val="0"/>
          <w:numId w:val="28"/>
        </w:numPr>
        <w:rPr>
          <w:color w:val="auto"/>
        </w:rPr>
      </w:pPr>
      <w:r w:rsidRPr="00AB59DC">
        <w:rPr>
          <w:color w:val="auto"/>
        </w:rPr>
        <w:t xml:space="preserve">Recipient must have exhausted all of his/her accrued sick and annual leave before using donated leave. </w:t>
      </w:r>
    </w:p>
    <w:p w14:paraId="774A448B" w14:textId="77777777" w:rsidR="00BE7168" w:rsidRPr="00AB59DC" w:rsidRDefault="00BE7168" w:rsidP="00BE7168">
      <w:pPr>
        <w:pStyle w:val="Default"/>
        <w:rPr>
          <w:color w:val="auto"/>
        </w:rPr>
      </w:pPr>
    </w:p>
    <w:p w14:paraId="7734736A" w14:textId="64D76787" w:rsidR="00BE7168" w:rsidRPr="00AB59DC" w:rsidRDefault="00BE7168" w:rsidP="00BE7168">
      <w:pPr>
        <w:pStyle w:val="Default"/>
        <w:numPr>
          <w:ilvl w:val="0"/>
          <w:numId w:val="28"/>
        </w:numPr>
        <w:rPr>
          <w:color w:val="auto"/>
        </w:rPr>
      </w:pPr>
      <w:r w:rsidRPr="00AB59DC">
        <w:rPr>
          <w:color w:val="auto"/>
        </w:rPr>
        <w:t xml:space="preserve">Recipient must provide to the </w:t>
      </w:r>
      <w:r w:rsidR="001902C5" w:rsidRPr="00AB59DC">
        <w:rPr>
          <w:color w:val="auto"/>
        </w:rPr>
        <w:t>Human</w:t>
      </w:r>
      <w:r w:rsidR="00084001" w:rsidRPr="00AB59DC">
        <w:rPr>
          <w:color w:val="auto"/>
        </w:rPr>
        <w:t xml:space="preserve"> Resources </w:t>
      </w:r>
      <w:r w:rsidRPr="00AB59DC">
        <w:rPr>
          <w:color w:val="auto"/>
        </w:rPr>
        <w:t xml:space="preserve">department medical documentation from the treating physician of the illness, </w:t>
      </w:r>
      <w:r w:rsidR="004460B5" w:rsidRPr="00AB59DC">
        <w:rPr>
          <w:color w:val="auto"/>
        </w:rPr>
        <w:t>accident,</w:t>
      </w:r>
      <w:r w:rsidRPr="00AB59DC">
        <w:rPr>
          <w:color w:val="auto"/>
        </w:rPr>
        <w:t xml:space="preserve"> or injury for which sick leave is otherwise authorized; including the amount of time estimated that the employee will be unable to work. </w:t>
      </w:r>
    </w:p>
    <w:p w14:paraId="323CB181" w14:textId="77777777" w:rsidR="00BE7168" w:rsidRPr="00AB59DC" w:rsidRDefault="00BE7168" w:rsidP="00BE7168">
      <w:pPr>
        <w:pStyle w:val="Default"/>
        <w:rPr>
          <w:color w:val="auto"/>
        </w:rPr>
      </w:pPr>
    </w:p>
    <w:p w14:paraId="5D726F6A" w14:textId="77777777" w:rsidR="00BE7168" w:rsidRPr="00AB59DC" w:rsidRDefault="00BE7168" w:rsidP="00BE7168">
      <w:pPr>
        <w:pStyle w:val="Default"/>
        <w:numPr>
          <w:ilvl w:val="0"/>
          <w:numId w:val="28"/>
        </w:numPr>
        <w:rPr>
          <w:color w:val="auto"/>
        </w:rPr>
      </w:pPr>
      <w:r w:rsidRPr="00AB59DC">
        <w:rPr>
          <w:color w:val="auto"/>
        </w:rPr>
        <w:t xml:space="preserve">All unused transferred sick leave shall be returned to the authorizing employee whose donated sick leave has not yet been used and shall be refunded to the donating employee June 30. This will be done on the following basis: All </w:t>
      </w:r>
      <w:r w:rsidRPr="00AB59DC">
        <w:rPr>
          <w:color w:val="auto"/>
        </w:rPr>
        <w:lastRenderedPageBreak/>
        <w:t>employees choosing to donate leave will be placed in a list in rank order from first to last by date/time of sign up. The employee will choose how many days they will donate and list this amount on the form at the time of donation up to the maximum amount allowed for donation. The days will be taken one per employee through the list from first to last. If more days are needed, then the list will be repeated in order first to last until the employee receiving the donation is ready to return to work or the available donated days have been exhausted. Employees may choose to donate more days than originally offered if the receiving employee needs more leave time.</w:t>
      </w:r>
    </w:p>
    <w:p w14:paraId="0A290F47" w14:textId="77777777" w:rsidR="00BE7168" w:rsidRPr="00AB59DC" w:rsidRDefault="00BE7168" w:rsidP="00BE7168">
      <w:pPr>
        <w:pStyle w:val="Default"/>
        <w:rPr>
          <w:color w:val="auto"/>
        </w:rPr>
      </w:pPr>
    </w:p>
    <w:p w14:paraId="643BBB22" w14:textId="065A61CB" w:rsidR="00BE7168" w:rsidRPr="00AB59DC" w:rsidRDefault="00BE7168" w:rsidP="00BE7168">
      <w:pPr>
        <w:pStyle w:val="Default"/>
        <w:numPr>
          <w:ilvl w:val="0"/>
          <w:numId w:val="28"/>
        </w:numPr>
        <w:rPr>
          <w:color w:val="auto"/>
        </w:rPr>
      </w:pPr>
      <w:r w:rsidRPr="00AB59DC">
        <w:rPr>
          <w:color w:val="auto"/>
        </w:rPr>
        <w:t xml:space="preserve">Any employee may transfer accumulated sick leave to any other eligible employee by sending a written request form to the </w:t>
      </w:r>
      <w:r w:rsidR="00084001" w:rsidRPr="00AB59DC">
        <w:rPr>
          <w:color w:val="auto"/>
        </w:rPr>
        <w:t xml:space="preserve">Human Resources </w:t>
      </w:r>
      <w:r w:rsidRPr="00AB59DC">
        <w:rPr>
          <w:color w:val="auto"/>
        </w:rPr>
        <w:t xml:space="preserve">department designating the recipient of the leave and the number of hours to be transferred. Once the leave has been transferred, it may not be reversed unless not utilized by the receiving employee. </w:t>
      </w:r>
    </w:p>
    <w:p w14:paraId="6286E4DC" w14:textId="77777777" w:rsidR="00BE7168" w:rsidRPr="00AB59DC" w:rsidRDefault="00BE7168" w:rsidP="00BE7168">
      <w:pPr>
        <w:pStyle w:val="Default"/>
        <w:ind w:left="630"/>
        <w:rPr>
          <w:color w:val="auto"/>
        </w:rPr>
      </w:pPr>
    </w:p>
    <w:p w14:paraId="6C06C022" w14:textId="77777777" w:rsidR="00BE7168" w:rsidRPr="00AB59DC" w:rsidRDefault="00BE7168" w:rsidP="00BE7168">
      <w:pPr>
        <w:pStyle w:val="Default"/>
        <w:numPr>
          <w:ilvl w:val="0"/>
          <w:numId w:val="28"/>
        </w:numPr>
        <w:rPr>
          <w:color w:val="auto"/>
        </w:rPr>
      </w:pPr>
      <w:r w:rsidRPr="00AB59DC">
        <w:rPr>
          <w:color w:val="auto"/>
        </w:rPr>
        <w:t xml:space="preserve">Donating employees may donate up to five (5) days at a time, with the option to donate multiple times. </w:t>
      </w:r>
    </w:p>
    <w:p w14:paraId="5A05CDFD" w14:textId="77777777" w:rsidR="00BE7168" w:rsidRPr="00AB59DC" w:rsidRDefault="00BE7168" w:rsidP="00BE7168">
      <w:pPr>
        <w:pStyle w:val="Default"/>
        <w:rPr>
          <w:color w:val="auto"/>
        </w:rPr>
      </w:pPr>
    </w:p>
    <w:p w14:paraId="2BBC43A5" w14:textId="77777777" w:rsidR="00BE7168" w:rsidRPr="00AB59DC" w:rsidRDefault="00BE7168" w:rsidP="00BE7168">
      <w:pPr>
        <w:pStyle w:val="Default"/>
        <w:numPr>
          <w:ilvl w:val="0"/>
          <w:numId w:val="28"/>
        </w:numPr>
        <w:rPr>
          <w:color w:val="auto"/>
        </w:rPr>
      </w:pPr>
      <w:r w:rsidRPr="00AB59DC">
        <w:rPr>
          <w:color w:val="auto"/>
        </w:rPr>
        <w:t xml:space="preserve">The maximum number of days that can be donated to any employee during a school year is 50% of the employee’s contracted days. </w:t>
      </w:r>
    </w:p>
    <w:p w14:paraId="707BD785" w14:textId="77777777" w:rsidR="00BE7168" w:rsidRPr="00AB59DC" w:rsidRDefault="00BE7168" w:rsidP="00BE7168">
      <w:pPr>
        <w:pStyle w:val="Default"/>
        <w:rPr>
          <w:color w:val="auto"/>
        </w:rPr>
      </w:pPr>
    </w:p>
    <w:p w14:paraId="5A080D90" w14:textId="77777777" w:rsidR="00BE7168" w:rsidRPr="00AB59DC" w:rsidRDefault="00BE7168" w:rsidP="00BE7168">
      <w:pPr>
        <w:pStyle w:val="Default"/>
        <w:ind w:left="900" w:hanging="270"/>
        <w:rPr>
          <w:color w:val="auto"/>
        </w:rPr>
      </w:pPr>
      <w:r w:rsidRPr="00AB59DC">
        <w:rPr>
          <w:color w:val="auto"/>
        </w:rPr>
        <w:t xml:space="preserve">viii)        Excluded from this policy are absences from the workplace due to </w:t>
      </w:r>
    </w:p>
    <w:p w14:paraId="01FD3E15" w14:textId="6DA06841" w:rsidR="00BE7168" w:rsidRPr="00AB59DC" w:rsidRDefault="00BE7168" w:rsidP="00BE7168">
      <w:pPr>
        <w:pStyle w:val="Default"/>
        <w:ind w:left="1350"/>
      </w:pPr>
      <w:r w:rsidRPr="00AB59DC">
        <w:t xml:space="preserve">1. Elective and/or cosmetic </w:t>
      </w:r>
      <w:r w:rsidR="00F97E62" w:rsidRPr="00AB59DC">
        <w:t>surgery.</w:t>
      </w:r>
      <w:r w:rsidRPr="00AB59DC">
        <w:t xml:space="preserve"> </w:t>
      </w:r>
    </w:p>
    <w:p w14:paraId="14C3A80B" w14:textId="77777777" w:rsidR="00BE7168" w:rsidRPr="00AB59DC" w:rsidRDefault="00BE7168" w:rsidP="00BE7168">
      <w:pPr>
        <w:pStyle w:val="Default"/>
        <w:ind w:left="1350" w:hanging="270"/>
      </w:pPr>
    </w:p>
    <w:p w14:paraId="31126C6A" w14:textId="1428A979" w:rsidR="00BE7168" w:rsidRPr="00AB59DC" w:rsidRDefault="00BE7168" w:rsidP="00BE7168">
      <w:pPr>
        <w:pStyle w:val="Default"/>
        <w:ind w:left="630"/>
      </w:pPr>
      <w:r w:rsidRPr="00AB59DC">
        <w:t xml:space="preserve">ix)         Donated sick leave shall have no terminal pay value. </w:t>
      </w:r>
    </w:p>
    <w:p w14:paraId="2AD5DDC0" w14:textId="77777777" w:rsidR="00BE7168" w:rsidRPr="00AB59DC" w:rsidRDefault="00BE7168" w:rsidP="00BE7168">
      <w:pPr>
        <w:pStyle w:val="Default"/>
        <w:ind w:left="630"/>
      </w:pPr>
    </w:p>
    <w:p w14:paraId="0BF06892" w14:textId="23086573" w:rsidR="00BE7168" w:rsidRPr="00AB59DC" w:rsidRDefault="00BE7168" w:rsidP="00A6156D">
      <w:pPr>
        <w:pStyle w:val="Default"/>
        <w:ind w:left="1350" w:hanging="630"/>
      </w:pPr>
      <w:r w:rsidRPr="00AB59DC">
        <w:t xml:space="preserve">x)        Sick leave will be transferred day for day without regard to the rate of pay of the </w:t>
      </w:r>
      <w:r w:rsidR="00A6156D">
        <w:t xml:space="preserve">  </w:t>
      </w:r>
      <w:r w:rsidRPr="00AB59DC">
        <w:t xml:space="preserve">individuals involved. </w:t>
      </w:r>
    </w:p>
    <w:p w14:paraId="20E8655C" w14:textId="77777777" w:rsidR="00BE7168" w:rsidRPr="00AB59DC" w:rsidRDefault="00BE7168" w:rsidP="00BE7168">
      <w:pPr>
        <w:pStyle w:val="Default"/>
        <w:rPr>
          <w:b/>
          <w:bCs/>
          <w:u w:val="double"/>
        </w:rPr>
      </w:pPr>
    </w:p>
    <w:p w14:paraId="0E85365E" w14:textId="77777777" w:rsidR="00BE7168" w:rsidRPr="00AB59DC" w:rsidRDefault="00BE7168" w:rsidP="00BE7168">
      <w:pPr>
        <w:pStyle w:val="BodyA"/>
        <w:numPr>
          <w:ilvl w:val="0"/>
          <w:numId w:val="29"/>
        </w:numPr>
        <w:rPr>
          <w:rFonts w:cs="Times New Roman"/>
          <w:sz w:val="24"/>
          <w:szCs w:val="24"/>
        </w:rPr>
      </w:pPr>
      <w:r w:rsidRPr="00AB59DC">
        <w:rPr>
          <w:rFonts w:cs="Times New Roman"/>
          <w:sz w:val="24"/>
          <w:szCs w:val="24"/>
        </w:rPr>
        <w:t>Temporary Duty Elsewhere:</w:t>
      </w:r>
    </w:p>
    <w:p w14:paraId="2783739D" w14:textId="77777777" w:rsidR="00BE7168" w:rsidRPr="00AB59DC" w:rsidRDefault="00BE7168" w:rsidP="00BE7168">
      <w:pPr>
        <w:pStyle w:val="BodyA"/>
        <w:ind w:left="360"/>
        <w:rPr>
          <w:rFonts w:cs="Times New Roman"/>
          <w:sz w:val="24"/>
          <w:szCs w:val="24"/>
        </w:rPr>
      </w:pPr>
    </w:p>
    <w:p w14:paraId="78F7221A" w14:textId="77777777" w:rsidR="00BE7168" w:rsidRPr="00AB59DC" w:rsidRDefault="00BE7168" w:rsidP="00BE7168">
      <w:pPr>
        <w:pStyle w:val="BodyA"/>
        <w:ind w:left="360"/>
        <w:rPr>
          <w:rFonts w:cs="Times New Roman"/>
          <w:sz w:val="24"/>
          <w:szCs w:val="24"/>
        </w:rPr>
      </w:pPr>
      <w:r w:rsidRPr="00AB59DC">
        <w:rPr>
          <w:rFonts w:cs="Times New Roman"/>
          <w:sz w:val="24"/>
          <w:szCs w:val="24"/>
        </w:rPr>
        <w:t>Teachers may be assigned to be temporarily absent from their regular duties and places of employment for purpose of performing other educational services. Teachers will receive their regular pay for such assignments and may be allowed expenses.</w:t>
      </w:r>
    </w:p>
    <w:p w14:paraId="3BE43801" w14:textId="77777777" w:rsidR="00BE7168" w:rsidRPr="00AB59DC" w:rsidRDefault="00BE7168" w:rsidP="00BE7168">
      <w:pPr>
        <w:pStyle w:val="BodyA"/>
        <w:ind w:left="360"/>
        <w:rPr>
          <w:rFonts w:cs="Times New Roman"/>
          <w:sz w:val="24"/>
          <w:szCs w:val="24"/>
        </w:rPr>
      </w:pPr>
    </w:p>
    <w:p w14:paraId="051EF89A" w14:textId="77777777" w:rsidR="00BE7168" w:rsidRPr="00AB59DC" w:rsidRDefault="00BE7168" w:rsidP="00BE7168">
      <w:pPr>
        <w:pStyle w:val="BodyA"/>
        <w:rPr>
          <w:rFonts w:cs="Times New Roman"/>
          <w:sz w:val="24"/>
          <w:szCs w:val="24"/>
        </w:rPr>
      </w:pPr>
    </w:p>
    <w:p w14:paraId="1033D29D" w14:textId="77777777" w:rsidR="00BE7168" w:rsidRPr="00AB59DC" w:rsidRDefault="00BE7168" w:rsidP="00BE7168">
      <w:pPr>
        <w:pStyle w:val="BodyA"/>
        <w:numPr>
          <w:ilvl w:val="0"/>
          <w:numId w:val="26"/>
        </w:numPr>
        <w:rPr>
          <w:rFonts w:cs="Times New Roman"/>
          <w:sz w:val="24"/>
          <w:szCs w:val="24"/>
          <w:lang w:val="it-IT"/>
        </w:rPr>
      </w:pPr>
      <w:r w:rsidRPr="00AB59DC">
        <w:rPr>
          <w:rFonts w:cs="Times New Roman"/>
          <w:sz w:val="24"/>
          <w:szCs w:val="24"/>
          <w:lang w:val="it-IT"/>
        </w:rPr>
        <w:t>Sabbatical Leave:</w:t>
      </w:r>
    </w:p>
    <w:p w14:paraId="2F237A06" w14:textId="77777777" w:rsidR="00BE7168" w:rsidRPr="00AB59DC" w:rsidRDefault="00BE7168" w:rsidP="00BE7168">
      <w:pPr>
        <w:pStyle w:val="BodyA"/>
        <w:ind w:left="360"/>
        <w:rPr>
          <w:rFonts w:cs="Times New Roman"/>
          <w:sz w:val="24"/>
          <w:szCs w:val="24"/>
        </w:rPr>
      </w:pPr>
    </w:p>
    <w:p w14:paraId="7F0CF95D" w14:textId="77777777" w:rsidR="00BE7168" w:rsidRPr="00AB59DC" w:rsidRDefault="00BE7168" w:rsidP="00BE7168">
      <w:pPr>
        <w:pStyle w:val="BodyA"/>
        <w:ind w:left="360"/>
        <w:rPr>
          <w:rFonts w:cs="Times New Roman"/>
          <w:sz w:val="24"/>
          <w:szCs w:val="24"/>
        </w:rPr>
      </w:pPr>
      <w:r w:rsidRPr="00AB59DC">
        <w:rPr>
          <w:rFonts w:cs="Times New Roman"/>
          <w:sz w:val="24"/>
          <w:szCs w:val="24"/>
        </w:rPr>
        <w:t>A year of Sabbatical Leave may be approved by the Board under the following conditions:</w:t>
      </w:r>
    </w:p>
    <w:p w14:paraId="2FC7660A" w14:textId="77777777" w:rsidR="00BE7168" w:rsidRPr="00AB59DC" w:rsidRDefault="00BE7168" w:rsidP="00BE7168">
      <w:pPr>
        <w:pStyle w:val="BodyA"/>
        <w:ind w:left="360"/>
        <w:rPr>
          <w:rFonts w:cs="Times New Roman"/>
          <w:sz w:val="24"/>
          <w:szCs w:val="24"/>
        </w:rPr>
      </w:pPr>
    </w:p>
    <w:p w14:paraId="0FA24DDA" w14:textId="77777777" w:rsidR="00BE7168" w:rsidRPr="00AB59DC" w:rsidRDefault="00BE7168" w:rsidP="00BE7168">
      <w:pPr>
        <w:pStyle w:val="BodyA"/>
        <w:numPr>
          <w:ilvl w:val="0"/>
          <w:numId w:val="31"/>
        </w:numPr>
        <w:rPr>
          <w:rFonts w:cs="Times New Roman"/>
          <w:sz w:val="24"/>
          <w:szCs w:val="24"/>
        </w:rPr>
      </w:pPr>
      <w:r w:rsidRPr="00AB59DC">
        <w:rPr>
          <w:rFonts w:cs="Times New Roman"/>
          <w:sz w:val="24"/>
          <w:szCs w:val="24"/>
        </w:rPr>
        <w:t>After ten (10) years of satisfactory service in Glades County, an employee may apply for a school year’s leave of absence for the purpose of professional advancement.</w:t>
      </w:r>
    </w:p>
    <w:p w14:paraId="60914ADB" w14:textId="77777777" w:rsidR="00BE7168" w:rsidRPr="00AB59DC" w:rsidRDefault="00BE7168" w:rsidP="00BE7168">
      <w:pPr>
        <w:pStyle w:val="BodyA"/>
        <w:rPr>
          <w:rFonts w:cs="Times New Roman"/>
          <w:sz w:val="24"/>
          <w:szCs w:val="24"/>
        </w:rPr>
      </w:pPr>
    </w:p>
    <w:p w14:paraId="40F1A945" w14:textId="77777777" w:rsidR="00BE7168" w:rsidRPr="00AB59DC" w:rsidRDefault="00BE7168" w:rsidP="00BE7168">
      <w:pPr>
        <w:pStyle w:val="BodyA"/>
        <w:numPr>
          <w:ilvl w:val="0"/>
          <w:numId w:val="31"/>
        </w:numPr>
        <w:rPr>
          <w:rFonts w:cs="Times New Roman"/>
          <w:sz w:val="24"/>
          <w:szCs w:val="24"/>
        </w:rPr>
      </w:pPr>
      <w:r w:rsidRPr="00AB59DC">
        <w:rPr>
          <w:rFonts w:cs="Times New Roman"/>
          <w:sz w:val="24"/>
          <w:szCs w:val="24"/>
        </w:rPr>
        <w:t>An employee granted such leave shall receive one-half (1/2) the contractual gross monthly salary plus full benefits which would be paid to the employee if he/she was not on sabbatical leave.</w:t>
      </w:r>
    </w:p>
    <w:p w14:paraId="11F7A39F" w14:textId="77777777" w:rsidR="00BE7168" w:rsidRPr="00AB59DC" w:rsidRDefault="00BE7168" w:rsidP="00BE7168">
      <w:pPr>
        <w:pStyle w:val="BodyA"/>
        <w:ind w:left="720"/>
        <w:rPr>
          <w:rFonts w:cs="Times New Roman"/>
          <w:sz w:val="24"/>
          <w:szCs w:val="24"/>
        </w:rPr>
      </w:pPr>
    </w:p>
    <w:p w14:paraId="644CBF49" w14:textId="77777777" w:rsidR="00BE7168" w:rsidRPr="00AB59DC" w:rsidRDefault="00BE7168" w:rsidP="00BE7168">
      <w:pPr>
        <w:pStyle w:val="BodyA"/>
        <w:numPr>
          <w:ilvl w:val="0"/>
          <w:numId w:val="31"/>
        </w:numPr>
        <w:rPr>
          <w:rFonts w:cs="Times New Roman"/>
          <w:sz w:val="24"/>
          <w:szCs w:val="24"/>
        </w:rPr>
      </w:pPr>
      <w:r w:rsidRPr="00AB59DC">
        <w:rPr>
          <w:rFonts w:cs="Times New Roman"/>
          <w:sz w:val="24"/>
          <w:szCs w:val="24"/>
        </w:rPr>
        <w:t>Such leave of absence is not to be considered a termination or breach of employment.  The employee shall be returned to the previous position occupied at the conclusion of the leave unless the employee requests a different position which is available and for which the employee is qualified.  The period of such leave shall count as regular service for the purpose of retirement, movement on the salary schedule and seniority in the district.</w:t>
      </w:r>
    </w:p>
    <w:p w14:paraId="6F533A05" w14:textId="77777777" w:rsidR="00BE7168" w:rsidRPr="00AB59DC" w:rsidRDefault="00BE7168" w:rsidP="00BE7168">
      <w:pPr>
        <w:pStyle w:val="BodyA"/>
        <w:rPr>
          <w:rFonts w:cs="Times New Roman"/>
          <w:sz w:val="24"/>
          <w:szCs w:val="24"/>
        </w:rPr>
      </w:pPr>
    </w:p>
    <w:p w14:paraId="66E5BE3C" w14:textId="77777777" w:rsidR="00BE7168" w:rsidRPr="00AB59DC" w:rsidRDefault="00BE7168" w:rsidP="00BE7168">
      <w:pPr>
        <w:pStyle w:val="BodyA"/>
        <w:numPr>
          <w:ilvl w:val="0"/>
          <w:numId w:val="31"/>
        </w:numPr>
        <w:rPr>
          <w:rFonts w:cs="Times New Roman"/>
          <w:sz w:val="24"/>
          <w:szCs w:val="24"/>
        </w:rPr>
      </w:pPr>
      <w:r w:rsidRPr="00AB59DC">
        <w:rPr>
          <w:rFonts w:cs="Times New Roman"/>
          <w:sz w:val="24"/>
          <w:szCs w:val="24"/>
        </w:rPr>
        <w:t>Applications for such leave should be filed with the Superintendent at least three (3) calendar months prior to the beginning of the semester during which the leave would commence.</w:t>
      </w:r>
    </w:p>
    <w:p w14:paraId="16BFFDB5" w14:textId="77777777" w:rsidR="00BE7168" w:rsidRPr="00AB59DC" w:rsidRDefault="00BE7168" w:rsidP="00BE7168">
      <w:pPr>
        <w:pStyle w:val="BodyA"/>
        <w:rPr>
          <w:rFonts w:cs="Times New Roman"/>
          <w:sz w:val="24"/>
          <w:szCs w:val="24"/>
        </w:rPr>
      </w:pPr>
    </w:p>
    <w:p w14:paraId="676370F6" w14:textId="097067E0" w:rsidR="004C36BC" w:rsidRPr="00AB59DC" w:rsidRDefault="004C36BC" w:rsidP="004C36BC">
      <w:pPr>
        <w:pStyle w:val="BodyA"/>
        <w:numPr>
          <w:ilvl w:val="0"/>
          <w:numId w:val="31"/>
        </w:numPr>
        <w:rPr>
          <w:rFonts w:cs="Times New Roman"/>
          <w:color w:val="auto"/>
          <w:sz w:val="24"/>
          <w:szCs w:val="24"/>
        </w:rPr>
      </w:pPr>
      <w:r w:rsidRPr="00AB59DC">
        <w:rPr>
          <w:rFonts w:cs="Times New Roman"/>
          <w:sz w:val="24"/>
          <w:szCs w:val="24"/>
        </w:rPr>
        <w:t xml:space="preserve">Any employee granted such leave agrees to return to Glades County District School employment for at least  </w:t>
      </w:r>
      <w:r w:rsidRPr="00AB59DC">
        <w:rPr>
          <w:rFonts w:cs="Times New Roman"/>
          <w:color w:val="auto"/>
          <w:sz w:val="24"/>
          <w:szCs w:val="24"/>
        </w:rPr>
        <w:t xml:space="preserve">three years following </w:t>
      </w:r>
      <w:r w:rsidRPr="00AB59DC">
        <w:rPr>
          <w:rFonts w:cs="Times New Roman"/>
          <w:sz w:val="24"/>
          <w:szCs w:val="24"/>
        </w:rPr>
        <w:t>the expiration of the leave.  Should an employee fail to return to the district for any reason at the conclusion of such leave the employee shall reimburse the Board in full amount of any monies expended by the Board on behalf of the employee during such leave</w:t>
      </w:r>
      <w:r w:rsidRPr="00AB59DC">
        <w:rPr>
          <w:rFonts w:cs="Times New Roman"/>
          <w:color w:val="auto"/>
          <w:sz w:val="24"/>
          <w:szCs w:val="24"/>
        </w:rPr>
        <w:t>. The employee is not guaranteed three additional years per Florida Statute or for substandard performance.</w:t>
      </w:r>
    </w:p>
    <w:p w14:paraId="4270F20F" w14:textId="77777777" w:rsidR="00BE7168" w:rsidRPr="00AB59DC" w:rsidRDefault="00BE7168" w:rsidP="00BE7168">
      <w:pPr>
        <w:pStyle w:val="BodyA"/>
        <w:rPr>
          <w:rFonts w:cs="Times New Roman"/>
          <w:color w:val="auto"/>
          <w:sz w:val="24"/>
          <w:szCs w:val="24"/>
        </w:rPr>
      </w:pPr>
    </w:p>
    <w:p w14:paraId="0202FE92" w14:textId="77777777" w:rsidR="00BE7168" w:rsidRPr="00AB59DC" w:rsidRDefault="00BE7168" w:rsidP="00BE7168">
      <w:pPr>
        <w:pStyle w:val="BodyA"/>
        <w:numPr>
          <w:ilvl w:val="0"/>
          <w:numId w:val="31"/>
        </w:numPr>
        <w:rPr>
          <w:rFonts w:cs="Times New Roman"/>
          <w:color w:val="auto"/>
          <w:sz w:val="24"/>
          <w:szCs w:val="24"/>
        </w:rPr>
      </w:pPr>
      <w:r w:rsidRPr="00AB59DC">
        <w:rPr>
          <w:rFonts w:cs="Times New Roman"/>
          <w:color w:val="auto"/>
          <w:sz w:val="24"/>
          <w:szCs w:val="24"/>
        </w:rPr>
        <w:t xml:space="preserve">Applications shall be considered by the Board and selections made </w:t>
      </w:r>
      <w:proofErr w:type="gramStart"/>
      <w:r w:rsidRPr="00AB59DC">
        <w:rPr>
          <w:rFonts w:cs="Times New Roman"/>
          <w:color w:val="auto"/>
          <w:sz w:val="24"/>
          <w:szCs w:val="24"/>
        </w:rPr>
        <w:t>on the basis of</w:t>
      </w:r>
      <w:proofErr w:type="gramEnd"/>
      <w:r w:rsidRPr="00AB59DC">
        <w:rPr>
          <w:rFonts w:cs="Times New Roman"/>
          <w:color w:val="auto"/>
          <w:sz w:val="24"/>
          <w:szCs w:val="24"/>
        </w:rPr>
        <w:t xml:space="preserve"> the employee’s past service to the Glades County School System, potential for future contributions to the Glades County School System and the employee’s qualifications for graduate study.</w:t>
      </w:r>
    </w:p>
    <w:p w14:paraId="47ECE7B4" w14:textId="77777777" w:rsidR="00BE7168" w:rsidRPr="00AB59DC" w:rsidRDefault="00BE7168" w:rsidP="00BE7168">
      <w:pPr>
        <w:pStyle w:val="BodyA"/>
        <w:rPr>
          <w:rFonts w:cs="Times New Roman"/>
          <w:color w:val="auto"/>
          <w:sz w:val="24"/>
          <w:szCs w:val="24"/>
        </w:rPr>
      </w:pPr>
    </w:p>
    <w:p w14:paraId="6681B4DD" w14:textId="77777777" w:rsidR="00BE7168" w:rsidRPr="00AB59DC" w:rsidRDefault="00BE7168" w:rsidP="00BE7168">
      <w:pPr>
        <w:pStyle w:val="BodyA"/>
        <w:ind w:left="360"/>
        <w:rPr>
          <w:rFonts w:cs="Times New Roman"/>
          <w:color w:val="auto"/>
          <w:sz w:val="24"/>
          <w:szCs w:val="24"/>
        </w:rPr>
      </w:pPr>
      <w:r w:rsidRPr="00AB59DC">
        <w:rPr>
          <w:rFonts w:cs="Times New Roman"/>
          <w:color w:val="auto"/>
          <w:sz w:val="24"/>
          <w:szCs w:val="24"/>
        </w:rPr>
        <w:t>The Board reserves the right to reject any application for sabbatical leave made under this agreement.</w:t>
      </w:r>
    </w:p>
    <w:p w14:paraId="19047647" w14:textId="77777777" w:rsidR="00BE7168" w:rsidRPr="00AB59DC" w:rsidRDefault="00BE7168" w:rsidP="00BE7168">
      <w:pPr>
        <w:pStyle w:val="BodyA"/>
        <w:ind w:left="90"/>
        <w:rPr>
          <w:rFonts w:cs="Times New Roman"/>
          <w:color w:val="auto"/>
          <w:sz w:val="24"/>
          <w:szCs w:val="24"/>
        </w:rPr>
      </w:pPr>
    </w:p>
    <w:p w14:paraId="5B3A3C29" w14:textId="77777777" w:rsidR="00BE7168" w:rsidRPr="00AB59DC" w:rsidRDefault="00BE7168" w:rsidP="00BE7168">
      <w:pPr>
        <w:pStyle w:val="BodyA"/>
        <w:ind w:left="90"/>
        <w:rPr>
          <w:rFonts w:cs="Times New Roman"/>
          <w:color w:val="auto"/>
          <w:sz w:val="24"/>
          <w:szCs w:val="24"/>
        </w:rPr>
      </w:pPr>
      <w:r w:rsidRPr="00AB59DC">
        <w:rPr>
          <w:rFonts w:cs="Times New Roman"/>
          <w:color w:val="auto"/>
          <w:sz w:val="24"/>
          <w:szCs w:val="24"/>
        </w:rPr>
        <w:t>H. Teacher Notification:</w:t>
      </w:r>
    </w:p>
    <w:p w14:paraId="6422DDD7" w14:textId="77777777" w:rsidR="00BE7168" w:rsidRPr="00AB59DC" w:rsidRDefault="00BE7168" w:rsidP="00BE7168">
      <w:pPr>
        <w:pStyle w:val="BodyA"/>
        <w:ind w:left="90"/>
        <w:rPr>
          <w:rFonts w:cs="Times New Roman"/>
          <w:color w:val="auto"/>
          <w:sz w:val="24"/>
          <w:szCs w:val="24"/>
        </w:rPr>
      </w:pPr>
    </w:p>
    <w:p w14:paraId="5C9772C2" w14:textId="53A36C4D" w:rsidR="00FF6011" w:rsidRPr="00FF6011" w:rsidRDefault="00BE7168" w:rsidP="00FF6011">
      <w:pPr>
        <w:pStyle w:val="BodyA"/>
        <w:ind w:left="720"/>
        <w:rPr>
          <w:rFonts w:cs="Times New Roman"/>
          <w:color w:val="auto"/>
        </w:rPr>
      </w:pPr>
      <w:r w:rsidRPr="00FF6011">
        <w:rPr>
          <w:rFonts w:cs="Times New Roman"/>
          <w:color w:val="auto"/>
        </w:rPr>
        <w:t xml:space="preserve">     </w:t>
      </w:r>
    </w:p>
    <w:p w14:paraId="2B35F4FB" w14:textId="5F97CD97" w:rsidR="00BE7168" w:rsidRPr="00A6156D" w:rsidRDefault="00CC0BD6" w:rsidP="00CC0BD6">
      <w:pPr>
        <w:pStyle w:val="BodyA"/>
        <w:ind w:left="90"/>
        <w:rPr>
          <w:rFonts w:cs="Times New Roman"/>
          <w:color w:val="auto"/>
          <w:sz w:val="24"/>
          <w:szCs w:val="24"/>
        </w:rPr>
      </w:pPr>
      <w:r w:rsidRPr="00A6156D">
        <w:rPr>
          <w:rFonts w:cs="Times New Roman"/>
          <w:color w:val="auto"/>
          <w:sz w:val="24"/>
          <w:szCs w:val="24"/>
        </w:rPr>
        <w:t>Teacher</w:t>
      </w:r>
      <w:r w:rsidR="00253A3B" w:rsidRPr="00A6156D">
        <w:rPr>
          <w:rFonts w:cs="Times New Roman"/>
          <w:color w:val="auto"/>
          <w:sz w:val="24"/>
          <w:szCs w:val="24"/>
        </w:rPr>
        <w:t>’</w:t>
      </w:r>
      <w:r w:rsidRPr="00A6156D">
        <w:rPr>
          <w:rFonts w:cs="Times New Roman"/>
          <w:color w:val="auto"/>
          <w:sz w:val="24"/>
          <w:szCs w:val="24"/>
        </w:rPr>
        <w:t>s number of accumulated sick days available shall be posted on Skyward at the start of each year</w:t>
      </w:r>
      <w:r w:rsidR="00253A3B" w:rsidRPr="00A6156D">
        <w:rPr>
          <w:rFonts w:cs="Times New Roman"/>
          <w:color w:val="auto"/>
          <w:sz w:val="24"/>
          <w:szCs w:val="24"/>
        </w:rPr>
        <w:t>.</w:t>
      </w:r>
    </w:p>
    <w:p w14:paraId="1590BE95" w14:textId="77777777" w:rsidR="00253A3B" w:rsidRPr="00A6156D" w:rsidRDefault="00253A3B" w:rsidP="00CC0BD6">
      <w:pPr>
        <w:pStyle w:val="BodyA"/>
        <w:ind w:left="90"/>
        <w:rPr>
          <w:rFonts w:cs="Times New Roman"/>
          <w:sz w:val="24"/>
          <w:szCs w:val="24"/>
        </w:rPr>
      </w:pPr>
    </w:p>
    <w:p w14:paraId="5003FD5A" w14:textId="77777777" w:rsidR="00BE7168" w:rsidRPr="00A6156D" w:rsidRDefault="00BE7168" w:rsidP="00BE7168">
      <w:pPr>
        <w:pStyle w:val="Default"/>
      </w:pPr>
      <w:r w:rsidRPr="00A6156D">
        <w:rPr>
          <w:rFonts w:eastAsia="Arial Unicode MS"/>
        </w:rPr>
        <w:t xml:space="preserve"> </w:t>
      </w:r>
      <w:r w:rsidRPr="00A6156D">
        <w:rPr>
          <w:rFonts w:eastAsia="Arial Unicode MS"/>
          <w:b/>
          <w:bCs/>
        </w:rPr>
        <w:t>I.</w:t>
      </w:r>
      <w:r w:rsidRPr="00A6156D">
        <w:rPr>
          <w:rFonts w:eastAsia="Arial Unicode MS"/>
        </w:rPr>
        <w:t xml:space="preserve">   Bereavement Leave days for all Glades Country School </w:t>
      </w:r>
      <w:r w:rsidR="003822BD" w:rsidRPr="00A6156D">
        <w:rPr>
          <w:rFonts w:eastAsia="Arial Unicode MS"/>
        </w:rPr>
        <w:t>D</w:t>
      </w:r>
      <w:r w:rsidRPr="00A6156D">
        <w:rPr>
          <w:rFonts w:eastAsia="Arial Unicode MS"/>
        </w:rPr>
        <w:t xml:space="preserve">istrict Employees: </w:t>
      </w:r>
    </w:p>
    <w:p w14:paraId="441B3A11" w14:textId="77777777" w:rsidR="00BE7168" w:rsidRPr="00A6156D" w:rsidRDefault="00BE7168" w:rsidP="00BE7168">
      <w:pPr>
        <w:pStyle w:val="Default"/>
      </w:pPr>
    </w:p>
    <w:p w14:paraId="0B5DC15A" w14:textId="41E8206A" w:rsidR="002C4CDE" w:rsidRPr="00A6156D" w:rsidRDefault="00BE7168" w:rsidP="00BE7168">
      <w:pPr>
        <w:pStyle w:val="Default"/>
        <w:rPr>
          <w:rFonts w:eastAsia="Arial Unicode MS"/>
        </w:rPr>
      </w:pPr>
      <w:r w:rsidRPr="00A6156D">
        <w:rPr>
          <w:rFonts w:eastAsia="Arial Unicode MS"/>
        </w:rPr>
        <w:t xml:space="preserve">      In an instance of the death of </w:t>
      </w:r>
      <w:r w:rsidR="00993670" w:rsidRPr="00A6156D">
        <w:rPr>
          <w:rFonts w:eastAsia="Arial Unicode MS"/>
        </w:rPr>
        <w:t>an employee’s</w:t>
      </w:r>
      <w:r w:rsidRPr="00A6156D">
        <w:rPr>
          <w:rFonts w:eastAsia="Arial Unicode MS"/>
        </w:rPr>
        <w:t xml:space="preserve"> spouse, child, parent, sibling, </w:t>
      </w:r>
      <w:r w:rsidR="003C48DD" w:rsidRPr="00A6156D">
        <w:rPr>
          <w:rFonts w:eastAsia="Arial Unicode MS"/>
        </w:rPr>
        <w:t>grandparent,</w:t>
      </w:r>
      <w:r w:rsidRPr="00A6156D">
        <w:rPr>
          <w:rFonts w:eastAsia="Arial Unicode MS"/>
        </w:rPr>
        <w:t xml:space="preserve"> or the death of a parent, sibling or grandparent of the employee’s spouse, the employee will be allotted three (3) full days of paid </w:t>
      </w:r>
      <w:r w:rsidR="002C4CDE" w:rsidRPr="00A6156D">
        <w:rPr>
          <w:rFonts w:eastAsia="Arial Unicode MS"/>
        </w:rPr>
        <w:t xml:space="preserve"> </w:t>
      </w:r>
      <w:r w:rsidRPr="00A6156D">
        <w:rPr>
          <w:rFonts w:eastAsia="Arial Unicode MS"/>
        </w:rPr>
        <w:t>bereavement leave within each school year. The use of bereavement leave shall not count against the employee’s sick or vacation leave. If an employee requires additional leave for the purpose of bereavement beyond the three</w:t>
      </w:r>
      <w:r w:rsidR="002C4CDE" w:rsidRPr="00A6156D">
        <w:rPr>
          <w:rFonts w:eastAsia="Arial Unicode MS"/>
        </w:rPr>
        <w:t xml:space="preserve"> </w:t>
      </w:r>
      <w:r w:rsidRPr="00A6156D">
        <w:rPr>
          <w:rFonts w:eastAsia="Arial Unicode MS"/>
        </w:rPr>
        <w:t xml:space="preserve">(3) days of Bereavement Leave provided per </w:t>
      </w:r>
      <w:r w:rsidR="003C48DD" w:rsidRPr="00A6156D">
        <w:rPr>
          <w:rFonts w:eastAsia="Arial Unicode MS"/>
        </w:rPr>
        <w:t>year;</w:t>
      </w:r>
      <w:r w:rsidRPr="00A6156D">
        <w:rPr>
          <w:rFonts w:eastAsia="Arial Unicode MS"/>
        </w:rPr>
        <w:t xml:space="preserve"> the employee may request his/her administrator/ supervisor to use vacation or sick leave for a reasonable number of additional days. Employees may be required to provide </w:t>
      </w:r>
    </w:p>
    <w:p w14:paraId="7BECCA57" w14:textId="6A6984A6" w:rsidR="00BE7168" w:rsidRPr="00ED24D5" w:rsidRDefault="00BE7168" w:rsidP="00BE7168">
      <w:pPr>
        <w:pStyle w:val="Default"/>
        <w:rPr>
          <w:rFonts w:eastAsia="Arial Unicode MS"/>
        </w:rPr>
      </w:pPr>
      <w:r w:rsidRPr="00A6156D">
        <w:rPr>
          <w:rFonts w:eastAsia="Arial Unicode MS"/>
        </w:rPr>
        <w:t xml:space="preserve">documentation of the death and/or relationship. Employees may petition the Superintendent for Bereavement Leave not specifically covered by this provision. </w:t>
      </w:r>
    </w:p>
    <w:p w14:paraId="732ABEDB" w14:textId="31900A00" w:rsidR="000D0DA2" w:rsidRPr="00A6156D" w:rsidRDefault="00BE7168" w:rsidP="000D0DA2">
      <w:pPr>
        <w:pStyle w:val="Default"/>
      </w:pPr>
      <w:r w:rsidRPr="00A6156D">
        <w:rPr>
          <w:rFonts w:eastAsia="Arial Unicode MS"/>
        </w:rPr>
        <w:t xml:space="preserve"> </w:t>
      </w:r>
    </w:p>
    <w:p w14:paraId="54031676" w14:textId="5BD6E83C" w:rsidR="000B2C0C" w:rsidRPr="00A6156D" w:rsidRDefault="00BE7168" w:rsidP="00FD1E7E">
      <w:pPr>
        <w:pStyle w:val="BodyText"/>
        <w:spacing w:after="0"/>
        <w:rPr>
          <w:rFonts w:cs="Times New Roman"/>
          <w:sz w:val="24"/>
          <w:szCs w:val="24"/>
        </w:rPr>
      </w:pPr>
      <w:r w:rsidRPr="00A6156D">
        <w:rPr>
          <w:rFonts w:cs="Times New Roman"/>
          <w:sz w:val="24"/>
          <w:szCs w:val="24"/>
        </w:rPr>
        <w:t xml:space="preserve">            </w:t>
      </w:r>
    </w:p>
    <w:p w14:paraId="15817CBE" w14:textId="77777777" w:rsidR="000B2C0C" w:rsidRPr="00A6156D" w:rsidRDefault="000B2C0C" w:rsidP="000B2C0C">
      <w:pPr>
        <w:pStyle w:val="BodyA"/>
        <w:rPr>
          <w:rFonts w:cs="Times New Roman"/>
          <w:sz w:val="24"/>
          <w:szCs w:val="24"/>
        </w:rPr>
      </w:pPr>
    </w:p>
    <w:p w14:paraId="239B50A1" w14:textId="77777777" w:rsidR="000B2C0C" w:rsidRPr="00A6156D" w:rsidRDefault="000B2C0C" w:rsidP="000B2C0C">
      <w:pPr>
        <w:pStyle w:val="BodyA"/>
        <w:rPr>
          <w:rFonts w:cs="Times New Roman"/>
          <w:sz w:val="24"/>
          <w:szCs w:val="24"/>
        </w:rPr>
      </w:pPr>
    </w:p>
    <w:p w14:paraId="1870EE88" w14:textId="77777777" w:rsidR="00BE7168" w:rsidRPr="00A6156D" w:rsidRDefault="00BE7168" w:rsidP="00BE7168">
      <w:pPr>
        <w:pStyle w:val="Heading3"/>
        <w:rPr>
          <w:rFonts w:cs="Times New Roman"/>
          <w:sz w:val="24"/>
          <w:szCs w:val="24"/>
        </w:rPr>
      </w:pPr>
      <w:r w:rsidRPr="00A6156D">
        <w:rPr>
          <w:rFonts w:cs="Times New Roman"/>
          <w:sz w:val="24"/>
          <w:szCs w:val="24"/>
        </w:rPr>
        <w:lastRenderedPageBreak/>
        <w:t>ARTICLE XI  GRIEVANCE PROCEDURES</w:t>
      </w:r>
    </w:p>
    <w:p w14:paraId="3F7B9A2B" w14:textId="77777777" w:rsidR="00BE7168" w:rsidRPr="00A6156D" w:rsidRDefault="00BE7168" w:rsidP="00BE7168">
      <w:pPr>
        <w:pStyle w:val="BodyA"/>
        <w:jc w:val="center"/>
        <w:rPr>
          <w:rFonts w:cs="Times New Roman"/>
          <w:b/>
          <w:bCs/>
          <w:sz w:val="24"/>
          <w:szCs w:val="24"/>
        </w:rPr>
      </w:pPr>
    </w:p>
    <w:p w14:paraId="03D63765" w14:textId="77777777" w:rsidR="00BE7168" w:rsidRPr="00A6156D" w:rsidRDefault="00BE7168" w:rsidP="00BE7168">
      <w:pPr>
        <w:pStyle w:val="BodyA"/>
        <w:numPr>
          <w:ilvl w:val="0"/>
          <w:numId w:val="33"/>
        </w:numPr>
        <w:rPr>
          <w:rFonts w:cs="Times New Roman"/>
          <w:sz w:val="24"/>
          <w:szCs w:val="24"/>
        </w:rPr>
      </w:pPr>
      <w:r w:rsidRPr="00A6156D">
        <w:rPr>
          <w:rFonts w:cs="Times New Roman"/>
          <w:sz w:val="24"/>
          <w:szCs w:val="24"/>
        </w:rPr>
        <w:t>The parties agree that it is their intent to resolve claims and/or grievances at the lowest level and in the shortest time possible.</w:t>
      </w:r>
    </w:p>
    <w:p w14:paraId="4C17D404" w14:textId="77777777" w:rsidR="00BE7168" w:rsidRPr="00A6156D" w:rsidRDefault="00BE7168" w:rsidP="00BE7168">
      <w:pPr>
        <w:pStyle w:val="BodyA"/>
        <w:rPr>
          <w:rFonts w:cs="Times New Roman"/>
          <w:sz w:val="24"/>
          <w:szCs w:val="24"/>
        </w:rPr>
      </w:pPr>
    </w:p>
    <w:p w14:paraId="492D6B61" w14:textId="77777777" w:rsidR="00BE7168" w:rsidRPr="00A6156D" w:rsidRDefault="00BE7168" w:rsidP="00BE7168">
      <w:pPr>
        <w:pStyle w:val="BodyA"/>
        <w:numPr>
          <w:ilvl w:val="0"/>
          <w:numId w:val="33"/>
        </w:numPr>
        <w:rPr>
          <w:rFonts w:cs="Times New Roman"/>
          <w:sz w:val="24"/>
          <w:szCs w:val="24"/>
        </w:rPr>
      </w:pPr>
      <w:r w:rsidRPr="00A6156D">
        <w:rPr>
          <w:rFonts w:cs="Times New Roman"/>
          <w:sz w:val="24"/>
          <w:szCs w:val="24"/>
        </w:rPr>
        <w:t>Any claim by a teacher or the ASSOCIATION that there has been violation, misinterpretation, or misapplication of any provision of this agreement or of policies, administrative directives or regulation of the BOARD may be processed as a grievance as hereinafter provided.  No grievance shall be adjusted without prior notification to the ASSOCIATION and opportunity for an Association representative to be present.</w:t>
      </w:r>
    </w:p>
    <w:p w14:paraId="6E7D3E7A" w14:textId="77777777" w:rsidR="00BE7168" w:rsidRPr="00A6156D" w:rsidRDefault="00BE7168" w:rsidP="00BE7168">
      <w:pPr>
        <w:pStyle w:val="BodyA"/>
        <w:rPr>
          <w:rFonts w:cs="Times New Roman"/>
          <w:sz w:val="24"/>
          <w:szCs w:val="24"/>
        </w:rPr>
      </w:pPr>
    </w:p>
    <w:p w14:paraId="55D2D125" w14:textId="368A429C" w:rsidR="00BE7168" w:rsidRPr="00A6156D" w:rsidRDefault="00BE7168" w:rsidP="00BE7168">
      <w:pPr>
        <w:pStyle w:val="BodyA"/>
        <w:numPr>
          <w:ilvl w:val="0"/>
          <w:numId w:val="33"/>
        </w:numPr>
        <w:rPr>
          <w:rFonts w:cs="Times New Roman"/>
          <w:sz w:val="24"/>
          <w:szCs w:val="24"/>
        </w:rPr>
      </w:pPr>
      <w:r w:rsidRPr="00A6156D">
        <w:rPr>
          <w:rFonts w:cs="Times New Roman"/>
          <w:sz w:val="24"/>
          <w:szCs w:val="24"/>
        </w:rPr>
        <w:t>In the event a teacher believes there is a basis for a grievance, he/she shall within twenty (20)</w:t>
      </w:r>
      <w:r w:rsidRPr="00A6156D">
        <w:rPr>
          <w:rFonts w:cs="Times New Roman"/>
          <w:b/>
          <w:bCs/>
          <w:sz w:val="24"/>
          <w:szCs w:val="24"/>
        </w:rPr>
        <w:t xml:space="preserve"> </w:t>
      </w:r>
      <w:r w:rsidRPr="00A6156D">
        <w:rPr>
          <w:rFonts w:cs="Times New Roman"/>
          <w:sz w:val="24"/>
          <w:szCs w:val="24"/>
        </w:rPr>
        <w:t xml:space="preserve">teacher </w:t>
      </w:r>
      <w:r w:rsidR="002E53B6" w:rsidRPr="00A6156D">
        <w:rPr>
          <w:rFonts w:cs="Times New Roman"/>
          <w:sz w:val="24"/>
          <w:szCs w:val="24"/>
        </w:rPr>
        <w:t>workday</w:t>
      </w:r>
      <w:r w:rsidRPr="00A6156D">
        <w:rPr>
          <w:rFonts w:cs="Times New Roman"/>
          <w:sz w:val="24"/>
          <w:szCs w:val="24"/>
        </w:rPr>
        <w:t xml:space="preserve">s discuss the alleged grievance with his/her immediate supervisor either personally or accompanied by his/her Association representative.         </w:t>
      </w:r>
    </w:p>
    <w:p w14:paraId="13AE57FA" w14:textId="77777777" w:rsidR="00BE7168" w:rsidRPr="00A6156D" w:rsidRDefault="00BE7168" w:rsidP="00BE7168">
      <w:pPr>
        <w:pStyle w:val="BodyA"/>
        <w:tabs>
          <w:tab w:val="left" w:pos="360"/>
        </w:tabs>
        <w:rPr>
          <w:rFonts w:cs="Times New Roman"/>
          <w:sz w:val="24"/>
          <w:szCs w:val="24"/>
          <w:shd w:val="clear" w:color="auto" w:fill="FFFF00"/>
        </w:rPr>
      </w:pPr>
    </w:p>
    <w:p w14:paraId="2271DC00" w14:textId="7B867340" w:rsidR="00BE7168" w:rsidRPr="00A6156D" w:rsidRDefault="00BE7168" w:rsidP="00BE7168">
      <w:pPr>
        <w:pStyle w:val="BodyA"/>
        <w:numPr>
          <w:ilvl w:val="0"/>
          <w:numId w:val="33"/>
        </w:numPr>
        <w:rPr>
          <w:rFonts w:cs="Times New Roman"/>
          <w:sz w:val="24"/>
          <w:szCs w:val="24"/>
        </w:rPr>
      </w:pPr>
      <w:r w:rsidRPr="00A6156D">
        <w:rPr>
          <w:rFonts w:cs="Times New Roman"/>
          <w:sz w:val="24"/>
          <w:szCs w:val="24"/>
        </w:rPr>
        <w:t xml:space="preserve">If, </w:t>
      </w:r>
      <w:proofErr w:type="gramStart"/>
      <w:r w:rsidRPr="00A6156D">
        <w:rPr>
          <w:rFonts w:cs="Times New Roman"/>
          <w:sz w:val="24"/>
          <w:szCs w:val="24"/>
        </w:rPr>
        <w:t>as a result of</w:t>
      </w:r>
      <w:proofErr w:type="gramEnd"/>
      <w:r w:rsidRPr="00A6156D">
        <w:rPr>
          <w:rFonts w:cs="Times New Roman"/>
          <w:sz w:val="24"/>
          <w:szCs w:val="24"/>
        </w:rPr>
        <w:t xml:space="preserve"> the informal discussion with the immediate supervisor, a grievance still exists, the grievant shall submit to his/her immediate supervisor, within</w:t>
      </w:r>
      <w:r w:rsidRPr="00A6156D">
        <w:rPr>
          <w:rFonts w:cs="Times New Roman"/>
          <w:color w:val="FF2600"/>
          <w:sz w:val="24"/>
          <w:szCs w:val="24"/>
          <w:u w:color="FF2600"/>
        </w:rPr>
        <w:t xml:space="preserve"> </w:t>
      </w:r>
      <w:r w:rsidRPr="00A6156D">
        <w:rPr>
          <w:rFonts w:cs="Times New Roman"/>
          <w:sz w:val="24"/>
          <w:szCs w:val="24"/>
        </w:rPr>
        <w:t xml:space="preserve">twenty (20) teacher </w:t>
      </w:r>
      <w:r w:rsidR="002E53B6" w:rsidRPr="00A6156D">
        <w:rPr>
          <w:rFonts w:cs="Times New Roman"/>
          <w:sz w:val="24"/>
          <w:szCs w:val="24"/>
        </w:rPr>
        <w:t>workday</w:t>
      </w:r>
      <w:r w:rsidRPr="00A6156D">
        <w:rPr>
          <w:rFonts w:cs="Times New Roman"/>
          <w:sz w:val="24"/>
          <w:szCs w:val="24"/>
        </w:rPr>
        <w:t>s of the alleged grievance, a properly executed grievance form signed by the grievant.  The teacher may be represented by the ASSOCIATION at any level of the grievance procedure.</w:t>
      </w:r>
    </w:p>
    <w:p w14:paraId="0511BF19" w14:textId="77777777" w:rsidR="00BE7168" w:rsidRPr="00A6156D" w:rsidRDefault="00BE7168" w:rsidP="00BE7168">
      <w:pPr>
        <w:pStyle w:val="BodyA"/>
        <w:rPr>
          <w:rFonts w:cs="Times New Roman"/>
          <w:sz w:val="24"/>
          <w:szCs w:val="24"/>
        </w:rPr>
      </w:pPr>
    </w:p>
    <w:p w14:paraId="14DCE66B" w14:textId="2907DF1F" w:rsidR="00BE7168" w:rsidRPr="00A6156D" w:rsidRDefault="00BE7168" w:rsidP="00BE7168">
      <w:pPr>
        <w:pStyle w:val="BodyA"/>
        <w:numPr>
          <w:ilvl w:val="0"/>
          <w:numId w:val="33"/>
        </w:numPr>
        <w:rPr>
          <w:rFonts w:cs="Times New Roman"/>
          <w:color w:val="000000" w:themeColor="text1"/>
          <w:sz w:val="24"/>
          <w:szCs w:val="24"/>
        </w:rPr>
      </w:pPr>
      <w:r w:rsidRPr="00A6156D">
        <w:rPr>
          <w:rFonts w:cs="Times New Roman"/>
          <w:color w:val="000000" w:themeColor="text1"/>
          <w:sz w:val="24"/>
          <w:szCs w:val="24"/>
        </w:rPr>
        <w:t>Any Class Action Grievance impacting multiple work sites and teachers may move immediately to Level-II with the Superintendents approval.  The same twenty (20) day</w:t>
      </w:r>
      <w:r w:rsidR="00D74D10" w:rsidRPr="00A6156D">
        <w:rPr>
          <w:rFonts w:cs="Times New Roman"/>
          <w:color w:val="000000" w:themeColor="text1"/>
          <w:sz w:val="24"/>
          <w:szCs w:val="24"/>
        </w:rPr>
        <w:t>s’</w:t>
      </w:r>
      <w:r w:rsidRPr="00A6156D">
        <w:rPr>
          <w:rFonts w:cs="Times New Roman"/>
          <w:color w:val="000000" w:themeColor="text1"/>
          <w:sz w:val="24"/>
          <w:szCs w:val="24"/>
        </w:rPr>
        <w:t xml:space="preserve"> time to file a grievance remains in place as with all other grievances.</w:t>
      </w:r>
    </w:p>
    <w:p w14:paraId="79806385" w14:textId="77777777" w:rsidR="00BE7168" w:rsidRPr="00A6156D" w:rsidRDefault="00BE7168" w:rsidP="00BE7168">
      <w:pPr>
        <w:pStyle w:val="BodyA"/>
        <w:ind w:left="360"/>
        <w:rPr>
          <w:rFonts w:cs="Times New Roman"/>
          <w:color w:val="000000" w:themeColor="text1"/>
          <w:sz w:val="24"/>
          <w:szCs w:val="24"/>
        </w:rPr>
      </w:pPr>
    </w:p>
    <w:p w14:paraId="4D76DE8D" w14:textId="77777777" w:rsidR="00BE7168" w:rsidRPr="00A6156D" w:rsidRDefault="00BE7168" w:rsidP="00BE7168">
      <w:pPr>
        <w:pStyle w:val="BodyA"/>
        <w:rPr>
          <w:rFonts w:cs="Times New Roman"/>
          <w:sz w:val="24"/>
          <w:szCs w:val="24"/>
        </w:rPr>
      </w:pPr>
    </w:p>
    <w:p w14:paraId="64449D2A" w14:textId="77777777" w:rsidR="00BE7168" w:rsidRPr="00A6156D" w:rsidRDefault="00BE7168" w:rsidP="00BE7168">
      <w:pPr>
        <w:pStyle w:val="BodyA"/>
        <w:ind w:left="360"/>
        <w:jc w:val="center"/>
        <w:rPr>
          <w:rFonts w:cs="Times New Roman"/>
          <w:b/>
          <w:bCs/>
          <w:sz w:val="24"/>
          <w:szCs w:val="24"/>
        </w:rPr>
      </w:pPr>
      <w:r w:rsidRPr="00A6156D">
        <w:rPr>
          <w:rFonts w:cs="Times New Roman"/>
          <w:b/>
          <w:bCs/>
          <w:sz w:val="24"/>
          <w:szCs w:val="24"/>
        </w:rPr>
        <w:t>FORMAL GRIEVANCE PROCEDURE</w:t>
      </w:r>
    </w:p>
    <w:p w14:paraId="374E3B36" w14:textId="77777777" w:rsidR="00BE7168" w:rsidRPr="00A6156D" w:rsidRDefault="00BE7168" w:rsidP="00BE7168">
      <w:pPr>
        <w:pStyle w:val="BodyA"/>
        <w:ind w:left="360"/>
        <w:rPr>
          <w:rFonts w:cs="Times New Roman"/>
          <w:b/>
          <w:bCs/>
          <w:sz w:val="24"/>
          <w:szCs w:val="24"/>
        </w:rPr>
      </w:pPr>
    </w:p>
    <w:p w14:paraId="4F42501F" w14:textId="77777777" w:rsidR="00BE7168" w:rsidRPr="00A6156D" w:rsidRDefault="00BE7168" w:rsidP="00BE7168">
      <w:pPr>
        <w:pStyle w:val="BodyA"/>
        <w:ind w:left="360"/>
        <w:rPr>
          <w:rFonts w:cs="Times New Roman"/>
          <w:sz w:val="24"/>
          <w:szCs w:val="24"/>
        </w:rPr>
      </w:pPr>
      <w:r w:rsidRPr="00A6156D">
        <w:rPr>
          <w:rFonts w:cs="Times New Roman"/>
          <w:sz w:val="24"/>
          <w:szCs w:val="24"/>
        </w:rPr>
        <w:t>Level I:  The Immediate Supervisor</w:t>
      </w:r>
    </w:p>
    <w:p w14:paraId="3E08965F" w14:textId="77777777" w:rsidR="00BE7168" w:rsidRPr="00A6156D" w:rsidRDefault="00BE7168" w:rsidP="00BE7168">
      <w:pPr>
        <w:pStyle w:val="BodyA"/>
        <w:ind w:left="360"/>
        <w:rPr>
          <w:rFonts w:cs="Times New Roman"/>
          <w:sz w:val="24"/>
          <w:szCs w:val="24"/>
        </w:rPr>
      </w:pPr>
    </w:p>
    <w:p w14:paraId="6A7D7D92" w14:textId="4A007A58" w:rsidR="00BE7168" w:rsidRPr="00A6156D" w:rsidRDefault="00BE7168" w:rsidP="00BE7168">
      <w:pPr>
        <w:pStyle w:val="BodyA"/>
        <w:ind w:left="360"/>
        <w:rPr>
          <w:rFonts w:cs="Times New Roman"/>
          <w:sz w:val="24"/>
          <w:szCs w:val="24"/>
        </w:rPr>
      </w:pPr>
      <w:r w:rsidRPr="00A6156D">
        <w:rPr>
          <w:rFonts w:cs="Times New Roman"/>
          <w:sz w:val="24"/>
          <w:szCs w:val="24"/>
        </w:rPr>
        <w:t xml:space="preserve">Within ten (10) teacher </w:t>
      </w:r>
      <w:r w:rsidR="002E53B6" w:rsidRPr="00A6156D">
        <w:rPr>
          <w:rFonts w:cs="Times New Roman"/>
          <w:sz w:val="24"/>
          <w:szCs w:val="24"/>
        </w:rPr>
        <w:t>workday</w:t>
      </w:r>
      <w:r w:rsidRPr="00A6156D">
        <w:rPr>
          <w:rFonts w:cs="Times New Roman"/>
          <w:sz w:val="24"/>
          <w:szCs w:val="24"/>
        </w:rPr>
        <w:t xml:space="preserve">s of the receipt of the properly submitted grievance, the immediate supervisor shall meet with the grievant </w:t>
      </w:r>
      <w:proofErr w:type="gramStart"/>
      <w:r w:rsidRPr="00A6156D">
        <w:rPr>
          <w:rFonts w:cs="Times New Roman"/>
          <w:sz w:val="24"/>
          <w:szCs w:val="24"/>
        </w:rPr>
        <w:t>in an effort to</w:t>
      </w:r>
      <w:proofErr w:type="gramEnd"/>
      <w:r w:rsidRPr="00A6156D">
        <w:rPr>
          <w:rFonts w:cs="Times New Roman"/>
          <w:sz w:val="24"/>
          <w:szCs w:val="24"/>
        </w:rPr>
        <w:t xml:space="preserve"> resolve the grievance.  The immediate supervisor shall indicate on the district grievance form his/her disposition of the grievance within ten (10) teacher </w:t>
      </w:r>
      <w:r w:rsidR="002E53B6" w:rsidRPr="00A6156D">
        <w:rPr>
          <w:rFonts w:cs="Times New Roman"/>
          <w:sz w:val="24"/>
          <w:szCs w:val="24"/>
        </w:rPr>
        <w:t>workday</w:t>
      </w:r>
      <w:r w:rsidRPr="00A6156D">
        <w:rPr>
          <w:rFonts w:cs="Times New Roman"/>
          <w:sz w:val="24"/>
          <w:szCs w:val="24"/>
        </w:rPr>
        <w:t xml:space="preserve">s of such meeting and shall furnish a copy thereof to the grievant. </w:t>
      </w:r>
    </w:p>
    <w:p w14:paraId="6B4739AE" w14:textId="77777777" w:rsidR="00BE7168" w:rsidRPr="00A6156D" w:rsidRDefault="00BE7168" w:rsidP="00BE7168">
      <w:pPr>
        <w:pStyle w:val="BodyA"/>
        <w:ind w:left="360"/>
        <w:rPr>
          <w:rFonts w:cs="Times New Roman"/>
          <w:sz w:val="24"/>
          <w:szCs w:val="24"/>
        </w:rPr>
      </w:pPr>
    </w:p>
    <w:p w14:paraId="267CBAC7" w14:textId="77777777" w:rsidR="00BE7168" w:rsidRPr="00A6156D" w:rsidRDefault="00BE7168" w:rsidP="00BE7168">
      <w:pPr>
        <w:pStyle w:val="BodyA"/>
        <w:ind w:left="360"/>
        <w:rPr>
          <w:rFonts w:cs="Times New Roman"/>
          <w:sz w:val="24"/>
          <w:szCs w:val="24"/>
        </w:rPr>
      </w:pPr>
      <w:r w:rsidRPr="00A6156D">
        <w:rPr>
          <w:rFonts w:cs="Times New Roman"/>
          <w:sz w:val="24"/>
          <w:szCs w:val="24"/>
        </w:rPr>
        <w:t>Level II: The Superintendent</w:t>
      </w:r>
    </w:p>
    <w:p w14:paraId="1A1633CB" w14:textId="77777777" w:rsidR="00BE7168" w:rsidRPr="00A6156D" w:rsidRDefault="00BE7168" w:rsidP="00BE7168">
      <w:pPr>
        <w:pStyle w:val="BodyA"/>
        <w:ind w:left="360"/>
        <w:rPr>
          <w:rFonts w:cs="Times New Roman"/>
          <w:sz w:val="24"/>
          <w:szCs w:val="24"/>
        </w:rPr>
      </w:pPr>
    </w:p>
    <w:p w14:paraId="60CDC1DE" w14:textId="5464EB51" w:rsidR="00BE7168" w:rsidRPr="00A6156D" w:rsidRDefault="00BE7168" w:rsidP="00BE7168">
      <w:pPr>
        <w:pStyle w:val="BodyA"/>
        <w:ind w:left="360"/>
        <w:rPr>
          <w:rFonts w:cs="Times New Roman"/>
          <w:sz w:val="24"/>
          <w:szCs w:val="24"/>
        </w:rPr>
      </w:pPr>
      <w:r w:rsidRPr="00A6156D">
        <w:rPr>
          <w:rFonts w:cs="Times New Roman"/>
          <w:sz w:val="24"/>
          <w:szCs w:val="24"/>
        </w:rPr>
        <w:t xml:space="preserve">If the grievant is not satisfied with the disposition of the grievance at Level I, or if no disposition has been made within the period above provided, the grievant may appeal the grievance to Level II.  Said Appeal, if made, shall be made by properly completing and submitting to the immediate supervisor the appeal section of the district grievance form within ten (10) teacher </w:t>
      </w:r>
      <w:r w:rsidR="002E53B6" w:rsidRPr="00A6156D">
        <w:rPr>
          <w:rFonts w:cs="Times New Roman"/>
          <w:sz w:val="24"/>
          <w:szCs w:val="24"/>
        </w:rPr>
        <w:t>workday</w:t>
      </w:r>
      <w:r w:rsidRPr="00A6156D">
        <w:rPr>
          <w:rFonts w:cs="Times New Roman"/>
          <w:sz w:val="24"/>
          <w:szCs w:val="24"/>
        </w:rPr>
        <w:t xml:space="preserve">s of the written response or lack thereof from Level I.  Within ten (10) teacher </w:t>
      </w:r>
      <w:r w:rsidR="002E53B6" w:rsidRPr="00A6156D">
        <w:rPr>
          <w:rFonts w:cs="Times New Roman"/>
          <w:sz w:val="24"/>
          <w:szCs w:val="24"/>
        </w:rPr>
        <w:t>workday</w:t>
      </w:r>
      <w:r w:rsidRPr="00A6156D">
        <w:rPr>
          <w:rFonts w:cs="Times New Roman"/>
          <w:sz w:val="24"/>
          <w:szCs w:val="24"/>
        </w:rPr>
        <w:t xml:space="preserve">s of receipt of a written request from the grievant, the Superintendent or his/her designee shall meet with the grievant </w:t>
      </w:r>
      <w:proofErr w:type="gramStart"/>
      <w:r w:rsidRPr="00A6156D">
        <w:rPr>
          <w:rFonts w:cs="Times New Roman"/>
          <w:sz w:val="24"/>
          <w:szCs w:val="24"/>
        </w:rPr>
        <w:t>in an effort to</w:t>
      </w:r>
      <w:proofErr w:type="gramEnd"/>
      <w:r w:rsidRPr="00A6156D">
        <w:rPr>
          <w:rFonts w:cs="Times New Roman"/>
          <w:sz w:val="24"/>
          <w:szCs w:val="24"/>
        </w:rPr>
        <w:t xml:space="preserve"> resolve the grievance.  The Superintendent shall indicate on the district grievance form his/her </w:t>
      </w:r>
      <w:r w:rsidRPr="00A6156D">
        <w:rPr>
          <w:rFonts w:cs="Times New Roman"/>
          <w:sz w:val="24"/>
          <w:szCs w:val="24"/>
        </w:rPr>
        <w:lastRenderedPageBreak/>
        <w:t xml:space="preserve">disposition of the grievance within ten (10) teacher </w:t>
      </w:r>
      <w:r w:rsidR="002E53B6" w:rsidRPr="00A6156D">
        <w:rPr>
          <w:rFonts w:cs="Times New Roman"/>
          <w:sz w:val="24"/>
          <w:szCs w:val="24"/>
        </w:rPr>
        <w:t>workday</w:t>
      </w:r>
      <w:r w:rsidRPr="00A6156D">
        <w:rPr>
          <w:rFonts w:cs="Times New Roman"/>
          <w:sz w:val="24"/>
          <w:szCs w:val="24"/>
        </w:rPr>
        <w:t>s of such meeting and shall furnish a copy thereof to the grievant.</w:t>
      </w:r>
    </w:p>
    <w:p w14:paraId="50935AA8" w14:textId="77777777" w:rsidR="00BE7168" w:rsidRPr="00A6156D" w:rsidRDefault="00BE7168" w:rsidP="00BE7168">
      <w:pPr>
        <w:pStyle w:val="BodyA"/>
        <w:ind w:left="360"/>
        <w:rPr>
          <w:rFonts w:cs="Times New Roman"/>
          <w:sz w:val="24"/>
          <w:szCs w:val="24"/>
        </w:rPr>
      </w:pPr>
    </w:p>
    <w:p w14:paraId="4009C648" w14:textId="77777777" w:rsidR="00BE7168" w:rsidRPr="00A6156D" w:rsidRDefault="00BE7168" w:rsidP="00BE7168">
      <w:pPr>
        <w:pStyle w:val="BodyA"/>
        <w:ind w:left="360"/>
        <w:rPr>
          <w:rFonts w:cs="Times New Roman"/>
          <w:sz w:val="24"/>
          <w:szCs w:val="24"/>
        </w:rPr>
      </w:pPr>
      <w:r w:rsidRPr="00A6156D">
        <w:rPr>
          <w:rFonts w:cs="Times New Roman"/>
          <w:sz w:val="24"/>
          <w:szCs w:val="24"/>
        </w:rPr>
        <w:t>Level III:  The Board</w:t>
      </w:r>
    </w:p>
    <w:p w14:paraId="52089D89" w14:textId="77777777" w:rsidR="00BE7168" w:rsidRPr="00A6156D" w:rsidRDefault="00BE7168" w:rsidP="00BE7168">
      <w:pPr>
        <w:pStyle w:val="BodyA"/>
        <w:ind w:left="360"/>
        <w:rPr>
          <w:rFonts w:cs="Times New Roman"/>
          <w:sz w:val="24"/>
          <w:szCs w:val="24"/>
        </w:rPr>
      </w:pPr>
    </w:p>
    <w:p w14:paraId="2F906165" w14:textId="00BB1BC3" w:rsidR="00BE7168" w:rsidRPr="00A6156D" w:rsidRDefault="00BE7168" w:rsidP="00BE7168">
      <w:pPr>
        <w:pStyle w:val="BodyA"/>
        <w:ind w:left="360"/>
        <w:rPr>
          <w:rFonts w:cs="Times New Roman"/>
          <w:sz w:val="24"/>
          <w:szCs w:val="24"/>
        </w:rPr>
      </w:pPr>
      <w:r w:rsidRPr="00A6156D">
        <w:rPr>
          <w:rFonts w:cs="Times New Roman"/>
          <w:sz w:val="24"/>
          <w:szCs w:val="24"/>
        </w:rPr>
        <w:t xml:space="preserve">If the grievant is not satisfied with the disposition of the grievance at Level II, or if no disposition has been made within the period above provided, the grievant may appeal the grievance to Level III.  Said appeal, if made, shall be made by properly completing and submitting to the Superintendent the appeal section of the district grievance form within ten (10) teacher </w:t>
      </w:r>
      <w:r w:rsidR="002E53B6" w:rsidRPr="00A6156D">
        <w:rPr>
          <w:rFonts w:cs="Times New Roman"/>
          <w:sz w:val="24"/>
          <w:szCs w:val="24"/>
        </w:rPr>
        <w:t>workday</w:t>
      </w:r>
      <w:r w:rsidRPr="00A6156D">
        <w:rPr>
          <w:rFonts w:cs="Times New Roman"/>
          <w:sz w:val="24"/>
          <w:szCs w:val="24"/>
        </w:rPr>
        <w:t xml:space="preserve">s of the written response or lack thereof from Level II.  Within ten (10) teacher </w:t>
      </w:r>
      <w:r w:rsidR="002E53B6" w:rsidRPr="00A6156D">
        <w:rPr>
          <w:rFonts w:cs="Times New Roman"/>
          <w:sz w:val="24"/>
          <w:szCs w:val="24"/>
        </w:rPr>
        <w:t>workday</w:t>
      </w:r>
      <w:r w:rsidRPr="00A6156D">
        <w:rPr>
          <w:rFonts w:cs="Times New Roman"/>
          <w:sz w:val="24"/>
          <w:szCs w:val="24"/>
        </w:rPr>
        <w:t xml:space="preserve">s of receipt of written request from the grievant, the BOARD shall meet with the grievant </w:t>
      </w:r>
      <w:proofErr w:type="gramStart"/>
      <w:r w:rsidRPr="00A6156D">
        <w:rPr>
          <w:rFonts w:cs="Times New Roman"/>
          <w:sz w:val="24"/>
          <w:szCs w:val="24"/>
        </w:rPr>
        <w:t>in an effort to</w:t>
      </w:r>
      <w:proofErr w:type="gramEnd"/>
      <w:r w:rsidRPr="00A6156D">
        <w:rPr>
          <w:rFonts w:cs="Times New Roman"/>
          <w:sz w:val="24"/>
          <w:szCs w:val="24"/>
        </w:rPr>
        <w:t xml:space="preserve"> resolve the grievance.  The BOARD shall indicate on the district grievance form their disposition of the grievance within ten (10) </w:t>
      </w:r>
      <w:r w:rsidR="002E53B6" w:rsidRPr="00A6156D">
        <w:rPr>
          <w:rFonts w:cs="Times New Roman"/>
          <w:sz w:val="24"/>
          <w:szCs w:val="24"/>
        </w:rPr>
        <w:t>workday</w:t>
      </w:r>
      <w:r w:rsidRPr="00A6156D">
        <w:rPr>
          <w:rFonts w:cs="Times New Roman"/>
          <w:sz w:val="24"/>
          <w:szCs w:val="24"/>
        </w:rPr>
        <w:t>s of such meeting and shall furnish a copy thereof to the grievant.</w:t>
      </w:r>
    </w:p>
    <w:p w14:paraId="50F52440" w14:textId="77777777" w:rsidR="00BE7168" w:rsidRPr="00A6156D" w:rsidRDefault="00BE7168" w:rsidP="00BE7168">
      <w:pPr>
        <w:pStyle w:val="BodyA"/>
        <w:ind w:left="360"/>
        <w:rPr>
          <w:rFonts w:cs="Times New Roman"/>
          <w:b/>
          <w:bCs/>
          <w:color w:val="FF0000"/>
          <w:sz w:val="24"/>
          <w:szCs w:val="24"/>
          <w:u w:color="FF0000"/>
        </w:rPr>
      </w:pPr>
    </w:p>
    <w:p w14:paraId="677C8CCE" w14:textId="77777777" w:rsidR="00BE7168" w:rsidRPr="00A6156D" w:rsidRDefault="00BE7168" w:rsidP="00BE7168">
      <w:pPr>
        <w:pStyle w:val="BodyA"/>
        <w:ind w:left="360"/>
        <w:rPr>
          <w:rFonts w:cs="Times New Roman"/>
          <w:sz w:val="24"/>
          <w:szCs w:val="24"/>
        </w:rPr>
      </w:pPr>
      <w:r w:rsidRPr="00A6156D">
        <w:rPr>
          <w:rFonts w:cs="Times New Roman"/>
          <w:sz w:val="24"/>
          <w:szCs w:val="24"/>
          <w:lang w:val="de-DE"/>
        </w:rPr>
        <w:t xml:space="preserve">Level IV:  Arbitration </w:t>
      </w:r>
    </w:p>
    <w:p w14:paraId="3032A7B5" w14:textId="77777777" w:rsidR="00BE7168" w:rsidRPr="00A6156D" w:rsidRDefault="00BE7168" w:rsidP="00BE7168">
      <w:pPr>
        <w:pStyle w:val="BodyA"/>
        <w:ind w:left="360"/>
        <w:rPr>
          <w:rFonts w:cs="Times New Roman"/>
          <w:sz w:val="24"/>
          <w:szCs w:val="24"/>
        </w:rPr>
      </w:pPr>
    </w:p>
    <w:p w14:paraId="2258A1AC" w14:textId="2E6EF22B" w:rsidR="00BE7168" w:rsidRPr="00A6156D" w:rsidRDefault="00BE7168" w:rsidP="00BE7168">
      <w:pPr>
        <w:pStyle w:val="BodyA"/>
        <w:ind w:left="360"/>
        <w:rPr>
          <w:rFonts w:cs="Times New Roman"/>
          <w:sz w:val="24"/>
          <w:szCs w:val="24"/>
        </w:rPr>
      </w:pPr>
      <w:r w:rsidRPr="00A6156D">
        <w:rPr>
          <w:rFonts w:cs="Times New Roman"/>
          <w:sz w:val="24"/>
          <w:szCs w:val="24"/>
        </w:rPr>
        <w:t xml:space="preserve">If the grievant is not satisfied with the disposition of the grievance at Level III, or if no disposition has been made in the period above provided, the grievant may appeal the grievance to Level IV.  Said appeal, if made, shall be made by properly completing and submitting to the Superintendent the arbitration appeal section of the district grievance form within ten (10) teacher </w:t>
      </w:r>
      <w:r w:rsidR="002E53B6" w:rsidRPr="00A6156D">
        <w:rPr>
          <w:rFonts w:cs="Times New Roman"/>
          <w:sz w:val="24"/>
          <w:szCs w:val="24"/>
        </w:rPr>
        <w:t>workday</w:t>
      </w:r>
      <w:r w:rsidRPr="00A6156D">
        <w:rPr>
          <w:rFonts w:cs="Times New Roman"/>
          <w:sz w:val="24"/>
          <w:szCs w:val="24"/>
        </w:rPr>
        <w:t xml:space="preserve">s of the written response or lack thereof from Level III.  If the parties cannot agree as to the arbitrator within ten (10) teacher </w:t>
      </w:r>
      <w:r w:rsidR="002E53B6" w:rsidRPr="00A6156D">
        <w:rPr>
          <w:rFonts w:cs="Times New Roman"/>
          <w:sz w:val="24"/>
          <w:szCs w:val="24"/>
        </w:rPr>
        <w:t>workday</w:t>
      </w:r>
      <w:r w:rsidRPr="00A6156D">
        <w:rPr>
          <w:rFonts w:cs="Times New Roman"/>
          <w:sz w:val="24"/>
          <w:szCs w:val="24"/>
        </w:rPr>
        <w:t>s from receipt of the appeal to arbitration, the arbitrator shall be selected by the American Arbitration Association in accord with its rules, and its rules shall likewise govern the arbitration proceedings.   Neither the grievant nor the BOARD shall be permitted to assert in such arbitration proceedings any ground or rely on evidence not previously disclosed to the other party.</w:t>
      </w:r>
      <w:r w:rsidRPr="00A6156D">
        <w:rPr>
          <w:rFonts w:cs="Times New Roman"/>
          <w:b/>
          <w:bCs/>
          <w:color w:val="0432FF"/>
          <w:sz w:val="24"/>
          <w:szCs w:val="24"/>
          <w:u w:color="0432FF"/>
        </w:rPr>
        <w:t xml:space="preserve"> </w:t>
      </w:r>
      <w:r w:rsidRPr="00A6156D">
        <w:rPr>
          <w:rFonts w:cs="Times New Roman"/>
          <w:sz w:val="24"/>
          <w:szCs w:val="24"/>
        </w:rPr>
        <w:t xml:space="preserve">If any new information is discovered by either </w:t>
      </w:r>
      <w:r w:rsidR="00D74D10" w:rsidRPr="00A6156D">
        <w:rPr>
          <w:rFonts w:cs="Times New Roman"/>
          <w:sz w:val="24"/>
          <w:szCs w:val="24"/>
        </w:rPr>
        <w:t>party,</w:t>
      </w:r>
      <w:r w:rsidRPr="00A6156D">
        <w:rPr>
          <w:rFonts w:cs="Times New Roman"/>
          <w:sz w:val="24"/>
          <w:szCs w:val="24"/>
        </w:rPr>
        <w:t xml:space="preserve"> it shall be shared at least 2 weeks prior to arbitration Any information obtained within the last two (2) weeks shall be shared immediately and the arbitrator may rule on allowing it or not.</w:t>
      </w:r>
      <w:r w:rsidRPr="00A6156D">
        <w:rPr>
          <w:rFonts w:cs="Times New Roman"/>
          <w:b/>
          <w:bCs/>
          <w:sz w:val="24"/>
          <w:szCs w:val="24"/>
        </w:rPr>
        <w:t xml:space="preserve"> </w:t>
      </w:r>
      <w:r w:rsidRPr="00A6156D">
        <w:rPr>
          <w:rFonts w:cs="Times New Roman"/>
          <w:sz w:val="24"/>
          <w:szCs w:val="24"/>
        </w:rPr>
        <w:t xml:space="preserve">Both parties agree that the award of the arbitrator shall be final and binding.  If at any step of the formal grievance procedure, the grievant fails to adhere to the </w:t>
      </w:r>
      <w:r w:rsidR="0013139B" w:rsidRPr="00A6156D">
        <w:rPr>
          <w:rFonts w:cs="Times New Roman"/>
          <w:sz w:val="24"/>
          <w:szCs w:val="24"/>
        </w:rPr>
        <w:t>timelines</w:t>
      </w:r>
      <w:r w:rsidRPr="00A6156D">
        <w:rPr>
          <w:rFonts w:cs="Times New Roman"/>
          <w:sz w:val="24"/>
          <w:szCs w:val="24"/>
        </w:rPr>
        <w:t xml:space="preserve"> required for appeal or if no appeal is made, the grievance shall be considered settled at that step and shall be considered final and binding on both parties.  </w:t>
      </w:r>
    </w:p>
    <w:p w14:paraId="0DD25E6E" w14:textId="77777777" w:rsidR="00487A59" w:rsidRPr="00A6156D" w:rsidRDefault="00487A59" w:rsidP="00BE7168">
      <w:pPr>
        <w:pStyle w:val="BodyA"/>
        <w:ind w:left="360"/>
        <w:rPr>
          <w:rFonts w:cs="Times New Roman"/>
          <w:sz w:val="24"/>
          <w:szCs w:val="24"/>
        </w:rPr>
      </w:pPr>
    </w:p>
    <w:p w14:paraId="3D3F11EF" w14:textId="77777777" w:rsidR="00BE7168" w:rsidRPr="00A6156D" w:rsidRDefault="00BE7168" w:rsidP="00BE7168">
      <w:pPr>
        <w:pStyle w:val="BodyA"/>
        <w:ind w:left="360"/>
        <w:rPr>
          <w:rFonts w:cs="Times New Roman"/>
          <w:sz w:val="24"/>
          <w:szCs w:val="24"/>
        </w:rPr>
      </w:pPr>
    </w:p>
    <w:p w14:paraId="379FDE7C" w14:textId="54865301" w:rsidR="00BE7168" w:rsidRPr="00A6156D" w:rsidRDefault="00BE7168" w:rsidP="00BE7168">
      <w:pPr>
        <w:pStyle w:val="BodyA"/>
        <w:ind w:left="360"/>
        <w:rPr>
          <w:rFonts w:cs="Times New Roman"/>
          <w:sz w:val="24"/>
          <w:szCs w:val="24"/>
          <w:u w:val="double"/>
        </w:rPr>
      </w:pPr>
      <w:r w:rsidRPr="00A6156D">
        <w:rPr>
          <w:rFonts w:cs="Times New Roman"/>
          <w:sz w:val="24"/>
          <w:szCs w:val="24"/>
        </w:rPr>
        <w:t xml:space="preserve">The cost of the arbitration shall be </w:t>
      </w:r>
      <w:r w:rsidR="00DC4401" w:rsidRPr="00A6156D">
        <w:rPr>
          <w:rFonts w:cs="Times New Roman"/>
          <w:bCs/>
          <w:color w:val="auto"/>
          <w:sz w:val="24"/>
          <w:szCs w:val="24"/>
        </w:rPr>
        <w:t>split equally between the parties</w:t>
      </w:r>
      <w:r w:rsidR="00757FAC" w:rsidRPr="00A6156D">
        <w:rPr>
          <w:rFonts w:cs="Times New Roman"/>
          <w:bCs/>
          <w:color w:val="auto"/>
          <w:sz w:val="24"/>
          <w:szCs w:val="24"/>
        </w:rPr>
        <w:t>.</w:t>
      </w:r>
      <w:r w:rsidRPr="00A6156D">
        <w:rPr>
          <w:rFonts w:cs="Times New Roman"/>
          <w:color w:val="auto"/>
          <w:sz w:val="24"/>
          <w:szCs w:val="24"/>
        </w:rPr>
        <w:t xml:space="preserve">  </w:t>
      </w:r>
    </w:p>
    <w:p w14:paraId="62D9C47E" w14:textId="77777777" w:rsidR="009B2B24" w:rsidRPr="00A6156D" w:rsidRDefault="009B2B24" w:rsidP="00BE7168">
      <w:pPr>
        <w:pStyle w:val="BodyA"/>
        <w:ind w:left="360"/>
        <w:rPr>
          <w:rFonts w:cs="Times New Roman"/>
          <w:b/>
          <w:bCs/>
          <w:color w:val="0070C0"/>
          <w:sz w:val="24"/>
          <w:szCs w:val="24"/>
        </w:rPr>
      </w:pPr>
    </w:p>
    <w:p w14:paraId="716B0766" w14:textId="0DAD4341" w:rsidR="00BE7168" w:rsidRPr="00A6156D" w:rsidRDefault="00BE7168" w:rsidP="00BE7168">
      <w:pPr>
        <w:pStyle w:val="BodyA"/>
        <w:numPr>
          <w:ilvl w:val="0"/>
          <w:numId w:val="35"/>
        </w:numPr>
        <w:rPr>
          <w:rFonts w:cs="Times New Roman"/>
          <w:sz w:val="24"/>
          <w:szCs w:val="24"/>
        </w:rPr>
      </w:pPr>
      <w:r w:rsidRPr="00A6156D">
        <w:rPr>
          <w:rFonts w:cs="Times New Roman"/>
          <w:sz w:val="24"/>
          <w:szCs w:val="24"/>
        </w:rPr>
        <w:t xml:space="preserve">The time limits provided in this Article shall be strictly </w:t>
      </w:r>
      <w:r w:rsidR="0006063F" w:rsidRPr="00A6156D">
        <w:rPr>
          <w:rFonts w:cs="Times New Roman"/>
          <w:sz w:val="24"/>
          <w:szCs w:val="24"/>
        </w:rPr>
        <w:t>observed but</w:t>
      </w:r>
      <w:r w:rsidRPr="00A6156D">
        <w:rPr>
          <w:rFonts w:cs="Times New Roman"/>
          <w:sz w:val="24"/>
          <w:szCs w:val="24"/>
        </w:rPr>
        <w:t xml:space="preserve"> may be extended by written agreement of the parties.  In the event a grievance is filed after April 30th</w:t>
      </w:r>
      <w:r w:rsidRPr="00A6156D">
        <w:rPr>
          <w:rFonts w:cs="Times New Roman"/>
          <w:b/>
          <w:bCs/>
          <w:sz w:val="24"/>
          <w:szCs w:val="24"/>
        </w:rPr>
        <w:t xml:space="preserve"> </w:t>
      </w:r>
      <w:r w:rsidRPr="00A6156D">
        <w:rPr>
          <w:rFonts w:cs="Times New Roman"/>
          <w:sz w:val="24"/>
          <w:szCs w:val="24"/>
        </w:rPr>
        <w:t>of any year and strict adherence to the time limits may result in hardship to any party, the BOARD shall use its best efforts to process such grievance prior to the end of the school term or as soon thereafter as possible.</w:t>
      </w:r>
    </w:p>
    <w:p w14:paraId="3207C460" w14:textId="77777777" w:rsidR="00BE7168" w:rsidRPr="00A6156D" w:rsidRDefault="00BE7168" w:rsidP="00BE7168">
      <w:pPr>
        <w:pStyle w:val="BodyA"/>
        <w:ind w:left="360"/>
        <w:rPr>
          <w:rFonts w:cs="Times New Roman"/>
          <w:sz w:val="24"/>
          <w:szCs w:val="24"/>
        </w:rPr>
      </w:pPr>
    </w:p>
    <w:p w14:paraId="6F055523" w14:textId="77777777" w:rsidR="00BE7168" w:rsidRPr="00A6156D" w:rsidRDefault="00BE7168" w:rsidP="00BE7168">
      <w:pPr>
        <w:pStyle w:val="BodyA"/>
        <w:ind w:left="360"/>
        <w:rPr>
          <w:rFonts w:cs="Times New Roman"/>
          <w:sz w:val="24"/>
          <w:szCs w:val="24"/>
        </w:rPr>
      </w:pPr>
      <w:r w:rsidRPr="00A6156D">
        <w:rPr>
          <w:rFonts w:cs="Times New Roman"/>
          <w:sz w:val="24"/>
          <w:szCs w:val="24"/>
        </w:rPr>
        <w:t xml:space="preserve">Whenever illness or other incapacity of the grievant, his/her immediate supervisor, the Superintendent, or members of the Board prevents their presence at a grievance meeting, the </w:t>
      </w:r>
      <w:r w:rsidRPr="00A6156D">
        <w:rPr>
          <w:rFonts w:cs="Times New Roman"/>
          <w:sz w:val="24"/>
          <w:szCs w:val="24"/>
        </w:rPr>
        <w:lastRenderedPageBreak/>
        <w:t>time limits shall be extended to such time that the parties can be present.  Grievance meetings and conferences will generally be held after school hours.</w:t>
      </w:r>
    </w:p>
    <w:p w14:paraId="3AA01DBF" w14:textId="77777777" w:rsidR="00BE7168" w:rsidRPr="00A6156D" w:rsidRDefault="00BE7168" w:rsidP="00BE7168">
      <w:pPr>
        <w:pStyle w:val="BodyA"/>
        <w:ind w:left="360"/>
        <w:rPr>
          <w:rFonts w:cs="Times New Roman"/>
          <w:sz w:val="24"/>
          <w:szCs w:val="24"/>
        </w:rPr>
      </w:pPr>
      <w:r w:rsidRPr="00A6156D">
        <w:rPr>
          <w:rFonts w:cs="Times New Roman"/>
          <w:sz w:val="24"/>
          <w:szCs w:val="24"/>
        </w:rPr>
        <w:t>Any grievance filed during the term of this Agreement shall be processed through the grievance procedure until resolution.</w:t>
      </w:r>
    </w:p>
    <w:p w14:paraId="2BA1EFF2" w14:textId="77777777" w:rsidR="00BE7168" w:rsidRPr="00A6156D" w:rsidRDefault="00BE7168" w:rsidP="00BE7168">
      <w:pPr>
        <w:pStyle w:val="BodyA"/>
        <w:ind w:left="360"/>
        <w:rPr>
          <w:rFonts w:cs="Times New Roman"/>
          <w:sz w:val="24"/>
          <w:szCs w:val="24"/>
        </w:rPr>
      </w:pPr>
    </w:p>
    <w:p w14:paraId="7E7EDC4B" w14:textId="47C2CD1D" w:rsidR="00BE7168" w:rsidRPr="00A6156D" w:rsidRDefault="00BE7168" w:rsidP="00BE7168">
      <w:pPr>
        <w:pStyle w:val="BodyA"/>
        <w:jc w:val="center"/>
        <w:rPr>
          <w:rFonts w:cs="Times New Roman"/>
          <w:b/>
          <w:bCs/>
          <w:sz w:val="24"/>
          <w:szCs w:val="24"/>
          <w:u w:val="single"/>
        </w:rPr>
      </w:pPr>
    </w:p>
    <w:p w14:paraId="26F72AFB" w14:textId="77777777" w:rsidR="00147A3D" w:rsidRPr="00A6156D" w:rsidRDefault="00147A3D" w:rsidP="00BE7168">
      <w:pPr>
        <w:pStyle w:val="BodyA"/>
        <w:jc w:val="center"/>
        <w:rPr>
          <w:rFonts w:cs="Times New Roman"/>
          <w:b/>
          <w:bCs/>
          <w:sz w:val="24"/>
          <w:szCs w:val="24"/>
          <w:u w:val="single"/>
        </w:rPr>
      </w:pPr>
    </w:p>
    <w:p w14:paraId="63D63117" w14:textId="77777777" w:rsidR="00BE7168" w:rsidRPr="00A6156D" w:rsidRDefault="00BE7168" w:rsidP="00BE7168">
      <w:pPr>
        <w:pStyle w:val="BodyA"/>
        <w:jc w:val="center"/>
        <w:rPr>
          <w:rFonts w:cs="Times New Roman"/>
          <w:b/>
          <w:bCs/>
          <w:sz w:val="24"/>
          <w:szCs w:val="24"/>
          <w:u w:val="single"/>
        </w:rPr>
      </w:pPr>
    </w:p>
    <w:p w14:paraId="2B262556" w14:textId="5A60FD7D" w:rsidR="00BE7168" w:rsidRPr="00A6156D" w:rsidRDefault="00325F80" w:rsidP="00BE7168">
      <w:pPr>
        <w:pStyle w:val="Heading3"/>
        <w:rPr>
          <w:rFonts w:cs="Times New Roman"/>
          <w:sz w:val="24"/>
          <w:szCs w:val="24"/>
        </w:rPr>
      </w:pPr>
      <w:r w:rsidRPr="00A6156D">
        <w:rPr>
          <w:rFonts w:cs="Times New Roman"/>
          <w:sz w:val="24"/>
          <w:szCs w:val="24"/>
        </w:rPr>
        <w:t xml:space="preserve">ARTICLE XII </w:t>
      </w:r>
      <w:r w:rsidR="00BE7168" w:rsidRPr="00A6156D">
        <w:rPr>
          <w:rFonts w:cs="Times New Roman"/>
          <w:sz w:val="24"/>
          <w:szCs w:val="24"/>
        </w:rPr>
        <w:t>REDUCTION IN FORCE</w:t>
      </w:r>
    </w:p>
    <w:p w14:paraId="71730FE2" w14:textId="77777777" w:rsidR="00BE7168" w:rsidRPr="00A6156D" w:rsidRDefault="00BE7168" w:rsidP="00BE7168">
      <w:pPr>
        <w:pStyle w:val="BodyA"/>
        <w:rPr>
          <w:rFonts w:cs="Times New Roman"/>
          <w:sz w:val="24"/>
          <w:szCs w:val="24"/>
        </w:rPr>
      </w:pPr>
    </w:p>
    <w:p w14:paraId="6635416B" w14:textId="77777777" w:rsidR="00BE7168" w:rsidRPr="00A6156D" w:rsidRDefault="00BE7168" w:rsidP="00BE7168">
      <w:pPr>
        <w:pStyle w:val="BodyA"/>
        <w:numPr>
          <w:ilvl w:val="0"/>
          <w:numId w:val="37"/>
        </w:numPr>
        <w:rPr>
          <w:rFonts w:cs="Times New Roman"/>
          <w:sz w:val="24"/>
          <w:szCs w:val="24"/>
        </w:rPr>
      </w:pPr>
      <w:proofErr w:type="gramStart"/>
      <w:r w:rsidRPr="00A6156D">
        <w:rPr>
          <w:rFonts w:cs="Times New Roman"/>
          <w:sz w:val="24"/>
          <w:szCs w:val="24"/>
        </w:rPr>
        <w:t>In the event that</w:t>
      </w:r>
      <w:proofErr w:type="gramEnd"/>
      <w:r w:rsidRPr="00A6156D">
        <w:rPr>
          <w:rFonts w:cs="Times New Roman"/>
          <w:sz w:val="24"/>
          <w:szCs w:val="24"/>
        </w:rPr>
        <w:t xml:space="preserve"> the BOARD determines that a reduction in force is necessary, it shall give written notice to the ASSOCIATION ten (10) days</w:t>
      </w:r>
      <w:r w:rsidRPr="00A6156D">
        <w:rPr>
          <w:rFonts w:cs="Times New Roman"/>
          <w:b/>
          <w:bCs/>
          <w:sz w:val="24"/>
          <w:szCs w:val="24"/>
        </w:rPr>
        <w:t xml:space="preserve"> </w:t>
      </w:r>
      <w:r w:rsidRPr="00A6156D">
        <w:rPr>
          <w:rFonts w:cs="Times New Roman"/>
          <w:sz w:val="24"/>
          <w:szCs w:val="24"/>
        </w:rPr>
        <w:t>before implementing such reduction.</w:t>
      </w:r>
    </w:p>
    <w:p w14:paraId="241B8A80" w14:textId="77777777" w:rsidR="00BE7168" w:rsidRPr="00A6156D" w:rsidRDefault="00BE7168" w:rsidP="00BE7168">
      <w:pPr>
        <w:pStyle w:val="BodyA"/>
        <w:rPr>
          <w:rFonts w:cs="Times New Roman"/>
          <w:sz w:val="24"/>
          <w:szCs w:val="24"/>
        </w:rPr>
      </w:pPr>
    </w:p>
    <w:p w14:paraId="4F9D282A" w14:textId="77777777" w:rsidR="00BE7168" w:rsidRPr="00A6156D" w:rsidRDefault="00BE7168" w:rsidP="00BE7168">
      <w:pPr>
        <w:pStyle w:val="BodyA"/>
        <w:numPr>
          <w:ilvl w:val="0"/>
          <w:numId w:val="37"/>
        </w:numPr>
        <w:rPr>
          <w:rFonts w:cs="Times New Roman"/>
          <w:sz w:val="24"/>
          <w:szCs w:val="24"/>
        </w:rPr>
      </w:pPr>
      <w:r w:rsidRPr="00A6156D">
        <w:rPr>
          <w:rFonts w:cs="Times New Roman"/>
          <w:sz w:val="24"/>
          <w:szCs w:val="24"/>
        </w:rPr>
        <w:t>The following procedure shall be followed in a reduction of force:</w:t>
      </w:r>
    </w:p>
    <w:p w14:paraId="5B1AC107" w14:textId="77777777" w:rsidR="00BE7168" w:rsidRPr="00A6156D" w:rsidRDefault="00BE7168" w:rsidP="00BE7168">
      <w:pPr>
        <w:pStyle w:val="BodyA"/>
        <w:ind w:left="360"/>
        <w:rPr>
          <w:rFonts w:cs="Times New Roman"/>
          <w:sz w:val="24"/>
          <w:szCs w:val="24"/>
        </w:rPr>
      </w:pPr>
    </w:p>
    <w:p w14:paraId="2C6C075B" w14:textId="7DF626CD" w:rsidR="00BE7168" w:rsidRPr="00A6156D" w:rsidRDefault="00BE7168" w:rsidP="00BE7168">
      <w:pPr>
        <w:pStyle w:val="BodyA"/>
        <w:numPr>
          <w:ilvl w:val="0"/>
          <w:numId w:val="39"/>
        </w:numPr>
        <w:rPr>
          <w:rFonts w:cs="Times New Roman"/>
          <w:sz w:val="24"/>
          <w:szCs w:val="24"/>
        </w:rPr>
      </w:pPr>
      <w:r w:rsidRPr="00A6156D">
        <w:rPr>
          <w:rFonts w:cs="Times New Roman"/>
          <w:sz w:val="24"/>
          <w:szCs w:val="24"/>
        </w:rPr>
        <w:t xml:space="preserve">The Superintendent shall recommend to the Board the teaching area (Math, P.E., Guidance, Early Childhood, Etc.) in which the reduction shall be </w:t>
      </w:r>
      <w:r w:rsidR="00D74D10" w:rsidRPr="00A6156D">
        <w:rPr>
          <w:rFonts w:cs="Times New Roman"/>
          <w:sz w:val="24"/>
          <w:szCs w:val="24"/>
        </w:rPr>
        <w:t>made,</w:t>
      </w:r>
      <w:r w:rsidRPr="00A6156D">
        <w:rPr>
          <w:rFonts w:cs="Times New Roman"/>
          <w:sz w:val="24"/>
          <w:szCs w:val="24"/>
        </w:rPr>
        <w:t xml:space="preserve"> and the number of teachers shall be laid off.</w:t>
      </w:r>
    </w:p>
    <w:p w14:paraId="4762F16B" w14:textId="77777777" w:rsidR="00BE7168" w:rsidRPr="00A6156D" w:rsidRDefault="00BE7168" w:rsidP="00BE7168">
      <w:pPr>
        <w:pStyle w:val="BodyA"/>
        <w:tabs>
          <w:tab w:val="left" w:pos="720"/>
        </w:tabs>
        <w:rPr>
          <w:rFonts w:cs="Times New Roman"/>
          <w:b/>
          <w:bCs/>
          <w:strike/>
          <w:color w:val="0432FF"/>
          <w:sz w:val="24"/>
          <w:szCs w:val="24"/>
          <w:u w:color="0432FF"/>
        </w:rPr>
      </w:pPr>
    </w:p>
    <w:p w14:paraId="45E451DF" w14:textId="437C4A0C" w:rsidR="00BE7168" w:rsidRPr="00A6156D" w:rsidRDefault="00BE7168" w:rsidP="00ED24D5">
      <w:pPr>
        <w:pStyle w:val="BodyA"/>
        <w:ind w:left="360"/>
        <w:rPr>
          <w:rFonts w:cs="Times New Roman"/>
          <w:sz w:val="24"/>
          <w:szCs w:val="24"/>
        </w:rPr>
      </w:pPr>
      <w:r w:rsidRPr="00A6156D">
        <w:rPr>
          <w:rFonts w:cs="Times New Roman"/>
          <w:sz w:val="24"/>
          <w:szCs w:val="24"/>
        </w:rPr>
        <w:t>2.    When one or more Employees are to be laid off because of substantial change in the size or nature of the student population, or unavoidable budgetary limitations the Superintendent may request a meeting with</w:t>
      </w:r>
      <w:r w:rsidR="00ED24D5">
        <w:rPr>
          <w:rFonts w:cs="Times New Roman"/>
          <w:sz w:val="24"/>
          <w:szCs w:val="24"/>
        </w:rPr>
        <w:t xml:space="preserve"> </w:t>
      </w:r>
      <w:r w:rsidRPr="00A6156D">
        <w:rPr>
          <w:rFonts w:cs="Times New Roman"/>
          <w:sz w:val="24"/>
          <w:szCs w:val="24"/>
        </w:rPr>
        <w:t xml:space="preserve">the Association president to discuss the cuts to be made.  This meeting will involve identifying the program areas requiring reduction.  Once the areas to be cut are identified, the district school board shall retain Employees at a school or in the school district based upon education program needs and the performance program areas requiring reduction as determined by the BOARD.  The Employee with the lowest performance evaluations must be the first to be released: the Employee with the next lowest performance  evaluations must be the second to be released: and the reductions shall continue in like manner until the needed number of reductions has occurred.  </w:t>
      </w:r>
      <w:proofErr w:type="gramStart"/>
      <w:r w:rsidRPr="00A6156D">
        <w:rPr>
          <w:rFonts w:cs="Times New Roman"/>
          <w:sz w:val="24"/>
          <w:szCs w:val="24"/>
        </w:rPr>
        <w:t>In the event that</w:t>
      </w:r>
      <w:proofErr w:type="gramEnd"/>
      <w:r w:rsidRPr="00A6156D">
        <w:rPr>
          <w:rFonts w:cs="Times New Roman"/>
          <w:sz w:val="24"/>
          <w:szCs w:val="24"/>
        </w:rPr>
        <w:t xml:space="preserve"> a tie occurs using the evaluation ranking in any program area being cut, contract status, seniority, certification, and educational attainment may be used to break the tie.  A district school board may not prioritize retention of Employees based upon seniority.  Section 1012.33 (5), Florida Statutes. </w:t>
      </w:r>
    </w:p>
    <w:p w14:paraId="6325B8D1" w14:textId="77777777" w:rsidR="00BE7168" w:rsidRPr="00A6156D" w:rsidRDefault="00BE7168" w:rsidP="00BE7168">
      <w:pPr>
        <w:pStyle w:val="BodyA"/>
        <w:ind w:left="720"/>
        <w:rPr>
          <w:rFonts w:cs="Times New Roman"/>
          <w:sz w:val="24"/>
          <w:szCs w:val="24"/>
        </w:rPr>
      </w:pPr>
    </w:p>
    <w:p w14:paraId="39301DD7" w14:textId="77777777" w:rsidR="00BE7168" w:rsidRPr="00A6156D" w:rsidRDefault="00BE7168" w:rsidP="00664459">
      <w:pPr>
        <w:pStyle w:val="BodyA"/>
        <w:numPr>
          <w:ilvl w:val="0"/>
          <w:numId w:val="37"/>
        </w:numPr>
        <w:rPr>
          <w:rFonts w:cs="Times New Roman"/>
          <w:sz w:val="24"/>
          <w:szCs w:val="24"/>
        </w:rPr>
      </w:pPr>
      <w:r w:rsidRPr="00A6156D">
        <w:rPr>
          <w:rFonts w:cs="Times New Roman"/>
          <w:sz w:val="24"/>
          <w:szCs w:val="24"/>
        </w:rPr>
        <w:t xml:space="preserve">  The following procedures shall be followed in the event the BOARD determines that a recall will be made:</w:t>
      </w:r>
    </w:p>
    <w:p w14:paraId="05F59AE0" w14:textId="77777777" w:rsidR="00BE7168" w:rsidRPr="00A6156D" w:rsidRDefault="00BE7168" w:rsidP="00BE7168">
      <w:pPr>
        <w:pStyle w:val="BodyA"/>
        <w:ind w:left="360"/>
        <w:rPr>
          <w:rFonts w:cs="Times New Roman"/>
          <w:sz w:val="24"/>
          <w:szCs w:val="24"/>
        </w:rPr>
      </w:pPr>
    </w:p>
    <w:p w14:paraId="3A4327B7" w14:textId="77777777" w:rsidR="00BE7168" w:rsidRPr="00A6156D" w:rsidRDefault="00BE7168" w:rsidP="00BE7168">
      <w:pPr>
        <w:pStyle w:val="BodyA"/>
        <w:numPr>
          <w:ilvl w:val="0"/>
          <w:numId w:val="41"/>
        </w:numPr>
        <w:rPr>
          <w:rFonts w:cs="Times New Roman"/>
          <w:sz w:val="24"/>
          <w:szCs w:val="24"/>
        </w:rPr>
      </w:pPr>
      <w:r w:rsidRPr="00A6156D">
        <w:rPr>
          <w:rFonts w:cs="Times New Roman"/>
          <w:sz w:val="24"/>
          <w:szCs w:val="24"/>
        </w:rPr>
        <w:t>The Superintendent shall recommend to the BOARD that teaching areas in which the recall will be made and the number of teachers to be recalled.</w:t>
      </w:r>
    </w:p>
    <w:p w14:paraId="3D5774FE" w14:textId="77777777" w:rsidR="00BE7168" w:rsidRPr="00A6156D" w:rsidRDefault="00BE7168" w:rsidP="00BE7168">
      <w:pPr>
        <w:pStyle w:val="BodyA"/>
        <w:rPr>
          <w:rFonts w:cs="Times New Roman"/>
          <w:sz w:val="24"/>
          <w:szCs w:val="24"/>
        </w:rPr>
      </w:pPr>
    </w:p>
    <w:p w14:paraId="5F30021F" w14:textId="77777777" w:rsidR="00BE7168" w:rsidRPr="00A6156D" w:rsidRDefault="00BE7168" w:rsidP="00BE7168">
      <w:pPr>
        <w:pStyle w:val="BodyA"/>
        <w:numPr>
          <w:ilvl w:val="0"/>
          <w:numId w:val="41"/>
        </w:numPr>
        <w:rPr>
          <w:rFonts w:cs="Times New Roman"/>
          <w:sz w:val="24"/>
          <w:szCs w:val="24"/>
        </w:rPr>
      </w:pPr>
      <w:r w:rsidRPr="00A6156D">
        <w:rPr>
          <w:rFonts w:cs="Times New Roman"/>
          <w:sz w:val="24"/>
          <w:szCs w:val="24"/>
        </w:rPr>
        <w:t>Recall will be made using the same criteria as that for reduction in force except in reverse order.</w:t>
      </w:r>
    </w:p>
    <w:p w14:paraId="4FCE54E6" w14:textId="77777777" w:rsidR="00BE7168" w:rsidRPr="00A6156D" w:rsidRDefault="00BE7168" w:rsidP="00BE7168">
      <w:pPr>
        <w:pStyle w:val="BodyA"/>
        <w:rPr>
          <w:rFonts w:cs="Times New Roman"/>
          <w:sz w:val="24"/>
          <w:szCs w:val="24"/>
        </w:rPr>
      </w:pPr>
    </w:p>
    <w:p w14:paraId="399BDC23" w14:textId="77777777" w:rsidR="00BE7168" w:rsidRPr="00A6156D" w:rsidRDefault="00BE7168" w:rsidP="00BE7168">
      <w:pPr>
        <w:pStyle w:val="BodyA"/>
        <w:numPr>
          <w:ilvl w:val="0"/>
          <w:numId w:val="41"/>
        </w:numPr>
        <w:rPr>
          <w:rFonts w:cs="Times New Roman"/>
          <w:sz w:val="24"/>
          <w:szCs w:val="24"/>
        </w:rPr>
      </w:pPr>
      <w:r w:rsidRPr="00A6156D">
        <w:rPr>
          <w:rFonts w:cs="Times New Roman"/>
          <w:sz w:val="24"/>
          <w:szCs w:val="24"/>
        </w:rPr>
        <w:t>No new employees shall be hired in a laid off teacher’s teaching area until all laid off teachers of that teaching area have been recalled or have declined to accept recall.</w:t>
      </w:r>
    </w:p>
    <w:p w14:paraId="2B5909BA" w14:textId="77777777" w:rsidR="00BE7168" w:rsidRPr="00A6156D" w:rsidRDefault="00BE7168" w:rsidP="00BE7168">
      <w:pPr>
        <w:pStyle w:val="BodyA"/>
        <w:rPr>
          <w:rFonts w:cs="Times New Roman"/>
          <w:sz w:val="24"/>
          <w:szCs w:val="24"/>
        </w:rPr>
      </w:pPr>
    </w:p>
    <w:p w14:paraId="11D6E456" w14:textId="77777777" w:rsidR="00BE7168" w:rsidRPr="00A6156D" w:rsidRDefault="00BE7168" w:rsidP="00BE7168">
      <w:pPr>
        <w:pStyle w:val="BodyA"/>
        <w:numPr>
          <w:ilvl w:val="0"/>
          <w:numId w:val="41"/>
        </w:numPr>
        <w:rPr>
          <w:rFonts w:cs="Times New Roman"/>
          <w:sz w:val="24"/>
          <w:szCs w:val="24"/>
        </w:rPr>
      </w:pPr>
      <w:r w:rsidRPr="00A6156D">
        <w:rPr>
          <w:rFonts w:cs="Times New Roman"/>
          <w:sz w:val="24"/>
          <w:szCs w:val="24"/>
        </w:rPr>
        <w:lastRenderedPageBreak/>
        <w:t>Laid off teachers shall be notified of a recall by certified letter to the teacher’s last known address.  Teachers notified of recall shall have fifteen (15) days from the mailing of the recall letter to accept the recall.  Failure to respond to the letter of recall within the time required, automatically terminates the teacher’s right of recall.</w:t>
      </w:r>
    </w:p>
    <w:p w14:paraId="7C0280D2" w14:textId="77777777" w:rsidR="00BE7168" w:rsidRPr="00A6156D" w:rsidRDefault="00BE7168" w:rsidP="00BE7168">
      <w:pPr>
        <w:pStyle w:val="BodyA"/>
        <w:rPr>
          <w:rFonts w:cs="Times New Roman"/>
          <w:sz w:val="24"/>
          <w:szCs w:val="24"/>
        </w:rPr>
      </w:pPr>
    </w:p>
    <w:p w14:paraId="0714E05E" w14:textId="2ED559BE" w:rsidR="00BE7168" w:rsidRPr="00A6156D" w:rsidRDefault="00BE7168" w:rsidP="00BE7168">
      <w:pPr>
        <w:pStyle w:val="BodyA"/>
        <w:numPr>
          <w:ilvl w:val="0"/>
          <w:numId w:val="41"/>
        </w:numPr>
        <w:rPr>
          <w:rFonts w:cs="Times New Roman"/>
          <w:sz w:val="24"/>
          <w:szCs w:val="24"/>
        </w:rPr>
      </w:pPr>
      <w:r w:rsidRPr="00A6156D">
        <w:rPr>
          <w:rFonts w:cs="Times New Roman"/>
          <w:sz w:val="24"/>
          <w:szCs w:val="24"/>
        </w:rPr>
        <w:t>The recall period shall not extend beyond one (1) calendar year.</w:t>
      </w:r>
    </w:p>
    <w:p w14:paraId="49E098BA" w14:textId="77777777" w:rsidR="007D4D8F" w:rsidRPr="00A6156D" w:rsidRDefault="007D4D8F" w:rsidP="007D4D8F">
      <w:pPr>
        <w:pStyle w:val="BodyA"/>
        <w:rPr>
          <w:rFonts w:cs="Times New Roman"/>
          <w:sz w:val="24"/>
          <w:szCs w:val="24"/>
        </w:rPr>
      </w:pPr>
    </w:p>
    <w:p w14:paraId="46F0352A" w14:textId="77777777" w:rsidR="003822BD" w:rsidRPr="00A6156D" w:rsidRDefault="00215DC7" w:rsidP="00664459">
      <w:pPr>
        <w:pStyle w:val="BodyA"/>
        <w:numPr>
          <w:ilvl w:val="0"/>
          <w:numId w:val="37"/>
        </w:numPr>
        <w:rPr>
          <w:rFonts w:cs="Times New Roman"/>
          <w:sz w:val="24"/>
          <w:szCs w:val="24"/>
        </w:rPr>
      </w:pPr>
      <w:r w:rsidRPr="00A6156D">
        <w:rPr>
          <w:rFonts w:cs="Times New Roman"/>
          <w:sz w:val="24"/>
          <w:szCs w:val="24"/>
        </w:rPr>
        <w:t xml:space="preserve"> </w:t>
      </w:r>
      <w:r w:rsidR="00BE7168" w:rsidRPr="00A6156D">
        <w:rPr>
          <w:rFonts w:cs="Times New Roman"/>
          <w:sz w:val="24"/>
          <w:szCs w:val="24"/>
        </w:rPr>
        <w:t xml:space="preserve">Any teacher who would have qualified for retirement during the reduction year shall be permitted to work that </w:t>
      </w:r>
    </w:p>
    <w:p w14:paraId="08345CE2" w14:textId="77777777" w:rsidR="00BE7168" w:rsidRPr="00A6156D" w:rsidRDefault="00BE7168" w:rsidP="003822BD">
      <w:pPr>
        <w:pStyle w:val="BodyA"/>
        <w:ind w:left="360"/>
        <w:rPr>
          <w:rFonts w:cs="Times New Roman"/>
          <w:sz w:val="24"/>
          <w:szCs w:val="24"/>
        </w:rPr>
      </w:pPr>
      <w:r w:rsidRPr="00A6156D">
        <w:rPr>
          <w:rFonts w:cs="Times New Roman"/>
          <w:sz w:val="24"/>
          <w:szCs w:val="24"/>
        </w:rPr>
        <w:t xml:space="preserve">year </w:t>
      </w:r>
      <w:proofErr w:type="gramStart"/>
      <w:r w:rsidRPr="00A6156D">
        <w:rPr>
          <w:rFonts w:cs="Times New Roman"/>
          <w:sz w:val="24"/>
          <w:szCs w:val="24"/>
        </w:rPr>
        <w:t>so as to</w:t>
      </w:r>
      <w:proofErr w:type="gramEnd"/>
      <w:r w:rsidRPr="00A6156D">
        <w:rPr>
          <w:rFonts w:cs="Times New Roman"/>
          <w:sz w:val="24"/>
          <w:szCs w:val="24"/>
        </w:rPr>
        <w:t xml:space="preserve"> acquire needed service.</w:t>
      </w:r>
    </w:p>
    <w:p w14:paraId="5BDC0EA9" w14:textId="77777777" w:rsidR="00BE7168" w:rsidRPr="00A6156D" w:rsidRDefault="00BE7168" w:rsidP="00BE7168">
      <w:pPr>
        <w:pStyle w:val="BodyA"/>
        <w:rPr>
          <w:rFonts w:cs="Times New Roman"/>
          <w:sz w:val="24"/>
          <w:szCs w:val="24"/>
        </w:rPr>
      </w:pPr>
    </w:p>
    <w:p w14:paraId="242B4AF4" w14:textId="1369CD19" w:rsidR="00BE7168" w:rsidRPr="00A6156D" w:rsidRDefault="00BE7168" w:rsidP="00664459">
      <w:pPr>
        <w:pStyle w:val="BodyA"/>
        <w:numPr>
          <w:ilvl w:val="0"/>
          <w:numId w:val="37"/>
        </w:numPr>
        <w:rPr>
          <w:rFonts w:cs="Times New Roman"/>
          <w:sz w:val="24"/>
          <w:szCs w:val="24"/>
        </w:rPr>
      </w:pPr>
      <w:r w:rsidRPr="00A6156D">
        <w:rPr>
          <w:rFonts w:cs="Times New Roman"/>
          <w:sz w:val="24"/>
          <w:szCs w:val="24"/>
        </w:rPr>
        <w:t xml:space="preserve">Any teacher laid off under provisions of this section </w:t>
      </w:r>
      <w:r w:rsidR="00FF6011" w:rsidRPr="00A6156D">
        <w:rPr>
          <w:rFonts w:cs="Times New Roman"/>
          <w:sz w:val="24"/>
          <w:szCs w:val="24"/>
        </w:rPr>
        <w:t>may:</w:t>
      </w:r>
    </w:p>
    <w:p w14:paraId="2BE73926" w14:textId="77777777" w:rsidR="003822BD" w:rsidRPr="00A6156D" w:rsidRDefault="003822BD" w:rsidP="007D4D8F">
      <w:pPr>
        <w:pStyle w:val="BodyA"/>
        <w:spacing w:line="276" w:lineRule="auto"/>
        <w:ind w:left="360"/>
        <w:rPr>
          <w:rFonts w:cs="Times New Roman"/>
          <w:sz w:val="24"/>
          <w:szCs w:val="24"/>
        </w:rPr>
      </w:pPr>
    </w:p>
    <w:p w14:paraId="60883DB8" w14:textId="77777777" w:rsidR="00BE7168" w:rsidRPr="00A6156D" w:rsidRDefault="00BE7168" w:rsidP="007D4D8F">
      <w:pPr>
        <w:pStyle w:val="BodyA"/>
        <w:numPr>
          <w:ilvl w:val="0"/>
          <w:numId w:val="68"/>
        </w:numPr>
        <w:spacing w:line="276" w:lineRule="auto"/>
        <w:rPr>
          <w:rFonts w:cs="Times New Roman"/>
          <w:sz w:val="24"/>
          <w:szCs w:val="24"/>
        </w:rPr>
      </w:pPr>
      <w:r w:rsidRPr="00A6156D">
        <w:rPr>
          <w:rFonts w:cs="Times New Roman"/>
          <w:sz w:val="24"/>
          <w:szCs w:val="24"/>
        </w:rPr>
        <w:t>By paying the full amount of the premium, continue to participate in the District’s Employee Insurance Program.</w:t>
      </w:r>
    </w:p>
    <w:p w14:paraId="65B4B0A8" w14:textId="77777777" w:rsidR="00BE7168" w:rsidRPr="00A6156D" w:rsidRDefault="00BE7168" w:rsidP="007D4D8F">
      <w:pPr>
        <w:pStyle w:val="BodyA"/>
        <w:spacing w:line="276" w:lineRule="auto"/>
        <w:rPr>
          <w:rFonts w:cs="Times New Roman"/>
          <w:sz w:val="24"/>
          <w:szCs w:val="24"/>
        </w:rPr>
      </w:pPr>
    </w:p>
    <w:p w14:paraId="5FE9FDB0" w14:textId="77777777" w:rsidR="00BE7168" w:rsidRPr="00A6156D" w:rsidRDefault="00BE7168" w:rsidP="007D4D8F">
      <w:pPr>
        <w:pStyle w:val="BodyA"/>
        <w:numPr>
          <w:ilvl w:val="0"/>
          <w:numId w:val="68"/>
        </w:numPr>
        <w:spacing w:line="276" w:lineRule="auto"/>
        <w:rPr>
          <w:rFonts w:cs="Times New Roman"/>
          <w:sz w:val="24"/>
          <w:szCs w:val="24"/>
        </w:rPr>
      </w:pPr>
      <w:r w:rsidRPr="00A6156D">
        <w:rPr>
          <w:rFonts w:cs="Times New Roman"/>
          <w:sz w:val="24"/>
          <w:szCs w:val="24"/>
        </w:rPr>
        <w:t>Accept other employment.</w:t>
      </w:r>
    </w:p>
    <w:p w14:paraId="2EB62EEB" w14:textId="77777777" w:rsidR="00BE7168" w:rsidRPr="00A6156D" w:rsidRDefault="00BE7168" w:rsidP="007D4D8F">
      <w:pPr>
        <w:pStyle w:val="BodyA"/>
        <w:spacing w:line="276" w:lineRule="auto"/>
        <w:rPr>
          <w:rFonts w:cs="Times New Roman"/>
          <w:sz w:val="24"/>
          <w:szCs w:val="24"/>
        </w:rPr>
      </w:pPr>
    </w:p>
    <w:p w14:paraId="1E32A904" w14:textId="77777777" w:rsidR="00BE7168" w:rsidRPr="00A6156D" w:rsidRDefault="00BE7168" w:rsidP="007D4D8F">
      <w:pPr>
        <w:pStyle w:val="BodyA"/>
        <w:numPr>
          <w:ilvl w:val="0"/>
          <w:numId w:val="68"/>
        </w:numPr>
        <w:spacing w:line="276" w:lineRule="auto"/>
        <w:rPr>
          <w:rFonts w:cs="Times New Roman"/>
          <w:sz w:val="24"/>
          <w:szCs w:val="24"/>
        </w:rPr>
      </w:pPr>
      <w:r w:rsidRPr="00A6156D">
        <w:rPr>
          <w:rFonts w:cs="Times New Roman"/>
          <w:sz w:val="24"/>
          <w:szCs w:val="24"/>
        </w:rPr>
        <w:t>Be terminated by the BOARD only for just cause during the lay off period.</w:t>
      </w:r>
    </w:p>
    <w:p w14:paraId="188AC869" w14:textId="77777777" w:rsidR="00BE7168" w:rsidRPr="00A6156D" w:rsidRDefault="00BE7168" w:rsidP="007D4D8F">
      <w:pPr>
        <w:pStyle w:val="BodyA"/>
        <w:spacing w:line="276" w:lineRule="auto"/>
        <w:rPr>
          <w:rFonts w:cs="Times New Roman"/>
          <w:sz w:val="24"/>
          <w:szCs w:val="24"/>
        </w:rPr>
      </w:pPr>
    </w:p>
    <w:p w14:paraId="1F372256" w14:textId="5A24BC96" w:rsidR="00BE7168" w:rsidRDefault="00BE7168" w:rsidP="007D4D8F">
      <w:pPr>
        <w:pStyle w:val="BodyA"/>
        <w:numPr>
          <w:ilvl w:val="0"/>
          <w:numId w:val="68"/>
        </w:numPr>
        <w:spacing w:line="276" w:lineRule="auto"/>
        <w:rPr>
          <w:rFonts w:cs="Times New Roman"/>
          <w:sz w:val="24"/>
          <w:szCs w:val="24"/>
        </w:rPr>
      </w:pPr>
      <w:r w:rsidRPr="00A6156D">
        <w:rPr>
          <w:rFonts w:cs="Times New Roman"/>
          <w:sz w:val="24"/>
          <w:szCs w:val="24"/>
        </w:rPr>
        <w:t>Continue to earn seniority during the lay off period, up to the maximum recall time as specified in C.5 above.</w:t>
      </w:r>
    </w:p>
    <w:p w14:paraId="613E1534" w14:textId="77777777" w:rsidR="00B1679A" w:rsidRDefault="00B1679A" w:rsidP="00B1679A">
      <w:pPr>
        <w:pStyle w:val="ListParagraph"/>
        <w:rPr>
          <w:rFonts w:cs="Times New Roman"/>
          <w:sz w:val="24"/>
          <w:szCs w:val="24"/>
        </w:rPr>
      </w:pPr>
    </w:p>
    <w:p w14:paraId="4E63AF04" w14:textId="77777777" w:rsidR="00B1679A" w:rsidRPr="00A6156D" w:rsidRDefault="00B1679A" w:rsidP="00B1679A">
      <w:pPr>
        <w:pStyle w:val="BodyA"/>
        <w:spacing w:line="276" w:lineRule="auto"/>
        <w:rPr>
          <w:rFonts w:cs="Times New Roman"/>
          <w:sz w:val="24"/>
          <w:szCs w:val="24"/>
        </w:rPr>
      </w:pPr>
    </w:p>
    <w:p w14:paraId="4062B6B4" w14:textId="77777777" w:rsidR="00BE7168" w:rsidRPr="00A6156D" w:rsidRDefault="00BE7168" w:rsidP="00BE7168">
      <w:pPr>
        <w:pStyle w:val="Heading3"/>
        <w:rPr>
          <w:rFonts w:cs="Times New Roman"/>
          <w:sz w:val="24"/>
          <w:szCs w:val="24"/>
        </w:rPr>
      </w:pPr>
      <w:bookmarkStart w:id="1" w:name="_Hlk86941316"/>
      <w:r w:rsidRPr="00A6156D">
        <w:rPr>
          <w:rFonts w:cs="Times New Roman"/>
          <w:sz w:val="24"/>
          <w:szCs w:val="24"/>
          <w:lang w:val="it-IT"/>
        </w:rPr>
        <w:t xml:space="preserve">ARTICLE XIII </w:t>
      </w:r>
      <w:r w:rsidRPr="00A6156D">
        <w:rPr>
          <w:rFonts w:cs="Times New Roman"/>
          <w:sz w:val="24"/>
          <w:szCs w:val="24"/>
        </w:rPr>
        <w:t xml:space="preserve"> </w:t>
      </w:r>
      <w:r w:rsidRPr="00A6156D">
        <w:rPr>
          <w:rFonts w:cs="Times New Roman"/>
          <w:sz w:val="24"/>
          <w:szCs w:val="24"/>
          <w:lang w:val="fr-FR"/>
        </w:rPr>
        <w:t>COMPENSATION</w:t>
      </w:r>
    </w:p>
    <w:p w14:paraId="090361EF" w14:textId="7F767394" w:rsidR="002C4B9F" w:rsidRPr="00A6156D" w:rsidRDefault="00483388" w:rsidP="002C4B9F">
      <w:pPr>
        <w:pStyle w:val="BodyA"/>
        <w:numPr>
          <w:ilvl w:val="0"/>
          <w:numId w:val="45"/>
        </w:numPr>
        <w:rPr>
          <w:rFonts w:cs="Times New Roman"/>
          <w:sz w:val="24"/>
          <w:szCs w:val="24"/>
        </w:rPr>
      </w:pPr>
      <w:r w:rsidRPr="00A6156D">
        <w:rPr>
          <w:rFonts w:cs="Times New Roman"/>
          <w:sz w:val="24"/>
          <w:szCs w:val="24"/>
        </w:rPr>
        <w:t xml:space="preserve">The BOARD shall contribute </w:t>
      </w:r>
      <w:r w:rsidR="00E024E1" w:rsidRPr="00A6156D">
        <w:rPr>
          <w:rFonts w:cs="Times New Roman"/>
          <w:b/>
          <w:bCs/>
          <w:color w:val="0070C0"/>
          <w:sz w:val="24"/>
          <w:szCs w:val="24"/>
          <w:u w:val="double"/>
        </w:rPr>
        <w:t>$</w:t>
      </w:r>
      <w:r w:rsidR="00E024E1" w:rsidRPr="00A6156D">
        <w:rPr>
          <w:rFonts w:cs="Times New Roman"/>
          <w:b/>
          <w:bCs/>
          <w:color w:val="0070C0"/>
          <w:sz w:val="24"/>
          <w:szCs w:val="24"/>
          <w:u w:val="single"/>
        </w:rPr>
        <w:t>681.94</w:t>
      </w:r>
      <w:r w:rsidR="0087410D" w:rsidRPr="00A6156D">
        <w:rPr>
          <w:rFonts w:cs="Times New Roman"/>
          <w:b/>
          <w:bCs/>
          <w:color w:val="0070C0"/>
          <w:sz w:val="24"/>
          <w:szCs w:val="24"/>
          <w:u w:val="single"/>
        </w:rPr>
        <w:t xml:space="preserve"> </w:t>
      </w:r>
      <w:r w:rsidRPr="00A6156D">
        <w:rPr>
          <w:rFonts w:cs="Times New Roman"/>
          <w:sz w:val="24"/>
          <w:szCs w:val="24"/>
        </w:rPr>
        <w:t xml:space="preserve">of the cost toward the monthly cost of the individual group medical insurance for all </w:t>
      </w:r>
      <w:r w:rsidR="003D450F" w:rsidRPr="00A6156D">
        <w:rPr>
          <w:rFonts w:cs="Times New Roman"/>
          <w:sz w:val="24"/>
          <w:szCs w:val="24"/>
        </w:rPr>
        <w:t>full-time</w:t>
      </w:r>
      <w:r w:rsidRPr="00A6156D">
        <w:rPr>
          <w:rFonts w:cs="Times New Roman"/>
          <w:sz w:val="24"/>
          <w:szCs w:val="24"/>
        </w:rPr>
        <w:t xml:space="preserve"> teachers effective January 1,</w:t>
      </w:r>
      <w:r w:rsidR="0087410D" w:rsidRPr="00A6156D">
        <w:rPr>
          <w:rFonts w:cs="Times New Roman"/>
          <w:sz w:val="24"/>
          <w:szCs w:val="24"/>
        </w:rPr>
        <w:t xml:space="preserve"> </w:t>
      </w:r>
      <w:proofErr w:type="gramStart"/>
      <w:r w:rsidR="00E024E1" w:rsidRPr="00A6156D">
        <w:rPr>
          <w:rFonts w:cs="Times New Roman"/>
          <w:b/>
          <w:bCs/>
          <w:color w:val="0070C0"/>
          <w:sz w:val="24"/>
          <w:szCs w:val="24"/>
          <w:u w:val="single"/>
        </w:rPr>
        <w:t>2022</w:t>
      </w:r>
      <w:proofErr w:type="gramEnd"/>
      <w:r w:rsidR="0087410D" w:rsidRPr="00A6156D">
        <w:rPr>
          <w:rFonts w:cs="Times New Roman"/>
          <w:b/>
          <w:bCs/>
          <w:color w:val="0070C0"/>
          <w:sz w:val="24"/>
          <w:szCs w:val="24"/>
          <w:u w:val="single"/>
        </w:rPr>
        <w:t xml:space="preserve"> </w:t>
      </w:r>
      <w:r w:rsidRPr="00A6156D">
        <w:rPr>
          <w:rFonts w:cs="Times New Roman"/>
          <w:sz w:val="24"/>
          <w:szCs w:val="24"/>
        </w:rPr>
        <w:t xml:space="preserve">and continuing through December 31, </w:t>
      </w:r>
      <w:r w:rsidR="00E024E1" w:rsidRPr="00A6156D">
        <w:rPr>
          <w:rFonts w:cs="Times New Roman"/>
          <w:b/>
          <w:bCs/>
          <w:color w:val="0070C0"/>
          <w:sz w:val="24"/>
          <w:szCs w:val="24"/>
          <w:u w:val="single"/>
        </w:rPr>
        <w:t xml:space="preserve"> 2022</w:t>
      </w:r>
      <w:r w:rsidRPr="00A6156D">
        <w:rPr>
          <w:rFonts w:cs="Times New Roman"/>
          <w:sz w:val="24"/>
          <w:szCs w:val="24"/>
        </w:rPr>
        <w:t>.  Any Teacher providing proof of annual “Wellness Exam” (Annual Physical will receive an additional incentive payment of $20.  Full time teachers shall be defined as those eligible for inclusion in the state retirement system.  Members of the unit will be responsible for the additional monthly</w:t>
      </w:r>
      <w:r w:rsidR="00782CDD" w:rsidRPr="00A6156D">
        <w:rPr>
          <w:rFonts w:cs="Times New Roman"/>
          <w:sz w:val="24"/>
          <w:szCs w:val="24"/>
        </w:rPr>
        <w:t xml:space="preserve"> cost to be deduc</w:t>
      </w:r>
      <w:r w:rsidRPr="00A6156D">
        <w:rPr>
          <w:rFonts w:cs="Times New Roman"/>
          <w:sz w:val="24"/>
          <w:szCs w:val="24"/>
        </w:rPr>
        <w:t>ted from their pay.  This agreement</w:t>
      </w:r>
      <w:r w:rsidR="00782CDD" w:rsidRPr="00A6156D">
        <w:rPr>
          <w:rFonts w:cs="Times New Roman"/>
          <w:sz w:val="24"/>
          <w:szCs w:val="24"/>
        </w:rPr>
        <w:t xml:space="preserve"> will remain</w:t>
      </w:r>
      <w:r w:rsidRPr="00A6156D">
        <w:rPr>
          <w:rFonts w:cs="Times New Roman"/>
          <w:sz w:val="24"/>
          <w:szCs w:val="24"/>
        </w:rPr>
        <w:t xml:space="preserve"> in effect until </w:t>
      </w:r>
      <w:r w:rsidRPr="00A6156D">
        <w:rPr>
          <w:rFonts w:cs="Times New Roman"/>
          <w:color w:val="auto"/>
          <w:sz w:val="24"/>
          <w:szCs w:val="24"/>
        </w:rPr>
        <w:t>January 30,.</w:t>
      </w:r>
      <w:r w:rsidR="00682D5B" w:rsidRPr="00A6156D">
        <w:rPr>
          <w:rFonts w:cs="Times New Roman"/>
          <w:color w:val="auto"/>
          <w:sz w:val="24"/>
          <w:szCs w:val="24"/>
        </w:rPr>
        <w:t>2024</w:t>
      </w:r>
      <w:r w:rsidRPr="00A6156D">
        <w:rPr>
          <w:rFonts w:cs="Times New Roman"/>
          <w:color w:val="auto"/>
          <w:sz w:val="24"/>
          <w:szCs w:val="24"/>
        </w:rPr>
        <w:t xml:space="preserve">  </w:t>
      </w:r>
      <w:r w:rsidRPr="00A6156D">
        <w:rPr>
          <w:rFonts w:cs="Times New Roman"/>
          <w:sz w:val="24"/>
          <w:szCs w:val="24"/>
        </w:rPr>
        <w:t>The Board’s contribution is deemed waived, if the member does not enroll in the s</w:t>
      </w:r>
      <w:r w:rsidR="00782CDD" w:rsidRPr="00A6156D">
        <w:rPr>
          <w:rFonts w:cs="Times New Roman"/>
          <w:sz w:val="24"/>
          <w:szCs w:val="24"/>
        </w:rPr>
        <w:t>e</w:t>
      </w:r>
      <w:r w:rsidRPr="00A6156D">
        <w:rPr>
          <w:rFonts w:cs="Times New Roman"/>
          <w:sz w:val="24"/>
          <w:szCs w:val="24"/>
        </w:rPr>
        <w:t>lected group medical insurance plan.  Also, a six (6) member insurance committee will be established.  Membership will consist of two (2) members selected by GCTA, two (2) members</w:t>
      </w:r>
      <w:r w:rsidR="00782CDD" w:rsidRPr="00A6156D">
        <w:rPr>
          <w:rFonts w:cs="Times New Roman"/>
          <w:sz w:val="24"/>
          <w:szCs w:val="24"/>
        </w:rPr>
        <w:t xml:space="preserve"> selected by the NCF&amp;O, and two (2) members selected by the Board.  The purpose of the committee is to review and analyze the insurance plan and costs each month.  Said committee shall also investigate cost saving measure and make recommendations to the Superintendent and the GCTA concerning such savings.  The parties shall negotiate plan design, benefits, costs, and contributions annually.  The school district will add a payroll deduction slot for a Pre-Tax Section-125 Plan administered by VALIC or another appropriate vendor with no additional cost to the </w:t>
      </w:r>
      <w:r w:rsidR="0006063F" w:rsidRPr="00A6156D">
        <w:rPr>
          <w:rFonts w:cs="Times New Roman"/>
          <w:sz w:val="24"/>
          <w:szCs w:val="24"/>
        </w:rPr>
        <w:t>district</w:t>
      </w:r>
      <w:r w:rsidR="00782CDD" w:rsidRPr="00A6156D">
        <w:rPr>
          <w:rFonts w:cs="Times New Roman"/>
          <w:sz w:val="24"/>
          <w:szCs w:val="24"/>
        </w:rPr>
        <w:t xml:space="preserve">.  This will allow teachers who use the district’s insurance program to pay for their share of the premiums with pre-taxed income, essentially allowing them to take </w:t>
      </w:r>
      <w:r w:rsidR="00782CDD" w:rsidRPr="00A6156D">
        <w:rPr>
          <w:rFonts w:cs="Times New Roman"/>
          <w:sz w:val="24"/>
          <w:szCs w:val="24"/>
        </w:rPr>
        <w:lastRenderedPageBreak/>
        <w:t>home more pay equal to the income tax they would have had to pay on the insurance premiums.</w:t>
      </w:r>
    </w:p>
    <w:bookmarkEnd w:id="1"/>
    <w:p w14:paraId="3997535C" w14:textId="737B3C9F" w:rsidR="00400FFB" w:rsidRPr="00A6156D" w:rsidRDefault="00400FFB" w:rsidP="00400FFB">
      <w:pPr>
        <w:pStyle w:val="BodyA"/>
        <w:ind w:left="900"/>
        <w:rPr>
          <w:rFonts w:cs="Times New Roman"/>
          <w:color w:val="FF0000"/>
          <w:sz w:val="24"/>
          <w:szCs w:val="24"/>
        </w:rPr>
      </w:pPr>
      <w:r w:rsidRPr="00A6156D">
        <w:rPr>
          <w:rFonts w:cs="Times New Roman"/>
          <w:color w:val="FF0000"/>
          <w:sz w:val="24"/>
          <w:szCs w:val="24"/>
        </w:rPr>
        <w:t xml:space="preserve">Opened but held in abeyance until rates are known. </w:t>
      </w:r>
    </w:p>
    <w:p w14:paraId="59D19E3D" w14:textId="77777777" w:rsidR="00400FFB" w:rsidRPr="00A6156D" w:rsidRDefault="00400FFB" w:rsidP="00400FFB">
      <w:pPr>
        <w:pStyle w:val="BodyA"/>
        <w:ind w:left="900"/>
        <w:rPr>
          <w:rFonts w:cs="Times New Roman"/>
          <w:sz w:val="24"/>
          <w:szCs w:val="24"/>
        </w:rPr>
      </w:pPr>
    </w:p>
    <w:p w14:paraId="097E28F6" w14:textId="77777777" w:rsidR="00325F80" w:rsidRPr="00A6156D" w:rsidRDefault="00BE7168" w:rsidP="00325F80">
      <w:pPr>
        <w:pStyle w:val="BodyA"/>
        <w:numPr>
          <w:ilvl w:val="0"/>
          <w:numId w:val="45"/>
        </w:numPr>
        <w:rPr>
          <w:rFonts w:cs="Times New Roman"/>
          <w:bCs/>
          <w:color w:val="auto"/>
          <w:sz w:val="24"/>
          <w:szCs w:val="24"/>
          <w:u w:val="double"/>
        </w:rPr>
      </w:pPr>
      <w:r w:rsidRPr="00A6156D">
        <w:rPr>
          <w:rFonts w:cs="Times New Roman"/>
          <w:color w:val="auto"/>
          <w:sz w:val="24"/>
          <w:szCs w:val="24"/>
        </w:rPr>
        <w:t xml:space="preserve">The Maximum Step for all Annual Contract Teachers </w:t>
      </w:r>
      <w:r w:rsidR="00801D38" w:rsidRPr="00A6156D">
        <w:rPr>
          <w:rFonts w:cs="Times New Roman"/>
          <w:color w:val="auto"/>
          <w:sz w:val="24"/>
          <w:szCs w:val="24"/>
        </w:rPr>
        <w:t>w</w:t>
      </w:r>
      <w:r w:rsidR="00EB057A" w:rsidRPr="00A6156D">
        <w:rPr>
          <w:rFonts w:cs="Times New Roman"/>
          <w:color w:val="auto"/>
          <w:sz w:val="24"/>
          <w:szCs w:val="24"/>
        </w:rPr>
        <w:t>ill be set annually through contract negotiations</w:t>
      </w:r>
      <w:r w:rsidR="00316D8B" w:rsidRPr="00A6156D">
        <w:rPr>
          <w:rFonts w:cs="Times New Roman"/>
          <w:color w:val="auto"/>
          <w:sz w:val="24"/>
          <w:szCs w:val="24"/>
        </w:rPr>
        <w:t>.</w:t>
      </w:r>
      <w:r w:rsidR="00316D8B" w:rsidRPr="00A6156D">
        <w:rPr>
          <w:rFonts w:cs="Times New Roman"/>
          <w:bCs/>
          <w:color w:val="auto"/>
          <w:sz w:val="24"/>
          <w:szCs w:val="24"/>
          <w:u w:val="double"/>
        </w:rPr>
        <w:t xml:space="preserve"> </w:t>
      </w:r>
      <w:r w:rsidRPr="00A6156D">
        <w:rPr>
          <w:rFonts w:cs="Times New Roman"/>
          <w:color w:val="auto"/>
          <w:sz w:val="24"/>
          <w:szCs w:val="24"/>
        </w:rPr>
        <w:t>Any teacher who obtains their Maximum Pay Level will retain that Pay Level for their entire period of uninterrupted service to Glades County Schools.</w:t>
      </w:r>
    </w:p>
    <w:p w14:paraId="5F5EB795" w14:textId="77777777" w:rsidR="00325F80" w:rsidRPr="00A6156D" w:rsidRDefault="00325F80" w:rsidP="00325F80">
      <w:pPr>
        <w:pStyle w:val="ListParagraph"/>
        <w:rPr>
          <w:rFonts w:ascii="Times New Roman" w:hAnsi="Times New Roman" w:cs="Times New Roman"/>
          <w:color w:val="auto"/>
          <w:sz w:val="24"/>
          <w:szCs w:val="24"/>
        </w:rPr>
      </w:pPr>
    </w:p>
    <w:p w14:paraId="1657BCEF" w14:textId="77777777" w:rsidR="00325F80" w:rsidRPr="00A6156D" w:rsidRDefault="00BE7168" w:rsidP="00325F80">
      <w:pPr>
        <w:pStyle w:val="BodyA"/>
        <w:numPr>
          <w:ilvl w:val="1"/>
          <w:numId w:val="70"/>
        </w:numPr>
        <w:rPr>
          <w:rFonts w:cs="Times New Roman"/>
          <w:bCs/>
          <w:color w:val="auto"/>
          <w:sz w:val="24"/>
          <w:szCs w:val="24"/>
          <w:u w:val="double"/>
        </w:rPr>
      </w:pPr>
      <w:r w:rsidRPr="00A6156D">
        <w:rPr>
          <w:rFonts w:cs="Times New Roman"/>
          <w:color w:val="auto"/>
          <w:sz w:val="24"/>
          <w:szCs w:val="24"/>
        </w:rPr>
        <w:t>The terminology Year of Experience Increment will be replaced by Pay Level and Pay Level</w:t>
      </w:r>
      <w:r w:rsidR="00325F80" w:rsidRPr="00A6156D">
        <w:rPr>
          <w:rFonts w:cs="Times New Roman"/>
          <w:color w:val="auto"/>
          <w:sz w:val="24"/>
          <w:szCs w:val="24"/>
        </w:rPr>
        <w:t xml:space="preserve"> </w:t>
      </w:r>
      <w:r w:rsidRPr="00A6156D">
        <w:rPr>
          <w:rFonts w:cs="Times New Roman"/>
          <w:color w:val="auto"/>
          <w:sz w:val="24"/>
          <w:szCs w:val="24"/>
        </w:rPr>
        <w:t>will refer to salary increases, not necessarily connected to a teacher’s years of experience.</w:t>
      </w:r>
    </w:p>
    <w:p w14:paraId="034A0E82" w14:textId="77777777" w:rsidR="00325F80" w:rsidRPr="00A6156D" w:rsidRDefault="00325F80" w:rsidP="00325F80">
      <w:pPr>
        <w:pStyle w:val="BodyA"/>
        <w:ind w:left="1440"/>
        <w:rPr>
          <w:rFonts w:cs="Times New Roman"/>
          <w:bCs/>
          <w:color w:val="auto"/>
          <w:sz w:val="24"/>
          <w:szCs w:val="24"/>
          <w:u w:val="double"/>
        </w:rPr>
      </w:pPr>
    </w:p>
    <w:p w14:paraId="3FF99C02" w14:textId="2477799F" w:rsidR="003537AC" w:rsidRPr="00A6156D" w:rsidRDefault="00BE7168" w:rsidP="003537AC">
      <w:pPr>
        <w:pStyle w:val="BodyA"/>
        <w:numPr>
          <w:ilvl w:val="1"/>
          <w:numId w:val="70"/>
        </w:numPr>
        <w:rPr>
          <w:rFonts w:cs="Times New Roman"/>
          <w:bCs/>
          <w:color w:val="auto"/>
          <w:sz w:val="24"/>
          <w:szCs w:val="24"/>
          <w:u w:val="double"/>
        </w:rPr>
      </w:pPr>
      <w:r w:rsidRPr="00A6156D">
        <w:rPr>
          <w:rFonts w:cs="Times New Roman"/>
          <w:sz w:val="24"/>
          <w:szCs w:val="24"/>
        </w:rPr>
        <w:t>The printed/</w:t>
      </w:r>
      <w:r w:rsidRPr="00A6156D">
        <w:rPr>
          <w:rFonts w:cs="Times New Roman"/>
          <w:sz w:val="24"/>
          <w:szCs w:val="24"/>
          <w:shd w:val="clear" w:color="auto" w:fill="FFFFFF"/>
        </w:rPr>
        <w:t xml:space="preserve">published </w:t>
      </w:r>
      <w:r w:rsidRPr="00A6156D">
        <w:rPr>
          <w:rFonts w:cs="Times New Roman"/>
          <w:sz w:val="24"/>
          <w:szCs w:val="24"/>
        </w:rPr>
        <w:t xml:space="preserve">Teacher Salary Schedule will be formatted by the </w:t>
      </w:r>
      <w:r w:rsidR="007A73FC" w:rsidRPr="00A6156D">
        <w:rPr>
          <w:rFonts w:cs="Times New Roman"/>
          <w:sz w:val="24"/>
          <w:szCs w:val="24"/>
        </w:rPr>
        <w:t>district</w:t>
      </w:r>
      <w:r w:rsidRPr="00A6156D">
        <w:rPr>
          <w:rFonts w:cs="Times New Roman"/>
          <w:sz w:val="24"/>
          <w:szCs w:val="24"/>
        </w:rPr>
        <w:t xml:space="preserve">, and it will contain </w:t>
      </w:r>
      <w:r w:rsidR="00782CDD" w:rsidRPr="00A6156D">
        <w:rPr>
          <w:rFonts w:cs="Times New Roman"/>
          <w:sz w:val="24"/>
          <w:szCs w:val="24"/>
        </w:rPr>
        <w:t>a</w:t>
      </w:r>
      <w:r w:rsidRPr="00A6156D">
        <w:rPr>
          <w:rFonts w:cs="Times New Roman"/>
          <w:sz w:val="24"/>
          <w:szCs w:val="24"/>
        </w:rPr>
        <w:t>ll</w:t>
      </w:r>
      <w:r w:rsidR="00513004" w:rsidRPr="00A6156D">
        <w:rPr>
          <w:rFonts w:cs="Times New Roman"/>
          <w:sz w:val="24"/>
          <w:szCs w:val="24"/>
        </w:rPr>
        <w:t xml:space="preserve"> </w:t>
      </w:r>
      <w:r w:rsidRPr="00A6156D">
        <w:rPr>
          <w:rFonts w:cs="Times New Roman"/>
          <w:sz w:val="24"/>
          <w:szCs w:val="24"/>
        </w:rPr>
        <w:t xml:space="preserve">elements reflected in the Contract. </w:t>
      </w:r>
    </w:p>
    <w:p w14:paraId="72EF3F37" w14:textId="77777777" w:rsidR="003537AC" w:rsidRPr="00A6156D" w:rsidRDefault="003537AC" w:rsidP="003537AC">
      <w:pPr>
        <w:pStyle w:val="ListParagraph"/>
        <w:rPr>
          <w:rFonts w:ascii="Times New Roman" w:hAnsi="Times New Roman" w:cs="Times New Roman"/>
          <w:b/>
          <w:bCs/>
          <w:color w:val="0070C0"/>
          <w:sz w:val="24"/>
          <w:szCs w:val="24"/>
          <w:u w:val="single"/>
        </w:rPr>
      </w:pPr>
    </w:p>
    <w:p w14:paraId="51FACDAD" w14:textId="7C88F1B8" w:rsidR="00492694" w:rsidRPr="00A6156D" w:rsidRDefault="008C7BA5" w:rsidP="003537AC">
      <w:pPr>
        <w:pStyle w:val="BodyA"/>
        <w:numPr>
          <w:ilvl w:val="1"/>
          <w:numId w:val="70"/>
        </w:numPr>
        <w:rPr>
          <w:rFonts w:cs="Times New Roman"/>
          <w:bCs/>
          <w:color w:val="auto"/>
          <w:sz w:val="24"/>
          <w:szCs w:val="24"/>
        </w:rPr>
      </w:pPr>
      <w:r w:rsidRPr="00A6156D">
        <w:rPr>
          <w:rFonts w:cs="Times New Roman"/>
          <w:bCs/>
          <w:color w:val="auto"/>
          <w:sz w:val="24"/>
          <w:szCs w:val="24"/>
        </w:rPr>
        <w:t xml:space="preserve">Effective July 1, </w:t>
      </w:r>
      <w:r w:rsidR="009C0291" w:rsidRPr="00A6156D">
        <w:rPr>
          <w:rFonts w:cs="Times New Roman"/>
          <w:bCs/>
          <w:color w:val="auto"/>
          <w:sz w:val="24"/>
          <w:szCs w:val="24"/>
        </w:rPr>
        <w:t>2022</w:t>
      </w:r>
      <w:r w:rsidRPr="00A6156D">
        <w:rPr>
          <w:rFonts w:cs="Times New Roman"/>
          <w:bCs/>
          <w:color w:val="auto"/>
          <w:sz w:val="24"/>
          <w:szCs w:val="24"/>
        </w:rPr>
        <w:t xml:space="preserve">, all teachers shall receive the negotiated salary increase using Teacher Salary Increase Allocation (TSIA) and general fund/grant dollars as seen on salary addendum for </w:t>
      </w:r>
      <w:r w:rsidR="009C0291" w:rsidRPr="00A6156D">
        <w:rPr>
          <w:rFonts w:cs="Times New Roman"/>
          <w:bCs/>
          <w:color w:val="auto"/>
          <w:sz w:val="24"/>
          <w:szCs w:val="24"/>
        </w:rPr>
        <w:t>2022-23.</w:t>
      </w:r>
      <w:r w:rsidRPr="00A6156D">
        <w:rPr>
          <w:rFonts w:cs="Times New Roman"/>
          <w:bCs/>
          <w:color w:val="auto"/>
          <w:sz w:val="24"/>
          <w:szCs w:val="24"/>
        </w:rPr>
        <w:t> </w:t>
      </w:r>
      <w:r w:rsidR="007A73FC" w:rsidRPr="00A6156D">
        <w:rPr>
          <w:rFonts w:cs="Times New Roman"/>
          <w:bCs/>
          <w:color w:val="auto"/>
          <w:sz w:val="24"/>
          <w:szCs w:val="24"/>
        </w:rPr>
        <w:t xml:space="preserve">Performance pay </w:t>
      </w:r>
      <w:r w:rsidR="004224CE" w:rsidRPr="00A6156D">
        <w:rPr>
          <w:rFonts w:cs="Times New Roman"/>
          <w:bCs/>
          <w:color w:val="auto"/>
          <w:sz w:val="24"/>
          <w:szCs w:val="24"/>
        </w:rPr>
        <w:t>for highly effective annual contract teachers will be added</w:t>
      </w:r>
      <w:r w:rsidR="006D44FA" w:rsidRPr="00A6156D">
        <w:rPr>
          <w:rFonts w:cs="Times New Roman"/>
          <w:bCs/>
          <w:color w:val="auto"/>
          <w:sz w:val="24"/>
          <w:szCs w:val="24"/>
        </w:rPr>
        <w:t xml:space="preserve"> after final summative evaluations are completed.</w:t>
      </w:r>
      <w:r w:rsidRPr="00A6156D">
        <w:rPr>
          <w:rFonts w:cs="Times New Roman"/>
          <w:bCs/>
          <w:color w:val="auto"/>
          <w:sz w:val="24"/>
          <w:szCs w:val="24"/>
        </w:rPr>
        <w:t xml:space="preserve"> It is understood that the dollar amount of salary increases is not equal due to the Florida Statute covering the TSA money and guidelines for placing it on the sa</w:t>
      </w:r>
      <w:r w:rsidR="003537AC" w:rsidRPr="00A6156D">
        <w:rPr>
          <w:rFonts w:cs="Times New Roman"/>
          <w:bCs/>
          <w:color w:val="auto"/>
          <w:sz w:val="24"/>
          <w:szCs w:val="24"/>
        </w:rPr>
        <w:t xml:space="preserve">lary schedule. </w:t>
      </w:r>
      <w:r w:rsidRPr="00A6156D">
        <w:rPr>
          <w:rFonts w:cs="Times New Roman"/>
          <w:bCs/>
          <w:color w:val="auto"/>
          <w:sz w:val="24"/>
          <w:szCs w:val="24"/>
        </w:rPr>
        <w:t>It is the intent of the parties</w:t>
      </w:r>
      <w:r w:rsidR="003537AC" w:rsidRPr="00A6156D">
        <w:rPr>
          <w:rFonts w:cs="Times New Roman"/>
          <w:bCs/>
          <w:color w:val="auto"/>
          <w:sz w:val="24"/>
          <w:szCs w:val="24"/>
        </w:rPr>
        <w:t xml:space="preserve"> to place all teachers on their </w:t>
      </w:r>
      <w:r w:rsidRPr="00A6156D">
        <w:rPr>
          <w:rFonts w:cs="Times New Roman"/>
          <w:bCs/>
          <w:color w:val="auto"/>
          <w:sz w:val="24"/>
          <w:szCs w:val="24"/>
        </w:rPr>
        <w:t>appropriate pay level based upon verified years of approved teaching experience.</w:t>
      </w:r>
      <w:r w:rsidR="003537AC" w:rsidRPr="00A6156D">
        <w:rPr>
          <w:rFonts w:cs="Times New Roman"/>
          <w:bCs/>
          <w:color w:val="auto"/>
          <w:sz w:val="24"/>
          <w:szCs w:val="24"/>
        </w:rPr>
        <w:t xml:space="preserve"> </w:t>
      </w:r>
      <w:r w:rsidR="00492694" w:rsidRPr="00A6156D">
        <w:rPr>
          <w:rFonts w:cs="Times New Roman"/>
          <w:bCs/>
          <w:color w:val="auto"/>
          <w:sz w:val="24"/>
          <w:szCs w:val="24"/>
        </w:rPr>
        <w:t xml:space="preserve">Advanced degrees </w:t>
      </w:r>
      <w:r w:rsidR="004D6B2E" w:rsidRPr="00A6156D">
        <w:rPr>
          <w:rFonts w:cs="Times New Roman"/>
          <w:bCs/>
          <w:color w:val="auto"/>
          <w:sz w:val="24"/>
          <w:szCs w:val="24"/>
        </w:rPr>
        <w:t xml:space="preserve">supplements </w:t>
      </w:r>
      <w:r w:rsidR="00492694" w:rsidRPr="00A6156D">
        <w:rPr>
          <w:rFonts w:cs="Times New Roman"/>
          <w:bCs/>
          <w:color w:val="auto"/>
          <w:sz w:val="24"/>
          <w:szCs w:val="24"/>
        </w:rPr>
        <w:t xml:space="preserve">shall be paid when </w:t>
      </w:r>
      <w:r w:rsidR="004D6B2E" w:rsidRPr="00A6156D">
        <w:rPr>
          <w:rFonts w:cs="Times New Roman"/>
          <w:bCs/>
          <w:color w:val="auto"/>
          <w:sz w:val="24"/>
          <w:szCs w:val="24"/>
        </w:rPr>
        <w:t>they are received by the district.</w:t>
      </w:r>
    </w:p>
    <w:p w14:paraId="12CD5240" w14:textId="77777777" w:rsidR="00956AA6" w:rsidRPr="00A6156D" w:rsidRDefault="00956AA6" w:rsidP="001E40E1">
      <w:pPr>
        <w:pStyle w:val="BodyA"/>
        <w:shd w:val="clear" w:color="auto" w:fill="FFFFFF"/>
        <w:spacing w:line="276" w:lineRule="auto"/>
        <w:rPr>
          <w:rFonts w:cs="Times New Roman"/>
          <w:b/>
          <w:bCs/>
          <w:color w:val="0070C0"/>
          <w:sz w:val="24"/>
          <w:szCs w:val="24"/>
          <w:u w:val="double" w:color="0070C0"/>
        </w:rPr>
      </w:pPr>
    </w:p>
    <w:p w14:paraId="156EA147" w14:textId="4C1F9442" w:rsidR="00BE7168" w:rsidRPr="00DE461C" w:rsidRDefault="00BE7168" w:rsidP="00DE461C">
      <w:pPr>
        <w:pStyle w:val="BodyA"/>
        <w:numPr>
          <w:ilvl w:val="0"/>
          <w:numId w:val="45"/>
        </w:numPr>
        <w:shd w:val="clear" w:color="auto" w:fill="FFFFFF"/>
        <w:rPr>
          <w:rFonts w:cs="Times New Roman"/>
          <w:sz w:val="24"/>
          <w:szCs w:val="24"/>
        </w:rPr>
      </w:pPr>
      <w:r w:rsidRPr="00A6156D">
        <w:rPr>
          <w:rFonts w:cs="Times New Roman"/>
          <w:sz w:val="24"/>
          <w:szCs w:val="24"/>
        </w:rPr>
        <w:t xml:space="preserve">Deductions for personnel during the regular school term for daily absences not covered by provisions of </w:t>
      </w:r>
      <w:r w:rsidR="000C2983" w:rsidRPr="00DE461C">
        <w:rPr>
          <w:rFonts w:cs="Times New Roman"/>
          <w:sz w:val="24"/>
          <w:szCs w:val="24"/>
        </w:rPr>
        <w:t>t</w:t>
      </w:r>
      <w:r w:rsidRPr="00DE461C">
        <w:rPr>
          <w:rFonts w:cs="Times New Roman"/>
          <w:sz w:val="24"/>
          <w:szCs w:val="24"/>
        </w:rPr>
        <w:t>his</w:t>
      </w:r>
      <w:r w:rsidR="000C2983" w:rsidRPr="00DE461C">
        <w:rPr>
          <w:rFonts w:cs="Times New Roman"/>
          <w:sz w:val="24"/>
          <w:szCs w:val="24"/>
        </w:rPr>
        <w:t xml:space="preserve"> </w:t>
      </w:r>
      <w:r w:rsidRPr="00DE461C">
        <w:rPr>
          <w:rFonts w:cs="Times New Roman"/>
          <w:sz w:val="24"/>
          <w:szCs w:val="24"/>
        </w:rPr>
        <w:t>Agreement shall be made at the rate of 1/196 of the annual contractual salary per day.</w:t>
      </w:r>
    </w:p>
    <w:p w14:paraId="502DE893" w14:textId="77777777" w:rsidR="00BE7168" w:rsidRPr="00A6156D" w:rsidRDefault="00BE7168" w:rsidP="00BE7168">
      <w:pPr>
        <w:pStyle w:val="BodyA"/>
        <w:rPr>
          <w:rFonts w:cs="Times New Roman"/>
          <w:sz w:val="24"/>
          <w:szCs w:val="24"/>
        </w:rPr>
      </w:pPr>
    </w:p>
    <w:p w14:paraId="16457C9C" w14:textId="3B644235" w:rsidR="00BE7168" w:rsidRPr="00DE461C" w:rsidRDefault="00BE7168" w:rsidP="00DE461C">
      <w:pPr>
        <w:pStyle w:val="BodyA"/>
        <w:numPr>
          <w:ilvl w:val="0"/>
          <w:numId w:val="45"/>
        </w:numPr>
        <w:rPr>
          <w:rFonts w:cs="Times New Roman"/>
          <w:sz w:val="24"/>
          <w:szCs w:val="24"/>
        </w:rPr>
      </w:pPr>
      <w:r w:rsidRPr="00A6156D">
        <w:rPr>
          <w:rFonts w:cs="Times New Roman"/>
          <w:sz w:val="24"/>
          <w:szCs w:val="24"/>
        </w:rPr>
        <w:t xml:space="preserve">This contract calls for 196 days of which six are paid holidays.  Contract dates (starting dates, ending </w:t>
      </w:r>
      <w:r w:rsidRPr="00DE461C">
        <w:rPr>
          <w:rFonts w:cs="Times New Roman"/>
          <w:sz w:val="24"/>
          <w:szCs w:val="24"/>
        </w:rPr>
        <w:t>dates,</w:t>
      </w:r>
      <w:r w:rsidR="000C2983" w:rsidRPr="00DE461C">
        <w:rPr>
          <w:rFonts w:cs="Times New Roman"/>
          <w:sz w:val="24"/>
          <w:szCs w:val="24"/>
        </w:rPr>
        <w:t xml:space="preserve"> </w:t>
      </w:r>
      <w:r w:rsidRPr="00DE461C">
        <w:rPr>
          <w:rFonts w:cs="Times New Roman"/>
          <w:sz w:val="24"/>
          <w:szCs w:val="24"/>
        </w:rPr>
        <w:t xml:space="preserve">designated holidays, etc.) shall be determined by the Board annually after receiving recommendations from </w:t>
      </w:r>
      <w:r w:rsidR="00FD4B14" w:rsidRPr="00DE461C">
        <w:rPr>
          <w:rFonts w:cs="Times New Roman"/>
          <w:sz w:val="24"/>
          <w:szCs w:val="24"/>
        </w:rPr>
        <w:t>t</w:t>
      </w:r>
      <w:r w:rsidRPr="00DE461C">
        <w:rPr>
          <w:rFonts w:cs="Times New Roman"/>
          <w:sz w:val="24"/>
          <w:szCs w:val="24"/>
        </w:rPr>
        <w:t>he Joint District Calendar Committee.</w:t>
      </w:r>
    </w:p>
    <w:p w14:paraId="02CA1E0E" w14:textId="77777777" w:rsidR="00BE7168" w:rsidRPr="00A6156D" w:rsidRDefault="00BE7168" w:rsidP="00BE7168">
      <w:pPr>
        <w:pStyle w:val="BodyA"/>
        <w:rPr>
          <w:rFonts w:cs="Times New Roman"/>
          <w:sz w:val="24"/>
          <w:szCs w:val="24"/>
        </w:rPr>
      </w:pPr>
    </w:p>
    <w:p w14:paraId="2BE2C1C3" w14:textId="040FC9F3" w:rsidR="00BE7168" w:rsidRPr="00DE461C" w:rsidRDefault="00BE7168" w:rsidP="00DE461C">
      <w:pPr>
        <w:pStyle w:val="BodyA"/>
        <w:numPr>
          <w:ilvl w:val="0"/>
          <w:numId w:val="45"/>
        </w:numPr>
        <w:rPr>
          <w:rFonts w:cs="Times New Roman"/>
          <w:sz w:val="24"/>
          <w:szCs w:val="24"/>
        </w:rPr>
      </w:pPr>
      <w:r w:rsidRPr="00A6156D">
        <w:rPr>
          <w:rFonts w:cs="Times New Roman"/>
          <w:sz w:val="24"/>
          <w:szCs w:val="24"/>
        </w:rPr>
        <w:t xml:space="preserve">Each </w:t>
      </w:r>
      <w:r w:rsidR="00611762" w:rsidRPr="00A6156D">
        <w:rPr>
          <w:rFonts w:cs="Times New Roman"/>
          <w:sz w:val="24"/>
          <w:szCs w:val="24"/>
        </w:rPr>
        <w:t>full-time</w:t>
      </w:r>
      <w:r w:rsidRPr="00A6156D">
        <w:rPr>
          <w:rFonts w:cs="Times New Roman"/>
          <w:sz w:val="24"/>
          <w:szCs w:val="24"/>
        </w:rPr>
        <w:t xml:space="preserve"> teacher shall be entitled to terminal pay for accrued sick leave at the time of termination or</w:t>
      </w:r>
      <w:r w:rsidRPr="00DE461C">
        <w:rPr>
          <w:rFonts w:cs="Times New Roman"/>
          <w:sz w:val="24"/>
          <w:szCs w:val="24"/>
        </w:rPr>
        <w:t xml:space="preserve">  retirement.  Terminal pay shall be computed at the daily rate of pay of the teacher at the time of termination, retirement or death multiplied by the following percentage of the total number of accrued</w:t>
      </w:r>
      <w:r w:rsidR="00DE461C" w:rsidRPr="00DE461C">
        <w:rPr>
          <w:rFonts w:cs="Times New Roman"/>
          <w:sz w:val="24"/>
          <w:szCs w:val="24"/>
        </w:rPr>
        <w:t xml:space="preserve"> </w:t>
      </w:r>
      <w:r w:rsidRPr="00DE461C">
        <w:rPr>
          <w:rFonts w:cs="Times New Roman"/>
          <w:sz w:val="24"/>
          <w:szCs w:val="24"/>
        </w:rPr>
        <w:t>and valid sick leave days credited to the teacher in the Glades County School District.</w:t>
      </w:r>
    </w:p>
    <w:p w14:paraId="35302B1C" w14:textId="77777777" w:rsidR="00BE7168" w:rsidRPr="00A6156D" w:rsidRDefault="00BE7168" w:rsidP="00DE461C">
      <w:pPr>
        <w:pStyle w:val="BodyA"/>
        <w:ind w:left="900"/>
        <w:rPr>
          <w:rFonts w:cs="Times New Roman"/>
          <w:sz w:val="24"/>
          <w:szCs w:val="24"/>
        </w:rPr>
      </w:pPr>
    </w:p>
    <w:p w14:paraId="13F29FC6" w14:textId="77777777" w:rsidR="00BE7168" w:rsidRPr="00A6156D" w:rsidRDefault="00BE7168" w:rsidP="00BE7168">
      <w:pPr>
        <w:pStyle w:val="BodyA"/>
        <w:ind w:left="540"/>
        <w:rPr>
          <w:rFonts w:cs="Times New Roman"/>
          <w:sz w:val="24"/>
          <w:szCs w:val="24"/>
        </w:rPr>
      </w:pPr>
      <w:r w:rsidRPr="00A6156D">
        <w:rPr>
          <w:rFonts w:cs="Times New Roman"/>
          <w:sz w:val="24"/>
          <w:szCs w:val="24"/>
        </w:rPr>
        <w:t xml:space="preserve">For Terminal pay purposes under this provision, sick leave accrual shall be capped at one-hundred-twenty (120) days for teachers whose date of employment is July 1, </w:t>
      </w:r>
      <w:proofErr w:type="gramStart"/>
      <w:r w:rsidRPr="00A6156D">
        <w:rPr>
          <w:rFonts w:cs="Times New Roman"/>
          <w:sz w:val="24"/>
          <w:szCs w:val="24"/>
        </w:rPr>
        <w:t>1988</w:t>
      </w:r>
      <w:proofErr w:type="gramEnd"/>
      <w:r w:rsidRPr="00A6156D">
        <w:rPr>
          <w:rFonts w:cs="Times New Roman"/>
          <w:sz w:val="24"/>
          <w:szCs w:val="24"/>
        </w:rPr>
        <w:t xml:space="preserve"> or after.  It is expressly understood that this provision shall not limit the total accrual of sick leave by any teacher.</w:t>
      </w:r>
    </w:p>
    <w:p w14:paraId="5DE83729" w14:textId="77777777" w:rsidR="00BE7168" w:rsidRPr="00A6156D" w:rsidRDefault="00BE7168" w:rsidP="00BE7168">
      <w:pPr>
        <w:pStyle w:val="BodyA"/>
        <w:ind w:left="360"/>
        <w:rPr>
          <w:rFonts w:cs="Times New Roman"/>
          <w:sz w:val="24"/>
          <w:szCs w:val="24"/>
        </w:rPr>
      </w:pPr>
    </w:p>
    <w:p w14:paraId="3098FDA2" w14:textId="77777777" w:rsidR="00BE7168" w:rsidRPr="00A6156D" w:rsidRDefault="00BE7168" w:rsidP="00BE7168">
      <w:pPr>
        <w:pStyle w:val="BodyA"/>
        <w:numPr>
          <w:ilvl w:val="0"/>
          <w:numId w:val="47"/>
        </w:numPr>
        <w:rPr>
          <w:rFonts w:cs="Times New Roman"/>
          <w:sz w:val="24"/>
          <w:szCs w:val="24"/>
        </w:rPr>
      </w:pPr>
      <w:r w:rsidRPr="00A6156D">
        <w:rPr>
          <w:rFonts w:cs="Times New Roman"/>
          <w:sz w:val="24"/>
          <w:szCs w:val="24"/>
        </w:rPr>
        <w:t>During the first three years of service in the district – 35%</w:t>
      </w:r>
    </w:p>
    <w:p w14:paraId="7846EC3E" w14:textId="77777777" w:rsidR="00BE7168" w:rsidRPr="00A6156D" w:rsidRDefault="00BE7168" w:rsidP="00BE7168">
      <w:pPr>
        <w:pStyle w:val="BodyA"/>
        <w:numPr>
          <w:ilvl w:val="0"/>
          <w:numId w:val="47"/>
        </w:numPr>
        <w:rPr>
          <w:rFonts w:cs="Times New Roman"/>
          <w:sz w:val="24"/>
          <w:szCs w:val="24"/>
        </w:rPr>
      </w:pPr>
      <w:r w:rsidRPr="00A6156D">
        <w:rPr>
          <w:rFonts w:cs="Times New Roman"/>
          <w:sz w:val="24"/>
          <w:szCs w:val="24"/>
        </w:rPr>
        <w:t>During the next three years of service in the district – 40%</w:t>
      </w:r>
    </w:p>
    <w:p w14:paraId="53E1EFCC" w14:textId="77777777" w:rsidR="00BE7168" w:rsidRPr="00A6156D" w:rsidRDefault="00BE7168" w:rsidP="00BE7168">
      <w:pPr>
        <w:pStyle w:val="BodyA"/>
        <w:numPr>
          <w:ilvl w:val="0"/>
          <w:numId w:val="47"/>
        </w:numPr>
        <w:rPr>
          <w:rFonts w:cs="Times New Roman"/>
          <w:sz w:val="24"/>
          <w:szCs w:val="24"/>
        </w:rPr>
      </w:pPr>
      <w:r w:rsidRPr="00A6156D">
        <w:rPr>
          <w:rFonts w:cs="Times New Roman"/>
          <w:sz w:val="24"/>
          <w:szCs w:val="24"/>
        </w:rPr>
        <w:t>During the next three years of service in the district – 45%</w:t>
      </w:r>
    </w:p>
    <w:p w14:paraId="1DB946E5" w14:textId="77777777" w:rsidR="00BE7168" w:rsidRPr="00A6156D" w:rsidRDefault="00BE7168" w:rsidP="00BE7168">
      <w:pPr>
        <w:pStyle w:val="BodyA"/>
        <w:numPr>
          <w:ilvl w:val="0"/>
          <w:numId w:val="47"/>
        </w:numPr>
        <w:rPr>
          <w:rFonts w:cs="Times New Roman"/>
          <w:sz w:val="24"/>
          <w:szCs w:val="24"/>
        </w:rPr>
      </w:pPr>
      <w:r w:rsidRPr="00A6156D">
        <w:rPr>
          <w:rFonts w:cs="Times New Roman"/>
          <w:sz w:val="24"/>
          <w:szCs w:val="24"/>
        </w:rPr>
        <w:t>During the next three years of service in the district – 50%</w:t>
      </w:r>
    </w:p>
    <w:p w14:paraId="67E1743D" w14:textId="77777777" w:rsidR="00BE7168" w:rsidRPr="00A6156D" w:rsidRDefault="00BE7168" w:rsidP="00BE7168">
      <w:pPr>
        <w:pStyle w:val="BodyA"/>
        <w:numPr>
          <w:ilvl w:val="0"/>
          <w:numId w:val="47"/>
        </w:numPr>
        <w:rPr>
          <w:rFonts w:cs="Times New Roman"/>
          <w:sz w:val="24"/>
          <w:szCs w:val="24"/>
        </w:rPr>
      </w:pPr>
      <w:r w:rsidRPr="00A6156D">
        <w:rPr>
          <w:rFonts w:cs="Times New Roman"/>
          <w:sz w:val="24"/>
          <w:szCs w:val="24"/>
        </w:rPr>
        <w:t>During and after the thirteenth year of service in the district – 100%</w:t>
      </w:r>
    </w:p>
    <w:p w14:paraId="4F353914" w14:textId="77777777" w:rsidR="00BE7168" w:rsidRPr="00A6156D" w:rsidRDefault="00BE7168" w:rsidP="00BE7168">
      <w:pPr>
        <w:pStyle w:val="BodyA"/>
        <w:ind w:left="360"/>
        <w:rPr>
          <w:rFonts w:cs="Times New Roman"/>
          <w:sz w:val="24"/>
          <w:szCs w:val="24"/>
        </w:rPr>
      </w:pPr>
    </w:p>
    <w:p w14:paraId="47DB83D7" w14:textId="77777777" w:rsidR="00BE7168" w:rsidRPr="00A6156D" w:rsidRDefault="00BE7168" w:rsidP="00BE7168">
      <w:pPr>
        <w:pStyle w:val="BodyA"/>
        <w:ind w:left="540"/>
        <w:rPr>
          <w:rFonts w:cs="Times New Roman"/>
          <w:sz w:val="24"/>
          <w:szCs w:val="24"/>
        </w:rPr>
      </w:pPr>
      <w:r w:rsidRPr="00A6156D">
        <w:rPr>
          <w:rFonts w:cs="Times New Roman"/>
          <w:sz w:val="24"/>
          <w:szCs w:val="24"/>
        </w:rPr>
        <w:t>If termination is by death of the teacher, such terminal pay shall go to the teacher’s beneficiary.  Any teacher entitled to terminal pay benefits shall have been under contract to render services for the period immediately preceding termination and shall not be under suspension from duty or have any charges pending which could result in dismissal from employment.</w:t>
      </w:r>
    </w:p>
    <w:p w14:paraId="4B5DA533" w14:textId="77777777" w:rsidR="00BE7168" w:rsidRPr="00A6156D" w:rsidRDefault="00BE7168" w:rsidP="00BE7168">
      <w:pPr>
        <w:pStyle w:val="BodyA"/>
        <w:rPr>
          <w:rFonts w:cs="Times New Roman"/>
          <w:sz w:val="24"/>
          <w:szCs w:val="24"/>
        </w:rPr>
      </w:pPr>
    </w:p>
    <w:p w14:paraId="529A89D1" w14:textId="28F78A16" w:rsidR="00BE7168" w:rsidRPr="00DE461C" w:rsidRDefault="000B7547" w:rsidP="00DE461C">
      <w:pPr>
        <w:pStyle w:val="BodyA"/>
        <w:numPr>
          <w:ilvl w:val="0"/>
          <w:numId w:val="37"/>
        </w:numPr>
        <w:ind w:left="630" w:hanging="630"/>
        <w:rPr>
          <w:rFonts w:cs="Times New Roman"/>
          <w:sz w:val="24"/>
          <w:szCs w:val="24"/>
        </w:rPr>
      </w:pPr>
      <w:r w:rsidRPr="00A6156D">
        <w:rPr>
          <w:rFonts w:cs="Times New Roman"/>
          <w:sz w:val="24"/>
          <w:szCs w:val="24"/>
        </w:rPr>
        <w:t xml:space="preserve"> </w:t>
      </w:r>
      <w:r w:rsidR="00BE7168" w:rsidRPr="00A6156D">
        <w:rPr>
          <w:rFonts w:cs="Times New Roman"/>
          <w:sz w:val="24"/>
          <w:szCs w:val="24"/>
        </w:rPr>
        <w:t>If a teacher is required by the Board to take courses because of an out-of-field- assignment (</w:t>
      </w:r>
      <w:proofErr w:type="gramStart"/>
      <w:r w:rsidR="00BE7168" w:rsidRPr="00A6156D">
        <w:rPr>
          <w:rFonts w:cs="Times New Roman"/>
          <w:sz w:val="24"/>
          <w:szCs w:val="24"/>
        </w:rPr>
        <w:t>i.e.</w:t>
      </w:r>
      <w:proofErr w:type="gramEnd"/>
      <w:r w:rsidR="00BE7168" w:rsidRPr="00A6156D">
        <w:rPr>
          <w:rFonts w:cs="Times New Roman"/>
          <w:sz w:val="24"/>
          <w:szCs w:val="24"/>
        </w:rPr>
        <w:t xml:space="preserve"> to gain </w:t>
      </w:r>
      <w:r w:rsidR="00BE7168" w:rsidRPr="00DE461C">
        <w:rPr>
          <w:rFonts w:cs="Times New Roman"/>
          <w:sz w:val="24"/>
          <w:szCs w:val="24"/>
        </w:rPr>
        <w:t>the proper certification), the BOARD will reimburse the teacher for the actual amount of tuition paid not to</w:t>
      </w:r>
      <w:r w:rsidR="002C4CDE" w:rsidRPr="00DE461C">
        <w:rPr>
          <w:rFonts w:cs="Times New Roman"/>
          <w:sz w:val="24"/>
          <w:szCs w:val="24"/>
        </w:rPr>
        <w:t xml:space="preserve"> </w:t>
      </w:r>
      <w:r w:rsidR="00BE7168" w:rsidRPr="00DE461C">
        <w:rPr>
          <w:rFonts w:cs="Times New Roman"/>
          <w:sz w:val="24"/>
          <w:szCs w:val="24"/>
        </w:rPr>
        <w:t xml:space="preserve">exceed the resident tuition rate established by the state university system of Florida.  </w:t>
      </w:r>
      <w:proofErr w:type="gramStart"/>
      <w:r w:rsidR="00BE7168" w:rsidRPr="00DE461C">
        <w:rPr>
          <w:rFonts w:cs="Times New Roman"/>
          <w:sz w:val="24"/>
          <w:szCs w:val="24"/>
        </w:rPr>
        <w:t>In order to</w:t>
      </w:r>
      <w:proofErr w:type="gramEnd"/>
      <w:r w:rsidR="00BE7168" w:rsidRPr="00DE461C">
        <w:rPr>
          <w:rFonts w:cs="Times New Roman"/>
          <w:sz w:val="24"/>
          <w:szCs w:val="24"/>
        </w:rPr>
        <w:t xml:space="preserve"> be eligible for</w:t>
      </w:r>
      <w:r w:rsidR="00DE461C">
        <w:rPr>
          <w:rFonts w:cs="Times New Roman"/>
          <w:sz w:val="24"/>
          <w:szCs w:val="24"/>
        </w:rPr>
        <w:t xml:space="preserve"> </w:t>
      </w:r>
      <w:r w:rsidR="00BE7168" w:rsidRPr="00DE461C">
        <w:rPr>
          <w:rFonts w:cs="Times New Roman"/>
          <w:sz w:val="24"/>
          <w:szCs w:val="24"/>
        </w:rPr>
        <w:t>payment under this provision the following criteria must be met:</w:t>
      </w:r>
    </w:p>
    <w:p w14:paraId="0DA603CD" w14:textId="77777777" w:rsidR="00BE7168" w:rsidRPr="00A6156D" w:rsidRDefault="00BE7168" w:rsidP="00BE7168">
      <w:pPr>
        <w:pStyle w:val="BodyA"/>
        <w:rPr>
          <w:rFonts w:cs="Times New Roman"/>
          <w:sz w:val="24"/>
          <w:szCs w:val="24"/>
        </w:rPr>
      </w:pPr>
    </w:p>
    <w:p w14:paraId="34EC8007" w14:textId="77777777" w:rsidR="00BE7168" w:rsidRPr="00A6156D" w:rsidRDefault="00BE7168" w:rsidP="00BE7168">
      <w:pPr>
        <w:pStyle w:val="BodyA"/>
        <w:numPr>
          <w:ilvl w:val="0"/>
          <w:numId w:val="49"/>
        </w:numPr>
        <w:rPr>
          <w:rFonts w:cs="Times New Roman"/>
          <w:sz w:val="24"/>
          <w:szCs w:val="24"/>
        </w:rPr>
      </w:pPr>
      <w:r w:rsidRPr="00A6156D">
        <w:rPr>
          <w:rFonts w:cs="Times New Roman"/>
          <w:sz w:val="24"/>
          <w:szCs w:val="24"/>
        </w:rPr>
        <w:t xml:space="preserve"> Courses taken must be acceptable toward certification </w:t>
      </w:r>
      <w:proofErr w:type="gramStart"/>
      <w:r w:rsidRPr="00A6156D">
        <w:rPr>
          <w:rFonts w:cs="Times New Roman"/>
          <w:sz w:val="24"/>
          <w:szCs w:val="24"/>
        </w:rPr>
        <w:t>in the area of</w:t>
      </w:r>
      <w:proofErr w:type="gramEnd"/>
      <w:r w:rsidRPr="00A6156D">
        <w:rPr>
          <w:rFonts w:cs="Times New Roman"/>
          <w:sz w:val="24"/>
          <w:szCs w:val="24"/>
        </w:rPr>
        <w:t xml:space="preserve"> assignment.</w:t>
      </w:r>
    </w:p>
    <w:p w14:paraId="6FF85AFE" w14:textId="77777777" w:rsidR="00BE7168" w:rsidRPr="00A6156D" w:rsidRDefault="00BE7168" w:rsidP="00BE7168">
      <w:pPr>
        <w:pStyle w:val="BodyA"/>
        <w:numPr>
          <w:ilvl w:val="0"/>
          <w:numId w:val="50"/>
        </w:numPr>
        <w:rPr>
          <w:rFonts w:cs="Times New Roman"/>
          <w:sz w:val="24"/>
          <w:szCs w:val="24"/>
        </w:rPr>
      </w:pPr>
      <w:r w:rsidRPr="00A6156D">
        <w:rPr>
          <w:rFonts w:cs="Times New Roman"/>
          <w:sz w:val="24"/>
          <w:szCs w:val="24"/>
        </w:rPr>
        <w:t xml:space="preserve"> Courses must have the prior approval of the Superintendent.</w:t>
      </w:r>
    </w:p>
    <w:p w14:paraId="25C7A2EF" w14:textId="77777777" w:rsidR="00BE7168" w:rsidRPr="00A6156D" w:rsidRDefault="00BE7168" w:rsidP="00BE7168">
      <w:pPr>
        <w:pStyle w:val="BodyA"/>
        <w:numPr>
          <w:ilvl w:val="0"/>
          <w:numId w:val="50"/>
        </w:numPr>
        <w:rPr>
          <w:rFonts w:cs="Times New Roman"/>
          <w:sz w:val="24"/>
          <w:szCs w:val="24"/>
        </w:rPr>
      </w:pPr>
      <w:r w:rsidRPr="00A6156D">
        <w:rPr>
          <w:rFonts w:cs="Times New Roman"/>
          <w:sz w:val="24"/>
          <w:szCs w:val="24"/>
        </w:rPr>
        <w:t xml:space="preserve"> Courses must be taken from an accredited institution.</w:t>
      </w:r>
    </w:p>
    <w:p w14:paraId="76C26A96" w14:textId="77777777" w:rsidR="00BE7168" w:rsidRPr="00A6156D" w:rsidRDefault="00BE7168" w:rsidP="00BE7168">
      <w:pPr>
        <w:pStyle w:val="BodyA"/>
        <w:numPr>
          <w:ilvl w:val="0"/>
          <w:numId w:val="50"/>
        </w:numPr>
        <w:rPr>
          <w:rFonts w:cs="Times New Roman"/>
          <w:sz w:val="24"/>
          <w:szCs w:val="24"/>
        </w:rPr>
      </w:pPr>
      <w:r w:rsidRPr="00A6156D">
        <w:rPr>
          <w:rFonts w:cs="Times New Roman"/>
          <w:sz w:val="24"/>
          <w:szCs w:val="24"/>
        </w:rPr>
        <w:t xml:space="preserve"> A receipt indicating the amount paid for the courses must be submitted.</w:t>
      </w:r>
    </w:p>
    <w:p w14:paraId="1B7FEC70" w14:textId="77777777" w:rsidR="00BE7168" w:rsidRPr="00A6156D" w:rsidRDefault="00BE7168" w:rsidP="00BE7168">
      <w:pPr>
        <w:pStyle w:val="BodyA"/>
        <w:numPr>
          <w:ilvl w:val="0"/>
          <w:numId w:val="50"/>
        </w:numPr>
        <w:rPr>
          <w:rFonts w:cs="Times New Roman"/>
          <w:sz w:val="24"/>
          <w:szCs w:val="24"/>
        </w:rPr>
      </w:pPr>
      <w:r w:rsidRPr="00A6156D">
        <w:rPr>
          <w:rFonts w:cs="Times New Roman"/>
          <w:sz w:val="24"/>
          <w:szCs w:val="24"/>
        </w:rPr>
        <w:t xml:space="preserve"> An official transcript indicating that the courses were </w:t>
      </w:r>
      <w:proofErr w:type="gramStart"/>
      <w:r w:rsidRPr="00A6156D">
        <w:rPr>
          <w:rFonts w:cs="Times New Roman"/>
          <w:sz w:val="24"/>
          <w:szCs w:val="24"/>
        </w:rPr>
        <w:t>actually passed</w:t>
      </w:r>
      <w:proofErr w:type="gramEnd"/>
      <w:r w:rsidRPr="00A6156D">
        <w:rPr>
          <w:rFonts w:cs="Times New Roman"/>
          <w:sz w:val="24"/>
          <w:szCs w:val="24"/>
        </w:rPr>
        <w:t xml:space="preserve"> must be submitted.</w:t>
      </w:r>
    </w:p>
    <w:p w14:paraId="159E468D" w14:textId="77777777" w:rsidR="00BE7168" w:rsidRPr="00A6156D" w:rsidRDefault="00BE7168" w:rsidP="00BE7168">
      <w:pPr>
        <w:pStyle w:val="BodyA"/>
        <w:ind w:left="360"/>
        <w:rPr>
          <w:rFonts w:cs="Times New Roman"/>
          <w:sz w:val="24"/>
          <w:szCs w:val="24"/>
        </w:rPr>
      </w:pPr>
    </w:p>
    <w:p w14:paraId="74055C19" w14:textId="2F328EA0" w:rsidR="000B7547" w:rsidRPr="00A6156D" w:rsidRDefault="00BE7168" w:rsidP="000B7547">
      <w:pPr>
        <w:pStyle w:val="BodyA"/>
        <w:ind w:left="540"/>
        <w:rPr>
          <w:rFonts w:cs="Times New Roman"/>
          <w:sz w:val="24"/>
          <w:szCs w:val="24"/>
        </w:rPr>
      </w:pPr>
      <w:r w:rsidRPr="00A6156D">
        <w:rPr>
          <w:rFonts w:cs="Times New Roman"/>
          <w:sz w:val="24"/>
          <w:szCs w:val="24"/>
        </w:rPr>
        <w:t xml:space="preserve">Reimbursement for courses taken during the summer shall be paid when the teacher returns to work for the next school year.  No reimbursement shall be paid to those teachers not employed by the </w:t>
      </w:r>
      <w:r w:rsidR="00883078" w:rsidRPr="00A6156D">
        <w:rPr>
          <w:rFonts w:cs="Times New Roman"/>
          <w:sz w:val="24"/>
          <w:szCs w:val="24"/>
        </w:rPr>
        <w:t>district</w:t>
      </w:r>
      <w:r w:rsidR="000B7547" w:rsidRPr="00A6156D">
        <w:rPr>
          <w:rFonts w:cs="Times New Roman"/>
          <w:sz w:val="24"/>
          <w:szCs w:val="24"/>
        </w:rPr>
        <w:t xml:space="preserve"> for the next school year.                                                                                                                                                                </w:t>
      </w:r>
      <w:r w:rsidRPr="00A6156D">
        <w:rPr>
          <w:rFonts w:cs="Times New Roman"/>
          <w:sz w:val="24"/>
          <w:szCs w:val="24"/>
        </w:rPr>
        <w:t xml:space="preserve"> </w:t>
      </w:r>
    </w:p>
    <w:p w14:paraId="0CAB12DC" w14:textId="77777777" w:rsidR="002C4CDE" w:rsidRPr="00A6156D" w:rsidRDefault="002C4CDE" w:rsidP="002C4CDE">
      <w:pPr>
        <w:pStyle w:val="BodyA"/>
        <w:ind w:left="360"/>
        <w:rPr>
          <w:rFonts w:cs="Times New Roman"/>
          <w:sz w:val="24"/>
          <w:szCs w:val="24"/>
        </w:rPr>
      </w:pPr>
    </w:p>
    <w:p w14:paraId="0CE608FB" w14:textId="77E69C0D" w:rsidR="003537AC" w:rsidRPr="00A6156D" w:rsidRDefault="002C4CDE" w:rsidP="003537AC">
      <w:pPr>
        <w:pStyle w:val="BodyA"/>
        <w:numPr>
          <w:ilvl w:val="0"/>
          <w:numId w:val="37"/>
        </w:numPr>
        <w:rPr>
          <w:rFonts w:cs="Times New Roman"/>
          <w:sz w:val="24"/>
          <w:szCs w:val="24"/>
        </w:rPr>
      </w:pPr>
      <w:r w:rsidRPr="00A6156D">
        <w:rPr>
          <w:rFonts w:cs="Times New Roman"/>
          <w:sz w:val="24"/>
          <w:szCs w:val="24"/>
        </w:rPr>
        <w:t xml:space="preserve"> </w:t>
      </w:r>
      <w:r w:rsidR="000B7547" w:rsidRPr="00A6156D">
        <w:rPr>
          <w:rFonts w:cs="Times New Roman"/>
          <w:sz w:val="24"/>
          <w:szCs w:val="24"/>
        </w:rPr>
        <w:t xml:space="preserve"> </w:t>
      </w:r>
      <w:r w:rsidRPr="00A6156D">
        <w:rPr>
          <w:rFonts w:cs="Times New Roman"/>
          <w:sz w:val="24"/>
          <w:szCs w:val="24"/>
        </w:rPr>
        <w:t xml:space="preserve">  </w:t>
      </w:r>
      <w:r w:rsidR="00BE7168" w:rsidRPr="00A6156D">
        <w:rPr>
          <w:rFonts w:cs="Times New Roman"/>
          <w:sz w:val="24"/>
          <w:szCs w:val="24"/>
        </w:rPr>
        <w:t>The Board will reimburse employees for courses taken in pursuit of an</w:t>
      </w:r>
      <w:r w:rsidR="003537AC" w:rsidRPr="00A6156D">
        <w:rPr>
          <w:rFonts w:cs="Times New Roman"/>
          <w:sz w:val="24"/>
          <w:szCs w:val="24"/>
        </w:rPr>
        <w:t xml:space="preserve"> advanced degree (</w:t>
      </w:r>
      <w:proofErr w:type="gramStart"/>
      <w:r w:rsidR="003537AC" w:rsidRPr="00A6156D">
        <w:rPr>
          <w:rFonts w:cs="Times New Roman"/>
          <w:sz w:val="24"/>
          <w:szCs w:val="24"/>
        </w:rPr>
        <w:t>i.e.</w:t>
      </w:r>
      <w:proofErr w:type="gramEnd"/>
      <w:r w:rsidR="003537AC" w:rsidRPr="00A6156D">
        <w:rPr>
          <w:rFonts w:cs="Times New Roman"/>
          <w:sz w:val="24"/>
          <w:szCs w:val="24"/>
        </w:rPr>
        <w:t xml:space="preserve"> Masters) under </w:t>
      </w:r>
      <w:r w:rsidR="00BE7168" w:rsidRPr="00A6156D">
        <w:rPr>
          <w:rFonts w:cs="Times New Roman"/>
          <w:sz w:val="24"/>
          <w:szCs w:val="24"/>
        </w:rPr>
        <w:t>the following conditions:</w:t>
      </w:r>
    </w:p>
    <w:p w14:paraId="239963D1" w14:textId="77777777" w:rsidR="00BE7168" w:rsidRPr="00A6156D" w:rsidRDefault="00BE7168" w:rsidP="00BE7168">
      <w:pPr>
        <w:pStyle w:val="BodyA"/>
        <w:ind w:left="360"/>
        <w:rPr>
          <w:rFonts w:cs="Times New Roman"/>
          <w:sz w:val="24"/>
          <w:szCs w:val="24"/>
        </w:rPr>
      </w:pPr>
    </w:p>
    <w:p w14:paraId="4E971248" w14:textId="10D829B3" w:rsidR="00BE7168" w:rsidRPr="00A6156D" w:rsidRDefault="00DE461C" w:rsidP="00BE7168">
      <w:pPr>
        <w:pStyle w:val="BodyA"/>
        <w:numPr>
          <w:ilvl w:val="0"/>
          <w:numId w:val="52"/>
        </w:numPr>
        <w:rPr>
          <w:rFonts w:cs="Times New Roman"/>
          <w:sz w:val="24"/>
          <w:szCs w:val="24"/>
        </w:rPr>
      </w:pPr>
      <w:r>
        <w:rPr>
          <w:rFonts w:cs="Times New Roman"/>
          <w:sz w:val="24"/>
          <w:szCs w:val="24"/>
        </w:rPr>
        <w:t xml:space="preserve"> </w:t>
      </w:r>
      <w:r w:rsidR="00BE7168" w:rsidRPr="00A6156D">
        <w:rPr>
          <w:rFonts w:cs="Times New Roman"/>
          <w:sz w:val="24"/>
          <w:szCs w:val="24"/>
        </w:rPr>
        <w:t>The employee must be accepted to a graduate program at an accredited institution.</w:t>
      </w:r>
    </w:p>
    <w:p w14:paraId="14A52754" w14:textId="4FC46788" w:rsidR="00BE7168" w:rsidRPr="00A6156D" w:rsidRDefault="00DE461C" w:rsidP="00BE7168">
      <w:pPr>
        <w:pStyle w:val="BodyA"/>
        <w:numPr>
          <w:ilvl w:val="0"/>
          <w:numId w:val="52"/>
        </w:numPr>
        <w:rPr>
          <w:rFonts w:cs="Times New Roman"/>
          <w:sz w:val="24"/>
          <w:szCs w:val="24"/>
        </w:rPr>
      </w:pPr>
      <w:r>
        <w:rPr>
          <w:rFonts w:cs="Times New Roman"/>
          <w:sz w:val="24"/>
          <w:szCs w:val="24"/>
        </w:rPr>
        <w:t xml:space="preserve"> </w:t>
      </w:r>
      <w:r w:rsidR="00BE7168" w:rsidRPr="00A6156D">
        <w:rPr>
          <w:rFonts w:cs="Times New Roman"/>
          <w:sz w:val="24"/>
          <w:szCs w:val="24"/>
        </w:rPr>
        <w:t>The course (s) must be part of the approved course of study prescribed by the institution.</w:t>
      </w:r>
    </w:p>
    <w:p w14:paraId="55F3CAAF" w14:textId="3CC4AC64" w:rsidR="0093339B" w:rsidRPr="00A6156D" w:rsidRDefault="00DE461C" w:rsidP="0093339B">
      <w:pPr>
        <w:pStyle w:val="Body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r>
        <w:rPr>
          <w:rFonts w:eastAsia="Times New Roman" w:cs="Times New Roman"/>
          <w:sz w:val="24"/>
          <w:szCs w:val="24"/>
        </w:rPr>
        <w:t xml:space="preserve"> </w:t>
      </w:r>
      <w:r w:rsidR="0093339B" w:rsidRPr="00A6156D">
        <w:rPr>
          <w:rFonts w:eastAsia="Times New Roman" w:cs="Times New Roman"/>
          <w:sz w:val="24"/>
          <w:szCs w:val="24"/>
        </w:rPr>
        <w:t>The degree must be in the employee’s field of certification and/or assignment</w:t>
      </w:r>
      <w:r w:rsidR="0093339B" w:rsidRPr="00A6156D">
        <w:rPr>
          <w:rFonts w:eastAsia="Times New Roman" w:cs="Times New Roman"/>
          <w:b/>
          <w:bCs/>
          <w:color w:val="0070C0"/>
          <w:sz w:val="24"/>
          <w:szCs w:val="24"/>
          <w:u w:val="single"/>
        </w:rPr>
        <w:t>,</w:t>
      </w:r>
      <w:r w:rsidR="0093339B" w:rsidRPr="00A6156D">
        <w:rPr>
          <w:rFonts w:eastAsia="Times New Roman" w:cs="Times New Roman"/>
          <w:sz w:val="24"/>
          <w:szCs w:val="24"/>
        </w:rPr>
        <w:t xml:space="preserve"> </w:t>
      </w:r>
      <w:r w:rsidR="0093339B" w:rsidRPr="00A6156D">
        <w:rPr>
          <w:rFonts w:eastAsia="Times New Roman" w:cs="Times New Roman"/>
          <w:strike/>
          <w:sz w:val="24"/>
          <w:szCs w:val="24"/>
        </w:rPr>
        <w:t>or</w:t>
      </w:r>
      <w:r w:rsidR="0093339B" w:rsidRPr="00A6156D">
        <w:rPr>
          <w:rFonts w:eastAsia="Times New Roman" w:cs="Times New Roman"/>
          <w:sz w:val="24"/>
          <w:szCs w:val="24"/>
        </w:rPr>
        <w:t xml:space="preserve"> in related </w:t>
      </w:r>
      <w:r w:rsidR="0093339B" w:rsidRPr="00A6156D">
        <w:rPr>
          <w:rFonts w:eastAsia="Times New Roman" w:cs="Times New Roman"/>
          <w:color w:val="auto"/>
          <w:sz w:val="24"/>
          <w:szCs w:val="24"/>
        </w:rPr>
        <w:t>field, or</w:t>
      </w:r>
      <w:r w:rsidR="0093339B" w:rsidRPr="00A6156D">
        <w:rPr>
          <w:rFonts w:eastAsia="Times New Roman" w:cs="Times New Roman"/>
          <w:b/>
          <w:bCs/>
          <w:color w:val="auto"/>
          <w:sz w:val="24"/>
          <w:szCs w:val="24"/>
          <w:u w:val="single"/>
        </w:rPr>
        <w:t xml:space="preserve"> </w:t>
      </w:r>
      <w:r w:rsidR="0093339B" w:rsidRPr="00A6156D">
        <w:rPr>
          <w:rFonts w:eastAsia="Times New Roman" w:cs="Times New Roman"/>
          <w:color w:val="auto"/>
          <w:sz w:val="24"/>
          <w:szCs w:val="24"/>
        </w:rPr>
        <w:t xml:space="preserve">Educational Administration, Supervision, Management, </w:t>
      </w:r>
      <w:proofErr w:type="spellStart"/>
      <w:r w:rsidR="0093339B" w:rsidRPr="00A6156D">
        <w:rPr>
          <w:rFonts w:eastAsia="Times New Roman" w:cs="Times New Roman"/>
          <w:color w:val="auto"/>
          <w:sz w:val="24"/>
          <w:szCs w:val="24"/>
        </w:rPr>
        <w:t>etc</w:t>
      </w:r>
      <w:proofErr w:type="spellEnd"/>
      <w:r w:rsidR="0093339B" w:rsidRPr="00A6156D">
        <w:rPr>
          <w:rFonts w:eastAsia="Times New Roman" w:cs="Times New Roman"/>
          <w:color w:val="auto"/>
          <w:sz w:val="24"/>
          <w:szCs w:val="24"/>
        </w:rPr>
        <w:t xml:space="preserve"> approved by the Superintendent.  (Example:  An elementary certified and assigned teacher could earn a </w:t>
      </w:r>
      <w:r w:rsidR="00FF6011" w:rsidRPr="00A6156D">
        <w:rPr>
          <w:rFonts w:eastAsia="Times New Roman" w:cs="Times New Roman"/>
          <w:color w:val="auto"/>
          <w:sz w:val="24"/>
          <w:szCs w:val="24"/>
        </w:rPr>
        <w:t>master’s degree</w:t>
      </w:r>
      <w:r w:rsidR="0093339B" w:rsidRPr="00A6156D">
        <w:rPr>
          <w:rFonts w:eastAsia="Times New Roman" w:cs="Times New Roman"/>
          <w:color w:val="auto"/>
          <w:sz w:val="24"/>
          <w:szCs w:val="24"/>
        </w:rPr>
        <w:t xml:space="preserve"> in Reading). Any teacher that receives this benefit must agree to work in Glades County Public schools for three (3) additional years. If they resign or </w:t>
      </w:r>
      <w:r w:rsidR="00FF6011" w:rsidRPr="00A6156D">
        <w:rPr>
          <w:rFonts w:eastAsia="Times New Roman" w:cs="Times New Roman"/>
          <w:color w:val="auto"/>
          <w:sz w:val="24"/>
          <w:szCs w:val="24"/>
        </w:rPr>
        <w:t>retire,</w:t>
      </w:r>
      <w:r w:rsidR="0093339B" w:rsidRPr="00A6156D">
        <w:rPr>
          <w:rFonts w:eastAsia="Times New Roman" w:cs="Times New Roman"/>
          <w:color w:val="auto"/>
          <w:sz w:val="24"/>
          <w:szCs w:val="24"/>
        </w:rPr>
        <w:t xml:space="preserve"> they shall reimburse SBGC the full cost of their advanced degree costs paid by the district. However, advanced degrees in Educational Administration, Supervision, Management, etc. will require the employee to work for five (5) years in Glades County Public Schools or shall reimburse the district full costs of the advance degree paid by the district if the employee resigns/retires.</w:t>
      </w:r>
    </w:p>
    <w:p w14:paraId="74411CD1" w14:textId="46E4A545" w:rsidR="00BE7168" w:rsidRPr="00A6156D" w:rsidRDefault="00DE461C" w:rsidP="00BE7168">
      <w:pPr>
        <w:pStyle w:val="BodyA"/>
        <w:numPr>
          <w:ilvl w:val="0"/>
          <w:numId w:val="52"/>
        </w:numPr>
        <w:rPr>
          <w:rFonts w:cs="Times New Roman"/>
          <w:sz w:val="24"/>
          <w:szCs w:val="24"/>
        </w:rPr>
      </w:pPr>
      <w:r>
        <w:rPr>
          <w:rFonts w:cs="Times New Roman"/>
          <w:sz w:val="24"/>
          <w:szCs w:val="24"/>
        </w:rPr>
        <w:t xml:space="preserve"> </w:t>
      </w:r>
      <w:r w:rsidR="00BE7168" w:rsidRPr="00A6156D">
        <w:rPr>
          <w:rFonts w:cs="Times New Roman"/>
          <w:sz w:val="24"/>
          <w:szCs w:val="24"/>
        </w:rPr>
        <w:t>Course (s) must have prior approval of the Superintendent.</w:t>
      </w:r>
    </w:p>
    <w:p w14:paraId="00FB778A" w14:textId="4CA51578" w:rsidR="00BE7168" w:rsidRPr="00A6156D" w:rsidRDefault="00DE461C" w:rsidP="00BE7168">
      <w:pPr>
        <w:pStyle w:val="BodyA"/>
        <w:numPr>
          <w:ilvl w:val="0"/>
          <w:numId w:val="52"/>
        </w:numPr>
        <w:rPr>
          <w:rFonts w:cs="Times New Roman"/>
          <w:sz w:val="24"/>
          <w:szCs w:val="24"/>
        </w:rPr>
      </w:pPr>
      <w:r>
        <w:rPr>
          <w:rFonts w:cs="Times New Roman"/>
          <w:sz w:val="24"/>
          <w:szCs w:val="24"/>
        </w:rPr>
        <w:lastRenderedPageBreak/>
        <w:t xml:space="preserve"> </w:t>
      </w:r>
      <w:r w:rsidR="00BE7168" w:rsidRPr="00A6156D">
        <w:rPr>
          <w:rFonts w:cs="Times New Roman"/>
          <w:sz w:val="24"/>
          <w:szCs w:val="24"/>
        </w:rPr>
        <w:t>A receipt indicating the amount paid for the course(s) must be submitted.  The reimbursement shall be the actual amount of the tuition paid or the resident tuition rate established by the State University System of Florida, whichever is less.</w:t>
      </w:r>
    </w:p>
    <w:p w14:paraId="4A25951E" w14:textId="7435686B" w:rsidR="00BE7168" w:rsidRPr="00A6156D" w:rsidRDefault="00DE461C" w:rsidP="00BE7168">
      <w:pPr>
        <w:pStyle w:val="BodyA"/>
        <w:numPr>
          <w:ilvl w:val="0"/>
          <w:numId w:val="52"/>
        </w:numPr>
        <w:rPr>
          <w:rFonts w:cs="Times New Roman"/>
          <w:sz w:val="24"/>
          <w:szCs w:val="24"/>
        </w:rPr>
      </w:pPr>
      <w:r>
        <w:rPr>
          <w:rFonts w:cs="Times New Roman"/>
          <w:sz w:val="24"/>
          <w:szCs w:val="24"/>
        </w:rPr>
        <w:t xml:space="preserve"> </w:t>
      </w:r>
      <w:r w:rsidR="00BE7168" w:rsidRPr="00A6156D">
        <w:rPr>
          <w:rFonts w:cs="Times New Roman"/>
          <w:sz w:val="24"/>
          <w:szCs w:val="24"/>
        </w:rPr>
        <w:t>The employee must return to work for the Board for the semester immediately following the completion of the course.</w:t>
      </w:r>
    </w:p>
    <w:p w14:paraId="1ED66B48" w14:textId="3FF3CA2E" w:rsidR="00BE7168" w:rsidRPr="00A6156D" w:rsidRDefault="00DE461C" w:rsidP="00BE7168">
      <w:pPr>
        <w:pStyle w:val="BodyA"/>
        <w:numPr>
          <w:ilvl w:val="0"/>
          <w:numId w:val="52"/>
        </w:numPr>
        <w:rPr>
          <w:rFonts w:cs="Times New Roman"/>
          <w:sz w:val="24"/>
          <w:szCs w:val="24"/>
        </w:rPr>
      </w:pPr>
      <w:r>
        <w:rPr>
          <w:rFonts w:cs="Times New Roman"/>
          <w:sz w:val="24"/>
          <w:szCs w:val="24"/>
        </w:rPr>
        <w:t xml:space="preserve"> </w:t>
      </w:r>
      <w:r w:rsidR="00BE7168" w:rsidRPr="00A6156D">
        <w:rPr>
          <w:rFonts w:cs="Times New Roman"/>
          <w:sz w:val="24"/>
          <w:szCs w:val="24"/>
        </w:rPr>
        <w:t>The employee must earn at least a “C” grade in the course(s) or “P” if graded pass or fail.</w:t>
      </w:r>
    </w:p>
    <w:p w14:paraId="22DE5DC2" w14:textId="04DF8E78" w:rsidR="00BE7168" w:rsidRPr="00A6156D" w:rsidRDefault="00DE461C" w:rsidP="00BE7168">
      <w:pPr>
        <w:pStyle w:val="BodyA"/>
        <w:numPr>
          <w:ilvl w:val="0"/>
          <w:numId w:val="52"/>
        </w:numPr>
        <w:rPr>
          <w:rFonts w:cs="Times New Roman"/>
          <w:sz w:val="24"/>
          <w:szCs w:val="24"/>
        </w:rPr>
      </w:pPr>
      <w:r>
        <w:rPr>
          <w:rFonts w:cs="Times New Roman"/>
          <w:sz w:val="24"/>
          <w:szCs w:val="24"/>
        </w:rPr>
        <w:t xml:space="preserve"> </w:t>
      </w:r>
      <w:r w:rsidR="00BE7168" w:rsidRPr="00A6156D">
        <w:rPr>
          <w:rFonts w:cs="Times New Roman"/>
          <w:sz w:val="24"/>
          <w:szCs w:val="24"/>
        </w:rPr>
        <w:t>The Board may for budgetary concerns limit the number of employees and /or courses reimbursed under this provision.  Should this action become necessary, employees shall be notified prior to taking a course.</w:t>
      </w:r>
    </w:p>
    <w:p w14:paraId="47BFA295" w14:textId="77777777" w:rsidR="000B7547" w:rsidRPr="00A6156D" w:rsidRDefault="000B7547" w:rsidP="000B7547">
      <w:pPr>
        <w:pStyle w:val="BodyA"/>
        <w:rPr>
          <w:rFonts w:cs="Times New Roman"/>
          <w:sz w:val="24"/>
          <w:szCs w:val="24"/>
        </w:rPr>
      </w:pPr>
    </w:p>
    <w:p w14:paraId="5FE24DCE" w14:textId="11A2AADA" w:rsidR="003F29FE" w:rsidRPr="00DE461C" w:rsidRDefault="00BE7168" w:rsidP="00DE461C">
      <w:pPr>
        <w:pStyle w:val="BodyA"/>
        <w:numPr>
          <w:ilvl w:val="0"/>
          <w:numId w:val="37"/>
        </w:numPr>
        <w:ind w:left="720" w:hanging="720"/>
        <w:rPr>
          <w:rFonts w:cs="Times New Roman"/>
          <w:sz w:val="24"/>
          <w:szCs w:val="24"/>
        </w:rPr>
      </w:pPr>
      <w:r w:rsidRPr="00A6156D">
        <w:rPr>
          <w:rFonts w:cs="Times New Roman"/>
          <w:sz w:val="24"/>
          <w:szCs w:val="24"/>
        </w:rPr>
        <w:t xml:space="preserve">Wages shall be negotiated each year for the term of this contract.  Any change in wages so negotiated </w:t>
      </w:r>
      <w:r w:rsidRPr="00DE461C">
        <w:rPr>
          <w:rFonts w:cs="Times New Roman"/>
          <w:sz w:val="24"/>
          <w:szCs w:val="24"/>
        </w:rPr>
        <w:t xml:space="preserve">shall become effective on July 1 of each year, </w:t>
      </w:r>
      <w:proofErr w:type="gramStart"/>
      <w:r w:rsidRPr="00DE461C">
        <w:rPr>
          <w:rFonts w:cs="Times New Roman"/>
          <w:sz w:val="24"/>
          <w:szCs w:val="24"/>
        </w:rPr>
        <w:t>provided that</w:t>
      </w:r>
      <w:proofErr w:type="gramEnd"/>
      <w:r w:rsidRPr="00DE461C">
        <w:rPr>
          <w:rFonts w:cs="Times New Roman"/>
          <w:sz w:val="24"/>
          <w:szCs w:val="24"/>
        </w:rPr>
        <w:t xml:space="preserve"> agreement is reached each year by December 1.  </w:t>
      </w:r>
    </w:p>
    <w:p w14:paraId="2D2EF662" w14:textId="014DA988" w:rsidR="000B7547" w:rsidRPr="00A6156D" w:rsidRDefault="003F29FE" w:rsidP="00DE461C">
      <w:pPr>
        <w:pStyle w:val="BodyA"/>
        <w:ind w:left="720" w:hanging="720"/>
        <w:rPr>
          <w:rFonts w:cs="Times New Roman"/>
          <w:sz w:val="24"/>
          <w:szCs w:val="24"/>
        </w:rPr>
      </w:pPr>
      <w:r w:rsidRPr="00A6156D">
        <w:rPr>
          <w:rFonts w:cs="Times New Roman"/>
          <w:sz w:val="24"/>
          <w:szCs w:val="24"/>
        </w:rPr>
        <w:t xml:space="preserve">      </w:t>
      </w:r>
      <w:r w:rsidR="00DE461C">
        <w:rPr>
          <w:rFonts w:cs="Times New Roman"/>
          <w:sz w:val="24"/>
          <w:szCs w:val="24"/>
        </w:rPr>
        <w:t xml:space="preserve">     </w:t>
      </w:r>
      <w:r w:rsidRPr="00A6156D">
        <w:rPr>
          <w:rFonts w:cs="Times New Roman"/>
          <w:sz w:val="24"/>
          <w:szCs w:val="24"/>
        </w:rPr>
        <w:t xml:space="preserve"> </w:t>
      </w:r>
      <w:r w:rsidR="00BE7168" w:rsidRPr="00A6156D">
        <w:rPr>
          <w:rFonts w:cs="Times New Roman"/>
          <w:sz w:val="24"/>
          <w:szCs w:val="24"/>
        </w:rPr>
        <w:t>If not, the effective date shall be negotiable.  However, no teacher covered by this contract shall receive any</w:t>
      </w:r>
      <w:r w:rsidRPr="00A6156D">
        <w:rPr>
          <w:rFonts w:cs="Times New Roman"/>
          <w:sz w:val="24"/>
          <w:szCs w:val="24"/>
        </w:rPr>
        <w:t xml:space="preserve"> </w:t>
      </w:r>
      <w:r w:rsidR="00BE7168" w:rsidRPr="00A6156D">
        <w:rPr>
          <w:rFonts w:cs="Times New Roman"/>
          <w:sz w:val="24"/>
          <w:szCs w:val="24"/>
        </w:rPr>
        <w:t xml:space="preserve">change in </w:t>
      </w:r>
      <w:r w:rsidRPr="00A6156D">
        <w:rPr>
          <w:rFonts w:cs="Times New Roman"/>
          <w:sz w:val="24"/>
          <w:szCs w:val="24"/>
        </w:rPr>
        <w:t>w</w:t>
      </w:r>
      <w:r w:rsidR="00BE7168" w:rsidRPr="00A6156D">
        <w:rPr>
          <w:rFonts w:cs="Times New Roman"/>
          <w:sz w:val="24"/>
          <w:szCs w:val="24"/>
        </w:rPr>
        <w:t xml:space="preserve">ages for any succeeding year until and unless such change has been agreed to and ratified by </w:t>
      </w:r>
      <w:r w:rsidR="000B7547" w:rsidRPr="00A6156D">
        <w:rPr>
          <w:rFonts w:cs="Times New Roman"/>
          <w:sz w:val="24"/>
          <w:szCs w:val="24"/>
        </w:rPr>
        <w:t>both parties.</w:t>
      </w:r>
    </w:p>
    <w:p w14:paraId="5C08BB0F" w14:textId="7B36A50D" w:rsidR="00BE7168" w:rsidRPr="00DE461C" w:rsidRDefault="00BE7168" w:rsidP="00DE461C">
      <w:pPr>
        <w:pStyle w:val="BodyA"/>
        <w:numPr>
          <w:ilvl w:val="0"/>
          <w:numId w:val="37"/>
        </w:numPr>
        <w:ind w:left="720" w:hanging="720"/>
        <w:rPr>
          <w:rFonts w:cs="Times New Roman"/>
          <w:sz w:val="24"/>
          <w:szCs w:val="24"/>
        </w:rPr>
      </w:pPr>
      <w:r w:rsidRPr="00A6156D">
        <w:rPr>
          <w:rFonts w:cs="Times New Roman"/>
          <w:sz w:val="24"/>
          <w:szCs w:val="24"/>
        </w:rPr>
        <w:t>Summer School teachers and FTE generating Adult Education Class teachers shall be paid their regular</w:t>
      </w:r>
      <w:r w:rsidR="00DE461C">
        <w:rPr>
          <w:rFonts w:cs="Times New Roman"/>
          <w:sz w:val="24"/>
          <w:szCs w:val="24"/>
        </w:rPr>
        <w:t xml:space="preserve"> </w:t>
      </w:r>
      <w:r w:rsidRPr="00DE461C">
        <w:rPr>
          <w:rFonts w:cs="Times New Roman"/>
          <w:sz w:val="24"/>
          <w:szCs w:val="24"/>
        </w:rPr>
        <w:t xml:space="preserve">hourly rate </w:t>
      </w:r>
      <w:r w:rsidR="00CF4A69" w:rsidRPr="00DE461C">
        <w:rPr>
          <w:rFonts w:cs="Times New Roman"/>
          <w:sz w:val="24"/>
          <w:szCs w:val="24"/>
        </w:rPr>
        <w:t>of pay</w:t>
      </w:r>
      <w:r w:rsidRPr="00DE461C">
        <w:rPr>
          <w:rFonts w:cs="Times New Roman"/>
          <w:sz w:val="24"/>
          <w:szCs w:val="24"/>
        </w:rPr>
        <w:t>.</w:t>
      </w:r>
    </w:p>
    <w:p w14:paraId="55FD061D" w14:textId="77777777" w:rsidR="00BE7168" w:rsidRPr="00A6156D" w:rsidRDefault="00BE7168" w:rsidP="00DE461C">
      <w:pPr>
        <w:pStyle w:val="BodyA"/>
        <w:ind w:left="540"/>
        <w:rPr>
          <w:rFonts w:cs="Times New Roman"/>
          <w:sz w:val="24"/>
          <w:szCs w:val="24"/>
        </w:rPr>
      </w:pPr>
    </w:p>
    <w:p w14:paraId="4BDAB225" w14:textId="245D8ED4" w:rsidR="00BE7168" w:rsidRPr="00A6156D" w:rsidRDefault="00BE7168" w:rsidP="00DE461C">
      <w:pPr>
        <w:pStyle w:val="BodyA"/>
        <w:ind w:left="630" w:hanging="630"/>
        <w:rPr>
          <w:rFonts w:cs="Times New Roman"/>
          <w:sz w:val="24"/>
          <w:szCs w:val="24"/>
        </w:rPr>
      </w:pPr>
      <w:r w:rsidRPr="00A6156D">
        <w:rPr>
          <w:rFonts w:cs="Times New Roman"/>
          <w:b/>
          <w:bCs/>
          <w:sz w:val="24"/>
          <w:szCs w:val="24"/>
        </w:rPr>
        <w:t>J.</w:t>
      </w:r>
      <w:r w:rsidRPr="00A6156D">
        <w:rPr>
          <w:rFonts w:cs="Times New Roman"/>
          <w:sz w:val="24"/>
          <w:szCs w:val="24"/>
        </w:rPr>
        <w:t xml:space="preserve">   </w:t>
      </w:r>
      <w:r w:rsidR="00FF6011" w:rsidRPr="00A6156D">
        <w:rPr>
          <w:rFonts w:cs="Times New Roman"/>
          <w:sz w:val="24"/>
          <w:szCs w:val="24"/>
        </w:rPr>
        <w:t xml:space="preserve">    </w:t>
      </w:r>
      <w:r w:rsidRPr="00A6156D">
        <w:rPr>
          <w:rFonts w:cs="Times New Roman"/>
          <w:sz w:val="24"/>
          <w:szCs w:val="24"/>
        </w:rPr>
        <w:t>Employees authorized to use their privately owned vehicle for approved travel shall be</w:t>
      </w:r>
      <w:r w:rsidR="00DE461C">
        <w:rPr>
          <w:rFonts w:cs="Times New Roman"/>
          <w:sz w:val="24"/>
          <w:szCs w:val="24"/>
        </w:rPr>
        <w:t xml:space="preserve"> </w:t>
      </w:r>
      <w:r w:rsidRPr="00A6156D">
        <w:rPr>
          <w:rFonts w:cs="Times New Roman"/>
          <w:sz w:val="24"/>
          <w:szCs w:val="24"/>
        </w:rPr>
        <w:t>paid at the Board</w:t>
      </w:r>
      <w:r w:rsidR="00DE461C">
        <w:rPr>
          <w:rFonts w:cs="Times New Roman"/>
          <w:sz w:val="24"/>
          <w:szCs w:val="24"/>
        </w:rPr>
        <w:t xml:space="preserve"> </w:t>
      </w:r>
      <w:r w:rsidRPr="00A6156D">
        <w:rPr>
          <w:rFonts w:cs="Times New Roman"/>
          <w:sz w:val="24"/>
          <w:szCs w:val="24"/>
        </w:rPr>
        <w:t>approved rate (per diem, meal allowance, mileage).</w:t>
      </w:r>
    </w:p>
    <w:p w14:paraId="1FF11F2B" w14:textId="77777777" w:rsidR="00BE7168" w:rsidRPr="00A6156D" w:rsidRDefault="00BE7168" w:rsidP="00DE461C">
      <w:pPr>
        <w:pStyle w:val="BodyA"/>
        <w:rPr>
          <w:rFonts w:cs="Times New Roman"/>
          <w:sz w:val="24"/>
          <w:szCs w:val="24"/>
        </w:rPr>
      </w:pPr>
    </w:p>
    <w:p w14:paraId="0045736A" w14:textId="3342FC6D" w:rsidR="00BE7168" w:rsidRPr="00A6156D" w:rsidRDefault="00BE7168" w:rsidP="00DE461C">
      <w:pPr>
        <w:pStyle w:val="BodyA"/>
        <w:rPr>
          <w:rFonts w:cs="Times New Roman"/>
          <w:sz w:val="24"/>
          <w:szCs w:val="24"/>
        </w:rPr>
      </w:pPr>
      <w:r w:rsidRPr="00A6156D">
        <w:rPr>
          <w:rFonts w:cs="Times New Roman"/>
          <w:b/>
          <w:bCs/>
          <w:sz w:val="24"/>
          <w:szCs w:val="24"/>
        </w:rPr>
        <w:t>K.</w:t>
      </w:r>
      <w:r w:rsidRPr="00A6156D">
        <w:rPr>
          <w:rFonts w:cs="Times New Roman"/>
          <w:sz w:val="24"/>
          <w:szCs w:val="24"/>
        </w:rPr>
        <w:t xml:space="preserve"> </w:t>
      </w:r>
      <w:r w:rsidR="00FF6011" w:rsidRPr="00A6156D">
        <w:rPr>
          <w:rFonts w:cs="Times New Roman"/>
          <w:sz w:val="24"/>
          <w:szCs w:val="24"/>
        </w:rPr>
        <w:t xml:space="preserve">       </w:t>
      </w:r>
      <w:r w:rsidRPr="00A6156D">
        <w:rPr>
          <w:rFonts w:cs="Times New Roman"/>
          <w:sz w:val="24"/>
          <w:szCs w:val="24"/>
        </w:rPr>
        <w:t xml:space="preserve"> The annually negotiated salary schedule and supplements schedule are attached</w:t>
      </w:r>
      <w:r w:rsidR="00DE461C">
        <w:rPr>
          <w:rFonts w:cs="Times New Roman"/>
          <w:sz w:val="24"/>
          <w:szCs w:val="24"/>
        </w:rPr>
        <w:t xml:space="preserve"> </w:t>
      </w:r>
      <w:r w:rsidRPr="00A6156D">
        <w:rPr>
          <w:rFonts w:cs="Times New Roman"/>
          <w:sz w:val="24"/>
          <w:szCs w:val="24"/>
        </w:rPr>
        <w:t>addendums.</w:t>
      </w:r>
    </w:p>
    <w:p w14:paraId="0F64BBC0" w14:textId="77777777" w:rsidR="00FF6011" w:rsidRPr="00A6156D" w:rsidRDefault="00FF6011" w:rsidP="00FF6011">
      <w:pPr>
        <w:pStyle w:val="BodyA"/>
        <w:rPr>
          <w:rFonts w:cs="Times New Roman"/>
          <w:sz w:val="24"/>
          <w:szCs w:val="24"/>
        </w:rPr>
      </w:pPr>
    </w:p>
    <w:p w14:paraId="7D5D32FE" w14:textId="28811D73" w:rsidR="00BE7168" w:rsidRPr="00A6156D" w:rsidRDefault="00BE7168" w:rsidP="00FF6011">
      <w:pPr>
        <w:pStyle w:val="BodyA"/>
        <w:rPr>
          <w:rFonts w:cs="Times New Roman"/>
          <w:b/>
          <w:bCs/>
          <w:i/>
          <w:iCs/>
          <w:sz w:val="24"/>
          <w:szCs w:val="24"/>
        </w:rPr>
      </w:pPr>
      <w:r w:rsidRPr="00A6156D">
        <w:rPr>
          <w:rFonts w:cs="Times New Roman"/>
          <w:b/>
          <w:bCs/>
          <w:sz w:val="24"/>
          <w:szCs w:val="24"/>
        </w:rPr>
        <w:t xml:space="preserve">L.  </w:t>
      </w:r>
      <w:r w:rsidR="00FF6011" w:rsidRPr="00A6156D">
        <w:rPr>
          <w:rFonts w:cs="Times New Roman"/>
          <w:b/>
          <w:bCs/>
          <w:sz w:val="24"/>
          <w:szCs w:val="24"/>
        </w:rPr>
        <w:t xml:space="preserve">     </w:t>
      </w:r>
      <w:r w:rsidRPr="00A6156D">
        <w:rPr>
          <w:rFonts w:cs="Times New Roman"/>
          <w:b/>
          <w:bCs/>
          <w:sz w:val="24"/>
          <w:szCs w:val="24"/>
        </w:rPr>
        <w:t xml:space="preserve"> </w:t>
      </w:r>
      <w:r w:rsidRPr="00A6156D">
        <w:rPr>
          <w:rFonts w:cs="Times New Roman"/>
          <w:b/>
          <w:bCs/>
          <w:i/>
          <w:iCs/>
          <w:sz w:val="24"/>
          <w:szCs w:val="24"/>
        </w:rPr>
        <w:t>DEFERRED RETIREMENT OPTION PROGRAM AND TERMINAL PAY PLAN</w:t>
      </w:r>
    </w:p>
    <w:p w14:paraId="7B7A2913" w14:textId="77777777" w:rsidR="00BE7168" w:rsidRPr="00A6156D" w:rsidRDefault="00BE7168" w:rsidP="00BE7168">
      <w:pPr>
        <w:pStyle w:val="BodyA"/>
        <w:rPr>
          <w:rFonts w:cs="Times New Roman"/>
          <w:b/>
          <w:bCs/>
          <w:i/>
          <w:iCs/>
          <w:sz w:val="24"/>
          <w:szCs w:val="24"/>
        </w:rPr>
      </w:pPr>
    </w:p>
    <w:p w14:paraId="1886C00E" w14:textId="77777777" w:rsidR="00BE7168" w:rsidRPr="00A6156D" w:rsidRDefault="00BE7168" w:rsidP="00BE7168">
      <w:pPr>
        <w:pStyle w:val="BodyA"/>
        <w:ind w:left="540"/>
        <w:rPr>
          <w:rFonts w:cs="Times New Roman"/>
          <w:b/>
          <w:bCs/>
          <w:sz w:val="24"/>
          <w:szCs w:val="24"/>
        </w:rPr>
      </w:pPr>
      <w:r w:rsidRPr="00A6156D">
        <w:rPr>
          <w:rFonts w:cs="Times New Roman"/>
          <w:b/>
          <w:bCs/>
          <w:sz w:val="24"/>
          <w:szCs w:val="24"/>
        </w:rPr>
        <w:t>DEFERRED RETIREMENT OPTION PROGRAM (DROP)</w:t>
      </w:r>
    </w:p>
    <w:p w14:paraId="0482A032" w14:textId="77777777" w:rsidR="00BE7168" w:rsidRPr="00A6156D" w:rsidRDefault="00BE7168" w:rsidP="00BE7168">
      <w:pPr>
        <w:pStyle w:val="BodyA"/>
        <w:rPr>
          <w:rFonts w:cs="Times New Roman"/>
          <w:b/>
          <w:bCs/>
          <w:sz w:val="24"/>
          <w:szCs w:val="24"/>
        </w:rPr>
      </w:pPr>
    </w:p>
    <w:p w14:paraId="65548F89" w14:textId="73A2DB96" w:rsidR="00BE7168" w:rsidRPr="00DE461C" w:rsidRDefault="00BE7168" w:rsidP="00DE461C">
      <w:pPr>
        <w:pStyle w:val="BodyA"/>
        <w:numPr>
          <w:ilvl w:val="1"/>
          <w:numId w:val="52"/>
        </w:numPr>
        <w:rPr>
          <w:rFonts w:cs="Times New Roman"/>
          <w:sz w:val="24"/>
          <w:szCs w:val="24"/>
        </w:rPr>
      </w:pPr>
      <w:r w:rsidRPr="00A6156D">
        <w:rPr>
          <w:rFonts w:cs="Times New Roman"/>
          <w:sz w:val="24"/>
          <w:szCs w:val="24"/>
        </w:rPr>
        <w:t xml:space="preserve">Employees who qualify for the Deferred Retirement Option Program (DROP) may elect to participate in </w:t>
      </w:r>
      <w:r w:rsidR="00DE461C">
        <w:rPr>
          <w:rFonts w:cs="Times New Roman"/>
          <w:sz w:val="24"/>
          <w:szCs w:val="24"/>
        </w:rPr>
        <w:t>t</w:t>
      </w:r>
      <w:r w:rsidRPr="00DE461C">
        <w:rPr>
          <w:rFonts w:cs="Times New Roman"/>
          <w:sz w:val="24"/>
          <w:szCs w:val="24"/>
        </w:rPr>
        <w:t>hat</w:t>
      </w:r>
      <w:r w:rsidR="00FA2A38" w:rsidRPr="00DE461C">
        <w:rPr>
          <w:rFonts w:cs="Times New Roman"/>
          <w:sz w:val="24"/>
          <w:szCs w:val="24"/>
        </w:rPr>
        <w:t xml:space="preserve"> </w:t>
      </w:r>
      <w:r w:rsidRPr="00DE461C">
        <w:rPr>
          <w:rFonts w:cs="Times New Roman"/>
          <w:sz w:val="24"/>
          <w:szCs w:val="24"/>
        </w:rPr>
        <w:t xml:space="preserve">program as provided by the procedures set forth by the </w:t>
      </w:r>
      <w:proofErr w:type="gramStart"/>
      <w:r w:rsidRPr="00DE461C">
        <w:rPr>
          <w:rFonts w:cs="Times New Roman"/>
          <w:sz w:val="24"/>
          <w:szCs w:val="24"/>
        </w:rPr>
        <w:t>District</w:t>
      </w:r>
      <w:proofErr w:type="gramEnd"/>
      <w:r w:rsidRPr="00DE461C">
        <w:rPr>
          <w:rFonts w:cs="Times New Roman"/>
          <w:sz w:val="24"/>
          <w:szCs w:val="24"/>
        </w:rPr>
        <w:t xml:space="preserve"> and by Florida Statute 121.091.  An employee’s</w:t>
      </w:r>
      <w:r w:rsidR="00FA2A38" w:rsidRPr="00DE461C">
        <w:rPr>
          <w:rFonts w:cs="Times New Roman"/>
          <w:sz w:val="24"/>
          <w:szCs w:val="24"/>
        </w:rPr>
        <w:t xml:space="preserve"> </w:t>
      </w:r>
      <w:r w:rsidRPr="00DE461C">
        <w:rPr>
          <w:rFonts w:cs="Times New Roman"/>
          <w:sz w:val="24"/>
          <w:szCs w:val="24"/>
        </w:rPr>
        <w:t>salary, benefits, terms, and conditions of employment, as specified in this Agreement, will remain in full force during the employee’s participation in the DROP.</w:t>
      </w:r>
    </w:p>
    <w:p w14:paraId="78136AEF" w14:textId="77777777" w:rsidR="00BE7168" w:rsidRPr="00A6156D" w:rsidRDefault="00BE7168" w:rsidP="00BE7168">
      <w:pPr>
        <w:pStyle w:val="BodyA"/>
        <w:ind w:left="360"/>
        <w:rPr>
          <w:rFonts w:cs="Times New Roman"/>
          <w:sz w:val="24"/>
          <w:szCs w:val="24"/>
        </w:rPr>
      </w:pPr>
    </w:p>
    <w:p w14:paraId="6CD46AC6" w14:textId="5468DE32" w:rsidR="00BE7168" w:rsidRPr="00DE461C" w:rsidRDefault="00BE7168" w:rsidP="00DE461C">
      <w:pPr>
        <w:pStyle w:val="BodyA"/>
        <w:numPr>
          <w:ilvl w:val="1"/>
          <w:numId w:val="52"/>
        </w:numPr>
        <w:rPr>
          <w:rFonts w:cs="Times New Roman"/>
          <w:sz w:val="24"/>
          <w:szCs w:val="24"/>
        </w:rPr>
      </w:pPr>
      <w:r w:rsidRPr="00A6156D">
        <w:rPr>
          <w:rFonts w:cs="Times New Roman"/>
          <w:sz w:val="24"/>
          <w:szCs w:val="24"/>
        </w:rPr>
        <w:t xml:space="preserve">Employees who enter the Deferred Retirement Option Program (DROP) shall have their accumulative </w:t>
      </w:r>
      <w:r w:rsidR="00FA2A38" w:rsidRPr="00DE461C">
        <w:rPr>
          <w:rFonts w:cs="Times New Roman"/>
          <w:sz w:val="24"/>
          <w:szCs w:val="24"/>
        </w:rPr>
        <w:t>T</w:t>
      </w:r>
      <w:r w:rsidRPr="00DE461C">
        <w:rPr>
          <w:rFonts w:cs="Times New Roman"/>
          <w:sz w:val="24"/>
          <w:szCs w:val="24"/>
        </w:rPr>
        <w:t>erminal</w:t>
      </w:r>
      <w:r w:rsidR="00FA2A38" w:rsidRPr="00DE461C">
        <w:rPr>
          <w:rFonts w:cs="Times New Roman"/>
          <w:sz w:val="24"/>
          <w:szCs w:val="24"/>
        </w:rPr>
        <w:t xml:space="preserve"> </w:t>
      </w:r>
      <w:r w:rsidRPr="00DE461C">
        <w:rPr>
          <w:rFonts w:cs="Times New Roman"/>
          <w:sz w:val="24"/>
          <w:szCs w:val="24"/>
        </w:rPr>
        <w:t>sick leave paid into a Board approved 401(a) Qualified Retirement Plan subject to annual contribution limits.</w:t>
      </w:r>
    </w:p>
    <w:p w14:paraId="2C111F13" w14:textId="77777777" w:rsidR="00BE7168" w:rsidRPr="00A6156D" w:rsidRDefault="00BE7168" w:rsidP="00BE7168">
      <w:pPr>
        <w:pStyle w:val="BodyA"/>
        <w:ind w:left="360"/>
        <w:rPr>
          <w:rFonts w:cs="Times New Roman"/>
          <w:sz w:val="24"/>
          <w:szCs w:val="24"/>
        </w:rPr>
      </w:pPr>
    </w:p>
    <w:p w14:paraId="1E7B7B4A" w14:textId="5C171D1A" w:rsidR="00BE7168" w:rsidRPr="00DE461C" w:rsidRDefault="00BE7168" w:rsidP="00DE461C">
      <w:pPr>
        <w:pStyle w:val="BodyA"/>
        <w:numPr>
          <w:ilvl w:val="0"/>
          <w:numId w:val="53"/>
        </w:numPr>
        <w:rPr>
          <w:rFonts w:cs="Times New Roman"/>
          <w:sz w:val="24"/>
          <w:szCs w:val="24"/>
        </w:rPr>
      </w:pPr>
      <w:r w:rsidRPr="00A6156D">
        <w:rPr>
          <w:rFonts w:cs="Times New Roman"/>
          <w:sz w:val="24"/>
          <w:szCs w:val="24"/>
        </w:rPr>
        <w:t xml:space="preserve"> The initial payment will be made on July 15</w:t>
      </w:r>
      <w:r w:rsidRPr="00A6156D">
        <w:rPr>
          <w:rFonts w:cs="Times New Roman"/>
          <w:sz w:val="24"/>
          <w:szCs w:val="24"/>
          <w:vertAlign w:val="superscript"/>
        </w:rPr>
        <w:t>th</w:t>
      </w:r>
      <w:r w:rsidRPr="00A6156D">
        <w:rPr>
          <w:rFonts w:cs="Times New Roman"/>
          <w:sz w:val="24"/>
          <w:szCs w:val="24"/>
        </w:rPr>
        <w:t xml:space="preserve"> following the employee’s DROP effective date.  Subsequent </w:t>
      </w:r>
      <w:r w:rsidRPr="00DE461C">
        <w:rPr>
          <w:rFonts w:cs="Times New Roman"/>
          <w:sz w:val="24"/>
          <w:szCs w:val="24"/>
        </w:rPr>
        <w:t>payments shall be made each July 15</w:t>
      </w:r>
      <w:r w:rsidRPr="00DE461C">
        <w:rPr>
          <w:rFonts w:cs="Times New Roman"/>
          <w:sz w:val="24"/>
          <w:szCs w:val="24"/>
          <w:vertAlign w:val="superscript"/>
        </w:rPr>
        <w:t>th</w:t>
      </w:r>
      <w:r w:rsidRPr="00DE461C">
        <w:rPr>
          <w:rFonts w:cs="Times New Roman"/>
          <w:sz w:val="24"/>
          <w:szCs w:val="24"/>
        </w:rPr>
        <w:t xml:space="preserve"> following the employee’s DROP effective date anniversary.</w:t>
      </w:r>
    </w:p>
    <w:p w14:paraId="02358D4B" w14:textId="77777777" w:rsidR="00BE7168" w:rsidRPr="00A6156D" w:rsidRDefault="00BE7168" w:rsidP="00BE7168">
      <w:pPr>
        <w:pStyle w:val="BodyA"/>
        <w:ind w:left="360"/>
        <w:rPr>
          <w:rFonts w:cs="Times New Roman"/>
          <w:sz w:val="24"/>
          <w:szCs w:val="24"/>
        </w:rPr>
      </w:pPr>
    </w:p>
    <w:p w14:paraId="5B7A2DB1" w14:textId="77777777" w:rsidR="00BE7168" w:rsidRPr="00A6156D" w:rsidRDefault="00BE7168" w:rsidP="00BE7168">
      <w:pPr>
        <w:pStyle w:val="BodyA"/>
        <w:ind w:left="360" w:firstLine="360"/>
        <w:rPr>
          <w:rFonts w:cs="Times New Roman"/>
          <w:b/>
          <w:bCs/>
          <w:sz w:val="24"/>
          <w:szCs w:val="24"/>
        </w:rPr>
      </w:pPr>
    </w:p>
    <w:p w14:paraId="7937C906" w14:textId="77777777" w:rsidR="00BE7168" w:rsidRPr="00A6156D" w:rsidRDefault="00BE7168" w:rsidP="00BE7168">
      <w:pPr>
        <w:pStyle w:val="BodyA"/>
        <w:ind w:left="360" w:firstLine="360"/>
        <w:rPr>
          <w:rFonts w:cs="Times New Roman"/>
          <w:b/>
          <w:bCs/>
          <w:sz w:val="24"/>
          <w:szCs w:val="24"/>
          <w:u w:val="single"/>
        </w:rPr>
      </w:pPr>
      <w:r w:rsidRPr="00A6156D">
        <w:rPr>
          <w:rFonts w:cs="Times New Roman"/>
          <w:b/>
          <w:bCs/>
          <w:sz w:val="24"/>
          <w:szCs w:val="24"/>
        </w:rPr>
        <w:lastRenderedPageBreak/>
        <w:t xml:space="preserve"> </w:t>
      </w:r>
      <w:r w:rsidRPr="00A6156D">
        <w:rPr>
          <w:rFonts w:cs="Times New Roman"/>
          <w:b/>
          <w:bCs/>
          <w:sz w:val="24"/>
          <w:szCs w:val="24"/>
          <w:u w:val="single"/>
        </w:rPr>
        <w:t>Payment</w:t>
      </w:r>
      <w:r w:rsidRPr="00A6156D">
        <w:rPr>
          <w:rFonts w:cs="Times New Roman"/>
          <w:b/>
          <w:bCs/>
          <w:sz w:val="24"/>
          <w:szCs w:val="24"/>
        </w:rPr>
        <w:t xml:space="preserve">              </w:t>
      </w:r>
      <w:proofErr w:type="spellStart"/>
      <w:r w:rsidRPr="00A6156D">
        <w:rPr>
          <w:rFonts w:cs="Times New Roman"/>
          <w:b/>
          <w:bCs/>
          <w:sz w:val="24"/>
          <w:szCs w:val="24"/>
          <w:u w:val="single"/>
        </w:rPr>
        <w:t>Payment</w:t>
      </w:r>
      <w:proofErr w:type="spellEnd"/>
      <w:r w:rsidRPr="00A6156D">
        <w:rPr>
          <w:rFonts w:cs="Times New Roman"/>
          <w:b/>
          <w:bCs/>
          <w:sz w:val="24"/>
          <w:szCs w:val="24"/>
          <w:u w:val="single"/>
        </w:rPr>
        <w:t xml:space="preserve"> Date</w:t>
      </w:r>
      <w:r w:rsidRPr="00A6156D">
        <w:rPr>
          <w:rFonts w:cs="Times New Roman"/>
          <w:b/>
          <w:bCs/>
          <w:sz w:val="24"/>
          <w:szCs w:val="24"/>
        </w:rPr>
        <w:t xml:space="preserve">                        </w:t>
      </w:r>
      <w:r w:rsidRPr="00A6156D">
        <w:rPr>
          <w:rFonts w:cs="Times New Roman"/>
          <w:b/>
          <w:bCs/>
          <w:sz w:val="24"/>
          <w:szCs w:val="24"/>
        </w:rPr>
        <w:tab/>
      </w:r>
      <w:r w:rsidRPr="00A6156D">
        <w:rPr>
          <w:rFonts w:cs="Times New Roman"/>
          <w:b/>
          <w:bCs/>
          <w:sz w:val="24"/>
          <w:szCs w:val="24"/>
          <w:u w:val="single"/>
        </w:rPr>
        <w:t>Maximum Percentage of Accumulated</w:t>
      </w:r>
    </w:p>
    <w:p w14:paraId="6C27E755" w14:textId="77777777" w:rsidR="00BE7168" w:rsidRPr="00A6156D" w:rsidRDefault="00BE7168" w:rsidP="00BE7168">
      <w:pPr>
        <w:pStyle w:val="BodyA"/>
        <w:rPr>
          <w:rFonts w:cs="Times New Roman"/>
          <w:b/>
          <w:bCs/>
          <w:sz w:val="24"/>
          <w:szCs w:val="24"/>
        </w:rPr>
      </w:pPr>
      <w:r w:rsidRPr="00A6156D">
        <w:rPr>
          <w:rFonts w:cs="Times New Roman"/>
          <w:b/>
          <w:bCs/>
          <w:sz w:val="24"/>
          <w:szCs w:val="24"/>
        </w:rPr>
        <w:t xml:space="preserve">                                                                                                     </w:t>
      </w:r>
      <w:r w:rsidRPr="00A6156D">
        <w:rPr>
          <w:rFonts w:cs="Times New Roman"/>
          <w:b/>
          <w:bCs/>
          <w:sz w:val="24"/>
          <w:szCs w:val="24"/>
          <w:u w:val="single"/>
        </w:rPr>
        <w:t>Terminal Sick Leave Days</w:t>
      </w:r>
      <w:r w:rsidRPr="00A6156D">
        <w:rPr>
          <w:rFonts w:cs="Times New Roman"/>
          <w:b/>
          <w:bCs/>
          <w:sz w:val="24"/>
          <w:szCs w:val="24"/>
        </w:rPr>
        <w:t xml:space="preserve"> </w:t>
      </w:r>
    </w:p>
    <w:p w14:paraId="51E2A755" w14:textId="77777777" w:rsidR="00BE7168" w:rsidRPr="00A6156D" w:rsidRDefault="00BE7168" w:rsidP="00BE7168">
      <w:pPr>
        <w:pStyle w:val="BodyA"/>
        <w:ind w:left="360"/>
        <w:rPr>
          <w:rFonts w:cs="Times New Roman"/>
          <w:b/>
          <w:bCs/>
          <w:sz w:val="24"/>
          <w:szCs w:val="24"/>
        </w:rPr>
      </w:pPr>
    </w:p>
    <w:p w14:paraId="7F3A40AA" w14:textId="77777777" w:rsidR="00BE7168" w:rsidRPr="00A6156D" w:rsidRDefault="00BE7168" w:rsidP="00BE7168">
      <w:pPr>
        <w:pStyle w:val="BodyA"/>
        <w:ind w:left="360"/>
        <w:rPr>
          <w:rFonts w:cs="Times New Roman"/>
          <w:sz w:val="24"/>
          <w:szCs w:val="24"/>
        </w:rPr>
      </w:pPr>
      <w:r w:rsidRPr="00A6156D">
        <w:rPr>
          <w:rFonts w:cs="Times New Roman"/>
          <w:sz w:val="24"/>
          <w:szCs w:val="24"/>
        </w:rPr>
        <w:t xml:space="preserve">              1                          July 15</w:t>
      </w:r>
      <w:r w:rsidRPr="00A6156D">
        <w:rPr>
          <w:rFonts w:cs="Times New Roman"/>
          <w:sz w:val="24"/>
          <w:szCs w:val="24"/>
          <w:vertAlign w:val="superscript"/>
        </w:rPr>
        <w:t>th</w:t>
      </w:r>
      <w:r w:rsidRPr="00A6156D">
        <w:rPr>
          <w:rFonts w:cs="Times New Roman"/>
          <w:sz w:val="24"/>
          <w:szCs w:val="24"/>
        </w:rPr>
        <w:t xml:space="preserve">                                           </w:t>
      </w:r>
      <w:r w:rsidRPr="00A6156D">
        <w:rPr>
          <w:rFonts w:cs="Times New Roman"/>
          <w:sz w:val="24"/>
          <w:szCs w:val="24"/>
        </w:rPr>
        <w:tab/>
        <w:t xml:space="preserve">  25% of balance as of 6/30</w:t>
      </w:r>
    </w:p>
    <w:p w14:paraId="78CFC353" w14:textId="77777777" w:rsidR="00BE7168" w:rsidRPr="00A6156D" w:rsidRDefault="00BE7168" w:rsidP="00BE7168">
      <w:pPr>
        <w:pStyle w:val="BodyA"/>
        <w:ind w:left="360"/>
        <w:rPr>
          <w:rFonts w:cs="Times New Roman"/>
          <w:sz w:val="24"/>
          <w:szCs w:val="24"/>
        </w:rPr>
      </w:pPr>
      <w:r w:rsidRPr="00A6156D">
        <w:rPr>
          <w:rFonts w:cs="Times New Roman"/>
          <w:sz w:val="24"/>
          <w:szCs w:val="24"/>
        </w:rPr>
        <w:t xml:space="preserve">              2                          July 15</w:t>
      </w:r>
      <w:r w:rsidRPr="00A6156D">
        <w:rPr>
          <w:rFonts w:cs="Times New Roman"/>
          <w:sz w:val="24"/>
          <w:szCs w:val="24"/>
          <w:vertAlign w:val="superscript"/>
        </w:rPr>
        <w:t>th</w:t>
      </w:r>
      <w:r w:rsidRPr="00A6156D">
        <w:rPr>
          <w:rFonts w:cs="Times New Roman"/>
          <w:sz w:val="24"/>
          <w:szCs w:val="24"/>
        </w:rPr>
        <w:t xml:space="preserve">                                            </w:t>
      </w:r>
      <w:r w:rsidRPr="00A6156D">
        <w:rPr>
          <w:rFonts w:cs="Times New Roman"/>
          <w:sz w:val="24"/>
          <w:szCs w:val="24"/>
        </w:rPr>
        <w:tab/>
        <w:t xml:space="preserve">  25.%</w:t>
      </w:r>
    </w:p>
    <w:p w14:paraId="558533DF" w14:textId="77777777" w:rsidR="00BE7168" w:rsidRPr="00A6156D" w:rsidRDefault="00BE7168" w:rsidP="00BE7168">
      <w:pPr>
        <w:pStyle w:val="BodyA"/>
        <w:ind w:left="360"/>
        <w:rPr>
          <w:rFonts w:cs="Times New Roman"/>
          <w:sz w:val="24"/>
          <w:szCs w:val="24"/>
        </w:rPr>
      </w:pPr>
      <w:r w:rsidRPr="00A6156D">
        <w:rPr>
          <w:rFonts w:cs="Times New Roman"/>
          <w:sz w:val="24"/>
          <w:szCs w:val="24"/>
        </w:rPr>
        <w:t xml:space="preserve">              3                          July 15</w:t>
      </w:r>
      <w:r w:rsidRPr="00A6156D">
        <w:rPr>
          <w:rFonts w:cs="Times New Roman"/>
          <w:sz w:val="24"/>
          <w:szCs w:val="24"/>
          <w:vertAlign w:val="superscript"/>
        </w:rPr>
        <w:t>th</w:t>
      </w:r>
      <w:r w:rsidRPr="00A6156D">
        <w:rPr>
          <w:rFonts w:cs="Times New Roman"/>
          <w:sz w:val="24"/>
          <w:szCs w:val="24"/>
        </w:rPr>
        <w:t xml:space="preserve">                                           </w:t>
      </w:r>
      <w:r w:rsidRPr="00A6156D">
        <w:rPr>
          <w:rFonts w:cs="Times New Roman"/>
          <w:sz w:val="24"/>
          <w:szCs w:val="24"/>
        </w:rPr>
        <w:tab/>
        <w:t xml:space="preserve">  25.%</w:t>
      </w:r>
    </w:p>
    <w:p w14:paraId="7223E16D" w14:textId="77777777" w:rsidR="00BE7168" w:rsidRPr="00A6156D" w:rsidRDefault="00BE7168" w:rsidP="00BE7168">
      <w:pPr>
        <w:pStyle w:val="BodyA"/>
        <w:ind w:left="360"/>
        <w:rPr>
          <w:rFonts w:cs="Times New Roman"/>
          <w:sz w:val="24"/>
          <w:szCs w:val="24"/>
        </w:rPr>
      </w:pPr>
      <w:r w:rsidRPr="00A6156D">
        <w:rPr>
          <w:rFonts w:cs="Times New Roman"/>
          <w:sz w:val="24"/>
          <w:szCs w:val="24"/>
        </w:rPr>
        <w:t xml:space="preserve">              4                          July 15</w:t>
      </w:r>
      <w:r w:rsidRPr="00A6156D">
        <w:rPr>
          <w:rFonts w:cs="Times New Roman"/>
          <w:sz w:val="24"/>
          <w:szCs w:val="24"/>
          <w:vertAlign w:val="superscript"/>
        </w:rPr>
        <w:t>th</w:t>
      </w:r>
      <w:r w:rsidRPr="00A6156D">
        <w:rPr>
          <w:rFonts w:cs="Times New Roman"/>
          <w:sz w:val="24"/>
          <w:szCs w:val="24"/>
        </w:rPr>
        <w:t xml:space="preserve">                                          </w:t>
      </w:r>
      <w:r w:rsidRPr="00A6156D">
        <w:rPr>
          <w:rFonts w:cs="Times New Roman"/>
          <w:sz w:val="24"/>
          <w:szCs w:val="24"/>
        </w:rPr>
        <w:tab/>
        <w:t xml:space="preserve">  25.%</w:t>
      </w:r>
    </w:p>
    <w:p w14:paraId="658C169F" w14:textId="77777777" w:rsidR="00BE7168" w:rsidRPr="00A6156D" w:rsidRDefault="00BE7168" w:rsidP="00BE7168">
      <w:pPr>
        <w:pStyle w:val="BodyA"/>
        <w:ind w:left="360"/>
        <w:rPr>
          <w:rFonts w:cs="Times New Roman"/>
          <w:sz w:val="24"/>
          <w:szCs w:val="24"/>
        </w:rPr>
      </w:pPr>
      <w:r w:rsidRPr="00A6156D">
        <w:rPr>
          <w:rFonts w:cs="Times New Roman"/>
          <w:sz w:val="24"/>
          <w:szCs w:val="24"/>
        </w:rPr>
        <w:t xml:space="preserve">              5                          July 15</w:t>
      </w:r>
      <w:r w:rsidRPr="00A6156D">
        <w:rPr>
          <w:rFonts w:cs="Times New Roman"/>
          <w:sz w:val="24"/>
          <w:szCs w:val="24"/>
          <w:vertAlign w:val="superscript"/>
        </w:rPr>
        <w:t>th</w:t>
      </w:r>
      <w:r w:rsidRPr="00A6156D">
        <w:rPr>
          <w:rFonts w:cs="Times New Roman"/>
          <w:sz w:val="24"/>
          <w:szCs w:val="24"/>
        </w:rPr>
        <w:t xml:space="preserve">                                       </w:t>
      </w:r>
      <w:r w:rsidRPr="00A6156D">
        <w:rPr>
          <w:rFonts w:cs="Times New Roman"/>
          <w:sz w:val="24"/>
          <w:szCs w:val="24"/>
        </w:rPr>
        <w:tab/>
        <w:t xml:space="preserve">  25.%</w:t>
      </w:r>
    </w:p>
    <w:p w14:paraId="4A4CADB3" w14:textId="77777777" w:rsidR="00BE7168" w:rsidRPr="00A6156D" w:rsidRDefault="00BE7168" w:rsidP="00BE7168">
      <w:pPr>
        <w:pStyle w:val="BodyA"/>
        <w:ind w:left="360"/>
        <w:rPr>
          <w:rFonts w:cs="Times New Roman"/>
          <w:sz w:val="24"/>
          <w:szCs w:val="24"/>
        </w:rPr>
      </w:pPr>
      <w:r w:rsidRPr="00A6156D">
        <w:rPr>
          <w:rFonts w:cs="Times New Roman"/>
          <w:sz w:val="24"/>
          <w:szCs w:val="24"/>
        </w:rPr>
        <w:t xml:space="preserve">              6                     Upon Separation                                              10% of balance</w:t>
      </w:r>
    </w:p>
    <w:p w14:paraId="7AB080FE" w14:textId="77777777" w:rsidR="00BE7168" w:rsidRPr="00A6156D" w:rsidRDefault="00BE7168" w:rsidP="00BE7168">
      <w:pPr>
        <w:pStyle w:val="BodyA"/>
        <w:rPr>
          <w:rFonts w:cs="Times New Roman"/>
          <w:sz w:val="24"/>
          <w:szCs w:val="24"/>
        </w:rPr>
      </w:pPr>
    </w:p>
    <w:p w14:paraId="11503ED1" w14:textId="266DE0A5" w:rsidR="00BE7168" w:rsidRPr="00DE461C" w:rsidRDefault="00BE7168" w:rsidP="00DE461C">
      <w:pPr>
        <w:pStyle w:val="BodyA"/>
        <w:numPr>
          <w:ilvl w:val="0"/>
          <w:numId w:val="54"/>
        </w:numPr>
        <w:rPr>
          <w:rFonts w:cs="Times New Roman"/>
          <w:sz w:val="24"/>
          <w:szCs w:val="24"/>
        </w:rPr>
      </w:pPr>
      <w:r w:rsidRPr="00A6156D">
        <w:rPr>
          <w:rFonts w:cs="Times New Roman"/>
          <w:sz w:val="24"/>
          <w:szCs w:val="24"/>
        </w:rPr>
        <w:t xml:space="preserve">  The rate of pay used to calculate the amount to be placed in the 401(a) Program shall be the employee’s </w:t>
      </w:r>
      <w:r w:rsidR="00FA2A38" w:rsidRPr="00DE461C">
        <w:rPr>
          <w:rFonts w:cs="Times New Roman"/>
          <w:sz w:val="24"/>
          <w:szCs w:val="24"/>
        </w:rPr>
        <w:t xml:space="preserve"> </w:t>
      </w:r>
      <w:r w:rsidRPr="00DE461C">
        <w:rPr>
          <w:rFonts w:cs="Times New Roman"/>
          <w:sz w:val="24"/>
          <w:szCs w:val="24"/>
        </w:rPr>
        <w:t>rate of pay on June 30</w:t>
      </w:r>
      <w:r w:rsidRPr="00DE461C">
        <w:rPr>
          <w:rFonts w:cs="Times New Roman"/>
          <w:sz w:val="24"/>
          <w:szCs w:val="24"/>
          <w:vertAlign w:val="superscript"/>
        </w:rPr>
        <w:t>th</w:t>
      </w:r>
      <w:r w:rsidRPr="00DE461C">
        <w:rPr>
          <w:rFonts w:cs="Times New Roman"/>
          <w:sz w:val="24"/>
          <w:szCs w:val="24"/>
        </w:rPr>
        <w:t xml:space="preserve"> each year, and at termination the current rate of pay will be used.  The employee must have an accumulative leave balance </w:t>
      </w:r>
      <w:proofErr w:type="gramStart"/>
      <w:r w:rsidRPr="00DE461C">
        <w:rPr>
          <w:rFonts w:cs="Times New Roman"/>
          <w:sz w:val="24"/>
          <w:szCs w:val="24"/>
        </w:rPr>
        <w:t>in excess of</w:t>
      </w:r>
      <w:proofErr w:type="gramEnd"/>
      <w:r w:rsidRPr="00DE461C">
        <w:rPr>
          <w:rFonts w:cs="Times New Roman"/>
          <w:sz w:val="24"/>
          <w:szCs w:val="24"/>
        </w:rPr>
        <w:t xml:space="preserve"> twelve days on June 30</w:t>
      </w:r>
      <w:r w:rsidRPr="00DE461C">
        <w:rPr>
          <w:rFonts w:cs="Times New Roman"/>
          <w:sz w:val="24"/>
          <w:szCs w:val="24"/>
          <w:vertAlign w:val="superscript"/>
        </w:rPr>
        <w:t>th</w:t>
      </w:r>
      <w:r w:rsidRPr="00DE461C">
        <w:rPr>
          <w:rFonts w:cs="Times New Roman"/>
          <w:sz w:val="24"/>
          <w:szCs w:val="24"/>
        </w:rPr>
        <w:t xml:space="preserve"> to participate in the program.  The days paid into the special pay program will be deducted from the employees accumulated</w:t>
      </w:r>
      <w:r w:rsidR="00FA2A38" w:rsidRPr="00DE461C">
        <w:rPr>
          <w:rFonts w:cs="Times New Roman"/>
          <w:sz w:val="24"/>
          <w:szCs w:val="24"/>
        </w:rPr>
        <w:t xml:space="preserve"> </w:t>
      </w:r>
      <w:r w:rsidRPr="00DE461C">
        <w:rPr>
          <w:rFonts w:cs="Times New Roman"/>
          <w:sz w:val="24"/>
          <w:szCs w:val="24"/>
        </w:rPr>
        <w:t>leave balance.</w:t>
      </w:r>
    </w:p>
    <w:p w14:paraId="4E868841" w14:textId="77777777" w:rsidR="00BE7168" w:rsidRPr="00A6156D" w:rsidRDefault="00BE7168" w:rsidP="00BE7168">
      <w:pPr>
        <w:pStyle w:val="BodyA"/>
        <w:tabs>
          <w:tab w:val="left" w:pos="540"/>
        </w:tabs>
        <w:ind w:left="360" w:hanging="180"/>
        <w:rPr>
          <w:rFonts w:cs="Times New Roman"/>
          <w:sz w:val="24"/>
          <w:szCs w:val="24"/>
        </w:rPr>
      </w:pPr>
    </w:p>
    <w:p w14:paraId="3FAEAC56" w14:textId="790B0719" w:rsidR="00BE7168" w:rsidRPr="00DE461C" w:rsidRDefault="00BE7168" w:rsidP="00DE461C">
      <w:pPr>
        <w:pStyle w:val="BodyA"/>
        <w:numPr>
          <w:ilvl w:val="0"/>
          <w:numId w:val="54"/>
        </w:numPr>
        <w:rPr>
          <w:rFonts w:cs="Times New Roman"/>
          <w:sz w:val="24"/>
          <w:szCs w:val="24"/>
        </w:rPr>
      </w:pPr>
      <w:r w:rsidRPr="00A6156D">
        <w:rPr>
          <w:rFonts w:cs="Times New Roman"/>
          <w:sz w:val="24"/>
          <w:szCs w:val="24"/>
        </w:rPr>
        <w:t xml:space="preserve">  The 401(a) Qualified Retirement Plan allows participating employees to defer Federal Income Tax and </w:t>
      </w:r>
      <w:r w:rsidRPr="00DE461C">
        <w:rPr>
          <w:rFonts w:cs="Times New Roman"/>
          <w:sz w:val="24"/>
          <w:szCs w:val="24"/>
        </w:rPr>
        <w:t xml:space="preserve"> permanently avoid the payment of Social Security Tax and Medicare Tax on eligible plan contributions.</w:t>
      </w:r>
    </w:p>
    <w:p w14:paraId="2B164419" w14:textId="77777777" w:rsidR="00BE7168" w:rsidRPr="00A6156D" w:rsidRDefault="00BE7168" w:rsidP="00BE7168">
      <w:pPr>
        <w:pStyle w:val="BodyA"/>
        <w:tabs>
          <w:tab w:val="left" w:pos="540"/>
        </w:tabs>
        <w:ind w:left="360" w:hanging="180"/>
        <w:rPr>
          <w:rFonts w:cs="Times New Roman"/>
          <w:sz w:val="24"/>
          <w:szCs w:val="24"/>
        </w:rPr>
      </w:pPr>
    </w:p>
    <w:p w14:paraId="6485AD4A" w14:textId="51AAADDE" w:rsidR="00BE7168" w:rsidRPr="00DE461C" w:rsidRDefault="00BE7168" w:rsidP="00DE461C">
      <w:pPr>
        <w:pStyle w:val="BodyA"/>
        <w:numPr>
          <w:ilvl w:val="0"/>
          <w:numId w:val="55"/>
        </w:numPr>
        <w:rPr>
          <w:rFonts w:cs="Times New Roman"/>
          <w:sz w:val="24"/>
          <w:szCs w:val="24"/>
        </w:rPr>
      </w:pPr>
      <w:r w:rsidRPr="00A6156D">
        <w:rPr>
          <w:rFonts w:cs="Times New Roman"/>
          <w:sz w:val="24"/>
          <w:szCs w:val="24"/>
        </w:rPr>
        <w:t xml:space="preserve">  Employees/DROP participants do not have access to these funds until after they terminate their</w:t>
      </w:r>
      <w:r w:rsidR="00FA2A38" w:rsidRPr="00DE461C">
        <w:rPr>
          <w:rFonts w:cs="Times New Roman"/>
          <w:sz w:val="24"/>
          <w:szCs w:val="24"/>
        </w:rPr>
        <w:t xml:space="preserve"> </w:t>
      </w:r>
      <w:r w:rsidRPr="00DE461C">
        <w:rPr>
          <w:rFonts w:cs="Times New Roman"/>
          <w:sz w:val="24"/>
          <w:szCs w:val="24"/>
        </w:rPr>
        <w:t>employment.</w:t>
      </w:r>
    </w:p>
    <w:p w14:paraId="7755CED0" w14:textId="77777777" w:rsidR="00BE7168" w:rsidRPr="00A6156D" w:rsidRDefault="00BE7168" w:rsidP="00BE7168">
      <w:pPr>
        <w:pStyle w:val="BodyA"/>
        <w:ind w:left="720"/>
        <w:rPr>
          <w:rFonts w:cs="Times New Roman"/>
          <w:sz w:val="24"/>
          <w:szCs w:val="24"/>
        </w:rPr>
      </w:pPr>
    </w:p>
    <w:p w14:paraId="46D8A4D8" w14:textId="78C39703" w:rsidR="00BE7168" w:rsidRPr="00A6156D" w:rsidRDefault="00BE7168" w:rsidP="0054594B">
      <w:pPr>
        <w:pStyle w:val="BodyA"/>
        <w:ind w:left="810" w:hanging="810"/>
        <w:rPr>
          <w:rFonts w:cs="Times New Roman"/>
          <w:sz w:val="24"/>
          <w:szCs w:val="24"/>
        </w:rPr>
      </w:pPr>
      <w:r w:rsidRPr="00A6156D">
        <w:rPr>
          <w:rFonts w:cs="Times New Roman"/>
          <w:sz w:val="24"/>
          <w:szCs w:val="24"/>
        </w:rPr>
        <w:t xml:space="preserve">       </w:t>
      </w:r>
      <w:r w:rsidR="0054594B">
        <w:rPr>
          <w:rFonts w:cs="Times New Roman"/>
          <w:sz w:val="24"/>
          <w:szCs w:val="24"/>
        </w:rPr>
        <w:t xml:space="preserve">  </w:t>
      </w:r>
      <w:r w:rsidRPr="00A6156D">
        <w:rPr>
          <w:rFonts w:cs="Times New Roman"/>
          <w:sz w:val="24"/>
          <w:szCs w:val="24"/>
        </w:rPr>
        <w:t xml:space="preserve">7.  DROP may be extended to ninety-six (96) months on an annual contract basis, with approval of the Superintendent. </w:t>
      </w:r>
    </w:p>
    <w:p w14:paraId="0038C1BF" w14:textId="77777777" w:rsidR="00BE7168" w:rsidRPr="00A6156D" w:rsidRDefault="00BE7168" w:rsidP="00BE7168">
      <w:pPr>
        <w:pStyle w:val="BodyA"/>
        <w:ind w:left="540"/>
        <w:rPr>
          <w:rFonts w:cs="Times New Roman"/>
          <w:b/>
          <w:bCs/>
          <w:sz w:val="24"/>
          <w:szCs w:val="24"/>
        </w:rPr>
      </w:pPr>
    </w:p>
    <w:p w14:paraId="1C6D769C" w14:textId="77777777" w:rsidR="00BE7168" w:rsidRPr="00A6156D" w:rsidRDefault="00BE7168" w:rsidP="00BE7168">
      <w:pPr>
        <w:pStyle w:val="BodyA"/>
        <w:ind w:left="540"/>
        <w:rPr>
          <w:rFonts w:cs="Times New Roman"/>
          <w:b/>
          <w:bCs/>
          <w:sz w:val="24"/>
          <w:szCs w:val="24"/>
        </w:rPr>
      </w:pPr>
      <w:r w:rsidRPr="00A6156D">
        <w:rPr>
          <w:rFonts w:cs="Times New Roman"/>
          <w:b/>
          <w:bCs/>
          <w:sz w:val="24"/>
          <w:szCs w:val="24"/>
        </w:rPr>
        <w:t>FUND WITHDRAWAL:  EMPLOYEES UNDER FIFTY-FIVE (55) YEARS OF AGE</w:t>
      </w:r>
    </w:p>
    <w:p w14:paraId="2E6BF752" w14:textId="77777777" w:rsidR="00BE7168" w:rsidRPr="00A6156D" w:rsidRDefault="00BE7168" w:rsidP="00BE7168">
      <w:pPr>
        <w:pStyle w:val="BodyA"/>
        <w:ind w:left="360"/>
        <w:rPr>
          <w:rFonts w:cs="Times New Roman"/>
          <w:b/>
          <w:bCs/>
          <w:sz w:val="24"/>
          <w:szCs w:val="24"/>
        </w:rPr>
      </w:pPr>
    </w:p>
    <w:p w14:paraId="7EFBD2F0" w14:textId="77777777" w:rsidR="00BE7168" w:rsidRPr="00A6156D" w:rsidRDefault="00BE7168" w:rsidP="00BE7168">
      <w:pPr>
        <w:pStyle w:val="BodyA"/>
        <w:ind w:left="540"/>
        <w:rPr>
          <w:rFonts w:cs="Times New Roman"/>
          <w:sz w:val="24"/>
          <w:szCs w:val="24"/>
        </w:rPr>
      </w:pPr>
      <w:r w:rsidRPr="00A6156D">
        <w:rPr>
          <w:rFonts w:cs="Times New Roman"/>
          <w:sz w:val="24"/>
          <w:szCs w:val="24"/>
        </w:rPr>
        <w:t>All participating employees who are under fifty-five years of age at the time of termination and choose, at the time of termination, to take a cash distribution of their respective balance from the Board approved 401(a) Qualified Retirement Plan and are assessed a ten percent (10%) withdrawal penalty, shall be reimbursed by the Board.  This reimbursement is an amount equal to the difference between the ten percent (10%) withdrawal penalty and the current Social Security and Medicare combined tax.</w:t>
      </w:r>
    </w:p>
    <w:p w14:paraId="75BF0EB8" w14:textId="77777777" w:rsidR="00124283" w:rsidRPr="00A6156D" w:rsidRDefault="00124283" w:rsidP="006F73C6">
      <w:pPr>
        <w:pStyle w:val="BodyA"/>
        <w:rPr>
          <w:rFonts w:cs="Times New Roman"/>
          <w:b/>
          <w:bCs/>
          <w:sz w:val="24"/>
          <w:szCs w:val="24"/>
        </w:rPr>
      </w:pPr>
    </w:p>
    <w:p w14:paraId="6F9FF26B" w14:textId="77777777" w:rsidR="00124283" w:rsidRPr="00A6156D" w:rsidRDefault="00124283" w:rsidP="00BE7168">
      <w:pPr>
        <w:pStyle w:val="BodyA"/>
        <w:ind w:left="540"/>
        <w:rPr>
          <w:rFonts w:cs="Times New Roman"/>
          <w:b/>
          <w:bCs/>
          <w:sz w:val="24"/>
          <w:szCs w:val="24"/>
        </w:rPr>
      </w:pPr>
    </w:p>
    <w:p w14:paraId="1F3E3CDB" w14:textId="3DA4A021" w:rsidR="00BE7168" w:rsidRPr="00A6156D" w:rsidRDefault="00BE7168" w:rsidP="00BE7168">
      <w:pPr>
        <w:pStyle w:val="BodyA"/>
        <w:ind w:left="540"/>
        <w:rPr>
          <w:rFonts w:cs="Times New Roman"/>
          <w:b/>
          <w:bCs/>
          <w:sz w:val="24"/>
          <w:szCs w:val="24"/>
        </w:rPr>
      </w:pPr>
      <w:r w:rsidRPr="00A6156D">
        <w:rPr>
          <w:rFonts w:cs="Times New Roman"/>
          <w:b/>
          <w:bCs/>
          <w:sz w:val="24"/>
          <w:szCs w:val="24"/>
        </w:rPr>
        <w:t>SPECIAL TERMINAL PAY PLAN</w:t>
      </w:r>
    </w:p>
    <w:p w14:paraId="31B16D5C" w14:textId="77777777" w:rsidR="00BE7168" w:rsidRPr="00A6156D" w:rsidRDefault="00BE7168" w:rsidP="00BE7168">
      <w:pPr>
        <w:pStyle w:val="BodyA"/>
        <w:ind w:left="540"/>
        <w:rPr>
          <w:rFonts w:cs="Times New Roman"/>
          <w:b/>
          <w:bCs/>
          <w:sz w:val="24"/>
          <w:szCs w:val="24"/>
        </w:rPr>
      </w:pPr>
    </w:p>
    <w:p w14:paraId="7EBD270D" w14:textId="77777777" w:rsidR="00BE7168" w:rsidRPr="00A6156D" w:rsidRDefault="00BE7168" w:rsidP="00BE7168">
      <w:pPr>
        <w:pStyle w:val="BodyA"/>
        <w:ind w:left="540"/>
        <w:rPr>
          <w:rFonts w:cs="Times New Roman"/>
          <w:sz w:val="24"/>
          <w:szCs w:val="24"/>
        </w:rPr>
      </w:pPr>
      <w:r w:rsidRPr="00A6156D">
        <w:rPr>
          <w:rFonts w:cs="Times New Roman"/>
          <w:sz w:val="24"/>
          <w:szCs w:val="24"/>
        </w:rPr>
        <w:t>The Board will provide a 401(a) Qualified Retirement Plan that defers federal income tax and permanently avoids the payment of Social Security and Medicare Tax on terminal sick pay benefits for those employees retiring under the Florida Retirement System (FRS) with full or reduced benefits and who meet the following:</w:t>
      </w:r>
    </w:p>
    <w:p w14:paraId="39902C9D" w14:textId="77777777" w:rsidR="00BE7168" w:rsidRPr="00A6156D" w:rsidRDefault="00BE7168" w:rsidP="00BE7168">
      <w:pPr>
        <w:pStyle w:val="BodyA"/>
        <w:ind w:left="540"/>
        <w:rPr>
          <w:rFonts w:cs="Times New Roman"/>
          <w:sz w:val="24"/>
          <w:szCs w:val="24"/>
        </w:rPr>
      </w:pPr>
    </w:p>
    <w:p w14:paraId="42190D0A" w14:textId="77777777" w:rsidR="00A6156D" w:rsidRDefault="00BE7168" w:rsidP="00A6156D">
      <w:pPr>
        <w:pStyle w:val="BodyA"/>
        <w:ind w:left="720" w:firstLine="240"/>
        <w:rPr>
          <w:rFonts w:cs="Times New Roman"/>
          <w:b/>
          <w:bCs/>
          <w:sz w:val="24"/>
          <w:szCs w:val="24"/>
          <w:u w:val="single"/>
        </w:rPr>
      </w:pPr>
      <w:r w:rsidRPr="00A6156D">
        <w:rPr>
          <w:rFonts w:cs="Times New Roman"/>
          <w:b/>
          <w:bCs/>
          <w:sz w:val="24"/>
          <w:szCs w:val="24"/>
          <w:u w:val="single"/>
        </w:rPr>
        <w:t>YEARS OF SERVICE</w:t>
      </w:r>
      <w:r w:rsidRPr="00A6156D">
        <w:rPr>
          <w:rFonts w:cs="Times New Roman"/>
          <w:b/>
          <w:bCs/>
          <w:sz w:val="24"/>
          <w:szCs w:val="24"/>
        </w:rPr>
        <w:t xml:space="preserve">                        </w:t>
      </w:r>
      <w:r w:rsidRPr="00A6156D">
        <w:rPr>
          <w:rFonts w:cs="Times New Roman"/>
          <w:b/>
          <w:bCs/>
          <w:sz w:val="24"/>
          <w:szCs w:val="24"/>
          <w:u w:val="single"/>
        </w:rPr>
        <w:t>MINIMUM ACCUMULATED SICK</w:t>
      </w:r>
    </w:p>
    <w:p w14:paraId="6B0C457F" w14:textId="50E025DA" w:rsidR="00BE7168" w:rsidRPr="00A6156D" w:rsidRDefault="00BE7168" w:rsidP="00A6156D">
      <w:pPr>
        <w:pStyle w:val="BodyA"/>
        <w:ind w:left="4320" w:firstLine="720"/>
        <w:rPr>
          <w:rFonts w:cs="Times New Roman"/>
          <w:b/>
          <w:bCs/>
          <w:sz w:val="24"/>
          <w:szCs w:val="24"/>
        </w:rPr>
      </w:pPr>
      <w:r w:rsidRPr="00A6156D">
        <w:rPr>
          <w:rFonts w:cs="Times New Roman"/>
          <w:b/>
          <w:bCs/>
          <w:sz w:val="24"/>
          <w:szCs w:val="24"/>
          <w:u w:val="single"/>
        </w:rPr>
        <w:lastRenderedPageBreak/>
        <w:t xml:space="preserve"> LEAVE</w:t>
      </w:r>
      <w:r w:rsidR="00BA39A1" w:rsidRPr="00A6156D">
        <w:rPr>
          <w:rFonts w:cs="Times New Roman"/>
          <w:b/>
          <w:bCs/>
          <w:sz w:val="24"/>
          <w:szCs w:val="24"/>
          <w:u w:val="single"/>
        </w:rPr>
        <w:t xml:space="preserve"> B</w:t>
      </w:r>
      <w:r w:rsidRPr="00A6156D">
        <w:rPr>
          <w:rFonts w:cs="Times New Roman"/>
          <w:b/>
          <w:bCs/>
          <w:sz w:val="24"/>
          <w:szCs w:val="24"/>
          <w:u w:val="single"/>
        </w:rPr>
        <w:t>ALANCE</w:t>
      </w:r>
    </w:p>
    <w:p w14:paraId="50D2F765" w14:textId="77777777" w:rsidR="00BE7168" w:rsidRPr="00A6156D" w:rsidRDefault="00BE7168" w:rsidP="00BE7168">
      <w:pPr>
        <w:pStyle w:val="BodyA"/>
        <w:ind w:left="540"/>
        <w:rPr>
          <w:rFonts w:cs="Times New Roman"/>
          <w:b/>
          <w:bCs/>
          <w:sz w:val="24"/>
          <w:szCs w:val="24"/>
        </w:rPr>
      </w:pPr>
    </w:p>
    <w:p w14:paraId="4869CB03" w14:textId="6A4409A7" w:rsidR="00BE7168" w:rsidRPr="00A6156D" w:rsidRDefault="00BE7168" w:rsidP="00BE7168">
      <w:pPr>
        <w:pStyle w:val="BodyA"/>
        <w:ind w:left="540"/>
        <w:rPr>
          <w:rFonts w:cs="Times New Roman"/>
          <w:strike/>
          <w:sz w:val="24"/>
          <w:szCs w:val="24"/>
        </w:rPr>
      </w:pPr>
      <w:r w:rsidRPr="00A6156D">
        <w:rPr>
          <w:rFonts w:cs="Times New Roman"/>
          <w:sz w:val="24"/>
          <w:szCs w:val="24"/>
        </w:rPr>
        <w:t xml:space="preserve"> After six (6) years creditable FRS service                         </w:t>
      </w:r>
      <w:r w:rsidRPr="00A6156D">
        <w:rPr>
          <w:rFonts w:cs="Times New Roman"/>
          <w:b/>
          <w:bCs/>
          <w:color w:val="0432FF"/>
          <w:sz w:val="24"/>
          <w:szCs w:val="24"/>
          <w:u w:color="0432FF"/>
        </w:rPr>
        <w:t xml:space="preserve"> </w:t>
      </w:r>
      <w:r w:rsidRPr="00A6156D">
        <w:rPr>
          <w:rFonts w:cs="Times New Roman"/>
          <w:sz w:val="24"/>
          <w:szCs w:val="24"/>
        </w:rPr>
        <w:t>$2,500</w:t>
      </w:r>
    </w:p>
    <w:p w14:paraId="1D9E0C75" w14:textId="77777777" w:rsidR="00BE7168" w:rsidRPr="00A6156D" w:rsidRDefault="00BE7168" w:rsidP="00BE7168">
      <w:pPr>
        <w:pStyle w:val="BodyA"/>
        <w:ind w:left="540"/>
        <w:rPr>
          <w:rFonts w:cs="Times New Roman"/>
          <w:sz w:val="24"/>
          <w:szCs w:val="24"/>
        </w:rPr>
      </w:pPr>
    </w:p>
    <w:p w14:paraId="53509A3A" w14:textId="77777777" w:rsidR="00BE7168" w:rsidRPr="00A6156D" w:rsidRDefault="00BE7168" w:rsidP="00BE7168">
      <w:pPr>
        <w:pStyle w:val="BodyA"/>
        <w:ind w:left="540"/>
        <w:rPr>
          <w:rFonts w:cs="Times New Roman"/>
          <w:sz w:val="24"/>
          <w:szCs w:val="24"/>
        </w:rPr>
      </w:pPr>
      <w:r w:rsidRPr="00A6156D">
        <w:rPr>
          <w:rFonts w:cs="Times New Roman"/>
          <w:sz w:val="24"/>
          <w:szCs w:val="24"/>
        </w:rPr>
        <w:t>Subject to annual plan contribution limits and the requirements specified above, payment to a Board-Approved 401(a) Qualified Retirement Plan shall be credited in the name of the employee upon retirement.</w:t>
      </w:r>
    </w:p>
    <w:p w14:paraId="563985FA" w14:textId="77777777" w:rsidR="00BE7168" w:rsidRPr="00A6156D" w:rsidRDefault="00BE7168" w:rsidP="00BE7168">
      <w:pPr>
        <w:pStyle w:val="BodyA"/>
        <w:ind w:left="360"/>
        <w:jc w:val="center"/>
        <w:rPr>
          <w:rFonts w:cs="Times New Roman"/>
          <w:b/>
          <w:bCs/>
          <w:sz w:val="24"/>
          <w:szCs w:val="24"/>
        </w:rPr>
      </w:pPr>
    </w:p>
    <w:p w14:paraId="4442EACB" w14:textId="33E0BB20" w:rsidR="00BE7168" w:rsidRPr="00A6156D" w:rsidRDefault="00BE7168" w:rsidP="00934FCF">
      <w:pPr>
        <w:pStyle w:val="BodyA"/>
        <w:ind w:left="360"/>
        <w:jc w:val="center"/>
        <w:rPr>
          <w:rFonts w:cs="Times New Roman"/>
          <w:b/>
          <w:bCs/>
          <w:sz w:val="24"/>
          <w:szCs w:val="24"/>
        </w:rPr>
      </w:pPr>
      <w:r w:rsidRPr="00A6156D">
        <w:rPr>
          <w:rFonts w:cs="Times New Roman"/>
          <w:b/>
          <w:bCs/>
          <w:sz w:val="24"/>
          <w:szCs w:val="24"/>
        </w:rPr>
        <w:t>MEMORANDUMS OF UNDERSTANDING</w:t>
      </w:r>
    </w:p>
    <w:p w14:paraId="6C499A69" w14:textId="5464EFB5" w:rsidR="00BE7168" w:rsidRPr="00A6156D" w:rsidRDefault="00BE7168" w:rsidP="00BE7168">
      <w:pPr>
        <w:pStyle w:val="BodyA"/>
        <w:spacing w:before="240"/>
        <w:rPr>
          <w:rFonts w:cs="Times New Roman"/>
          <w:b/>
          <w:bCs/>
          <w:i/>
          <w:iCs/>
          <w:sz w:val="24"/>
          <w:szCs w:val="24"/>
        </w:rPr>
      </w:pPr>
      <w:r w:rsidRPr="00A6156D">
        <w:rPr>
          <w:rFonts w:cs="Times New Roman"/>
          <w:b/>
          <w:bCs/>
          <w:i/>
          <w:iCs/>
          <w:sz w:val="24"/>
          <w:szCs w:val="24"/>
        </w:rPr>
        <w:t xml:space="preserve">   </w:t>
      </w:r>
      <w:r w:rsidR="006F73C6" w:rsidRPr="00A6156D">
        <w:rPr>
          <w:rFonts w:cs="Times New Roman"/>
          <w:b/>
          <w:bCs/>
          <w:i/>
          <w:iCs/>
          <w:sz w:val="24"/>
          <w:szCs w:val="24"/>
        </w:rPr>
        <w:t>1</w:t>
      </w:r>
      <w:r w:rsidRPr="00A6156D">
        <w:rPr>
          <w:rFonts w:cs="Times New Roman"/>
          <w:b/>
          <w:bCs/>
          <w:i/>
          <w:iCs/>
          <w:sz w:val="24"/>
          <w:szCs w:val="24"/>
        </w:rPr>
        <w:t xml:space="preserve">)  </w:t>
      </w:r>
      <w:r w:rsidRPr="00A6156D">
        <w:rPr>
          <w:rFonts w:cs="Times New Roman"/>
          <w:b/>
          <w:bCs/>
          <w:i/>
          <w:iCs/>
          <w:sz w:val="24"/>
          <w:szCs w:val="24"/>
          <w:u w:val="single"/>
        </w:rPr>
        <w:t>TEACHER MENTOR PROGRAM</w:t>
      </w:r>
    </w:p>
    <w:p w14:paraId="5EB5A042" w14:textId="77777777" w:rsidR="00BE7168" w:rsidRPr="00A6156D" w:rsidRDefault="00BE7168" w:rsidP="00BE7168">
      <w:pPr>
        <w:pStyle w:val="BodyA"/>
        <w:rPr>
          <w:rFonts w:cs="Times New Roman"/>
          <w:b/>
          <w:bCs/>
          <w:i/>
          <w:iCs/>
          <w:sz w:val="24"/>
          <w:szCs w:val="24"/>
        </w:rPr>
      </w:pPr>
    </w:p>
    <w:p w14:paraId="78D1F664" w14:textId="77777777" w:rsidR="00BE7168" w:rsidRPr="00A6156D" w:rsidRDefault="00BE7168" w:rsidP="00BE7168">
      <w:pPr>
        <w:pStyle w:val="BodyA"/>
        <w:ind w:left="540"/>
        <w:rPr>
          <w:rFonts w:cs="Times New Roman"/>
          <w:sz w:val="24"/>
          <w:szCs w:val="24"/>
        </w:rPr>
      </w:pPr>
      <w:r w:rsidRPr="00A6156D">
        <w:rPr>
          <w:rFonts w:cs="Times New Roman"/>
          <w:b/>
          <w:bCs/>
          <w:sz w:val="24"/>
          <w:szCs w:val="24"/>
        </w:rPr>
        <w:t>A.</w:t>
      </w:r>
      <w:r w:rsidRPr="00A6156D">
        <w:rPr>
          <w:rFonts w:cs="Times New Roman"/>
          <w:sz w:val="24"/>
          <w:szCs w:val="24"/>
        </w:rPr>
        <w:t xml:space="preserve"> Notice</w:t>
      </w:r>
    </w:p>
    <w:p w14:paraId="29E6422E" w14:textId="77777777" w:rsidR="00BE7168" w:rsidRPr="00A6156D" w:rsidRDefault="00BE7168" w:rsidP="0054594B">
      <w:pPr>
        <w:pStyle w:val="BodyText"/>
        <w:ind w:left="720"/>
        <w:rPr>
          <w:rFonts w:cs="Times New Roman"/>
          <w:sz w:val="24"/>
          <w:szCs w:val="24"/>
        </w:rPr>
      </w:pPr>
      <w:r w:rsidRPr="00A6156D">
        <w:rPr>
          <w:rFonts w:cs="Times New Roman"/>
          <w:sz w:val="24"/>
          <w:szCs w:val="24"/>
        </w:rPr>
        <w:t xml:space="preserve">  When a mentor position becomes available, employees at the worksite will be notified.</w:t>
      </w:r>
    </w:p>
    <w:p w14:paraId="0185AF43" w14:textId="77777777" w:rsidR="00BE7168" w:rsidRPr="00A6156D" w:rsidRDefault="00BE7168" w:rsidP="00BE7168">
      <w:pPr>
        <w:pStyle w:val="Heading4"/>
        <w:ind w:left="540"/>
        <w:jc w:val="left"/>
        <w:rPr>
          <w:rFonts w:cs="Times New Roman"/>
          <w:b w:val="0"/>
          <w:bCs w:val="0"/>
          <w:sz w:val="24"/>
          <w:szCs w:val="24"/>
          <w:u w:val="none"/>
        </w:rPr>
      </w:pPr>
      <w:r w:rsidRPr="00A6156D">
        <w:rPr>
          <w:rFonts w:cs="Times New Roman"/>
          <w:sz w:val="24"/>
          <w:szCs w:val="24"/>
          <w:u w:val="none"/>
        </w:rPr>
        <w:t>B.</w:t>
      </w:r>
      <w:r w:rsidRPr="00A6156D">
        <w:rPr>
          <w:rFonts w:cs="Times New Roman"/>
          <w:b w:val="0"/>
          <w:bCs w:val="0"/>
          <w:sz w:val="24"/>
          <w:szCs w:val="24"/>
          <w:u w:val="none"/>
        </w:rPr>
        <w:t xml:space="preserve"> Selection/Qualifications</w:t>
      </w:r>
    </w:p>
    <w:p w14:paraId="00A15AEF" w14:textId="77777777" w:rsidR="00BE7168" w:rsidRPr="00A6156D" w:rsidRDefault="00BE7168" w:rsidP="0054594B">
      <w:pPr>
        <w:pStyle w:val="BodyA"/>
        <w:ind w:left="810" w:hanging="90"/>
        <w:rPr>
          <w:rFonts w:cs="Times New Roman"/>
          <w:sz w:val="24"/>
          <w:szCs w:val="24"/>
        </w:rPr>
      </w:pPr>
      <w:r w:rsidRPr="00A6156D">
        <w:rPr>
          <w:rFonts w:cs="Times New Roman"/>
          <w:sz w:val="24"/>
          <w:szCs w:val="24"/>
        </w:rPr>
        <w:t xml:space="preserve"> Selection shall be made from within the building with a preference for same grade level/department to grade</w:t>
      </w:r>
    </w:p>
    <w:p w14:paraId="07B1883E" w14:textId="6A07BE98" w:rsidR="00BE7168" w:rsidRPr="00A6156D" w:rsidRDefault="00BE7168" w:rsidP="0054594B">
      <w:pPr>
        <w:pStyle w:val="BodyA"/>
        <w:ind w:left="810" w:hanging="270"/>
        <w:rPr>
          <w:rFonts w:cs="Times New Roman"/>
          <w:sz w:val="24"/>
          <w:szCs w:val="24"/>
        </w:rPr>
      </w:pPr>
      <w:r w:rsidRPr="00A6156D">
        <w:rPr>
          <w:rFonts w:cs="Times New Roman"/>
          <w:sz w:val="24"/>
          <w:szCs w:val="24"/>
        </w:rPr>
        <w:t xml:space="preserve"> </w:t>
      </w:r>
      <w:r w:rsidR="0054594B">
        <w:rPr>
          <w:rFonts w:cs="Times New Roman"/>
          <w:sz w:val="24"/>
          <w:szCs w:val="24"/>
        </w:rPr>
        <w:t xml:space="preserve">    </w:t>
      </w:r>
      <w:r w:rsidRPr="00A6156D">
        <w:rPr>
          <w:rFonts w:cs="Times New Roman"/>
          <w:sz w:val="24"/>
          <w:szCs w:val="24"/>
        </w:rPr>
        <w:t>level/department partnering or through other sites if no one is available or willing.  Qualified applicants may apply for and be considered for the position of mentor teacher.  In reviewing the qualifications of applicants, the following criteria shall be considered:</w:t>
      </w:r>
    </w:p>
    <w:p w14:paraId="40C468FF" w14:textId="77777777" w:rsidR="00BE7168" w:rsidRPr="00A6156D" w:rsidRDefault="00BE7168" w:rsidP="00BE7168">
      <w:pPr>
        <w:pStyle w:val="BodyA"/>
        <w:numPr>
          <w:ilvl w:val="0"/>
          <w:numId w:val="57"/>
        </w:numPr>
        <w:rPr>
          <w:rFonts w:cs="Times New Roman"/>
          <w:sz w:val="24"/>
          <w:szCs w:val="24"/>
        </w:rPr>
      </w:pPr>
      <w:r w:rsidRPr="00A6156D">
        <w:rPr>
          <w:rFonts w:cs="Times New Roman"/>
          <w:sz w:val="24"/>
          <w:szCs w:val="24"/>
        </w:rPr>
        <w:t>Has achieved PSC/CC status in Florida.</w:t>
      </w:r>
    </w:p>
    <w:p w14:paraId="49FCDA80" w14:textId="77777777" w:rsidR="00BE7168" w:rsidRPr="00A6156D" w:rsidRDefault="00BE7168" w:rsidP="00BE7168">
      <w:pPr>
        <w:pStyle w:val="BodyA"/>
        <w:numPr>
          <w:ilvl w:val="0"/>
          <w:numId w:val="57"/>
        </w:numPr>
        <w:rPr>
          <w:rFonts w:cs="Times New Roman"/>
          <w:sz w:val="24"/>
          <w:szCs w:val="24"/>
        </w:rPr>
      </w:pPr>
      <w:r w:rsidRPr="00A6156D">
        <w:rPr>
          <w:rFonts w:cs="Times New Roman"/>
          <w:sz w:val="24"/>
          <w:szCs w:val="24"/>
        </w:rPr>
        <w:t xml:space="preserve">Is accomplished in the use of listening techniques, reflective questioning, collaborative planning,   </w:t>
      </w:r>
    </w:p>
    <w:p w14:paraId="04572E81" w14:textId="77777777" w:rsidR="00BE7168" w:rsidRPr="00A6156D" w:rsidRDefault="00BE7168" w:rsidP="00BE7168">
      <w:pPr>
        <w:pStyle w:val="BodyA"/>
        <w:ind w:left="1260"/>
        <w:rPr>
          <w:rFonts w:cs="Times New Roman"/>
          <w:sz w:val="24"/>
          <w:szCs w:val="24"/>
        </w:rPr>
      </w:pPr>
      <w:r w:rsidRPr="00A6156D">
        <w:rPr>
          <w:rFonts w:cs="Times New Roman"/>
          <w:sz w:val="24"/>
          <w:szCs w:val="24"/>
        </w:rPr>
        <w:t>reflection and the use of case studies.</w:t>
      </w:r>
    </w:p>
    <w:p w14:paraId="1F9FC1B7" w14:textId="77777777" w:rsidR="00BE7168" w:rsidRPr="00A6156D" w:rsidRDefault="00BE7168" w:rsidP="00BE7168">
      <w:pPr>
        <w:pStyle w:val="BodyA"/>
        <w:numPr>
          <w:ilvl w:val="0"/>
          <w:numId w:val="57"/>
        </w:numPr>
        <w:rPr>
          <w:rFonts w:cs="Times New Roman"/>
          <w:sz w:val="24"/>
          <w:szCs w:val="24"/>
        </w:rPr>
      </w:pPr>
      <w:r w:rsidRPr="00A6156D">
        <w:rPr>
          <w:rFonts w:cs="Times New Roman"/>
          <w:sz w:val="24"/>
          <w:szCs w:val="24"/>
        </w:rPr>
        <w:t>Understands the content requirements of the Glades County Teacher Induction Program.</w:t>
      </w:r>
    </w:p>
    <w:p w14:paraId="4ED73B75" w14:textId="77777777" w:rsidR="00BE7168" w:rsidRPr="00A6156D" w:rsidRDefault="00BE7168" w:rsidP="00BE7168">
      <w:pPr>
        <w:pStyle w:val="BodyA"/>
        <w:numPr>
          <w:ilvl w:val="0"/>
          <w:numId w:val="57"/>
        </w:numPr>
        <w:rPr>
          <w:rFonts w:cs="Times New Roman"/>
          <w:sz w:val="24"/>
          <w:szCs w:val="24"/>
        </w:rPr>
      </w:pPr>
      <w:r w:rsidRPr="00A6156D">
        <w:rPr>
          <w:rFonts w:cs="Times New Roman"/>
          <w:sz w:val="24"/>
          <w:szCs w:val="24"/>
        </w:rPr>
        <w:t>It is highly recommended that the mentor has successfully completed of one of the following activities: Clinical Educator, Peer Teacher, or Collegial Coaching Training.</w:t>
      </w:r>
    </w:p>
    <w:p w14:paraId="3210D743" w14:textId="77777777" w:rsidR="00BE7168" w:rsidRPr="00A6156D" w:rsidRDefault="00BE7168" w:rsidP="00BE7168">
      <w:pPr>
        <w:pStyle w:val="BodyA"/>
        <w:numPr>
          <w:ilvl w:val="0"/>
          <w:numId w:val="57"/>
        </w:numPr>
        <w:rPr>
          <w:rFonts w:cs="Times New Roman"/>
          <w:sz w:val="24"/>
          <w:szCs w:val="24"/>
        </w:rPr>
      </w:pPr>
      <w:r w:rsidRPr="00A6156D">
        <w:rPr>
          <w:rFonts w:cs="Times New Roman"/>
          <w:sz w:val="24"/>
          <w:szCs w:val="24"/>
        </w:rPr>
        <w:t xml:space="preserve">If two or more eligible applicants are qualified according to the criteria stated above, seniority shall be the deciding factor. </w:t>
      </w:r>
    </w:p>
    <w:p w14:paraId="4B1F046C" w14:textId="77777777" w:rsidR="00BE7168" w:rsidRPr="00A6156D" w:rsidRDefault="00BE7168" w:rsidP="00BE7168">
      <w:pPr>
        <w:pStyle w:val="BodyA"/>
        <w:ind w:left="540"/>
        <w:rPr>
          <w:rFonts w:cs="Times New Roman"/>
          <w:sz w:val="24"/>
          <w:szCs w:val="24"/>
        </w:rPr>
      </w:pPr>
    </w:p>
    <w:p w14:paraId="7FF99054" w14:textId="77777777" w:rsidR="00BE7168" w:rsidRPr="00A6156D" w:rsidRDefault="00BE7168" w:rsidP="00BE7168">
      <w:pPr>
        <w:pStyle w:val="BodyA"/>
        <w:ind w:left="540"/>
        <w:rPr>
          <w:rFonts w:cs="Times New Roman"/>
          <w:sz w:val="24"/>
          <w:szCs w:val="24"/>
        </w:rPr>
      </w:pPr>
      <w:r w:rsidRPr="00A6156D">
        <w:rPr>
          <w:rFonts w:cs="Times New Roman"/>
          <w:b/>
          <w:bCs/>
          <w:sz w:val="24"/>
          <w:szCs w:val="24"/>
          <w:lang w:val="it-IT"/>
        </w:rPr>
        <w:t>C.</w:t>
      </w:r>
      <w:r w:rsidRPr="00A6156D">
        <w:rPr>
          <w:rFonts w:cs="Times New Roman"/>
          <w:sz w:val="24"/>
          <w:szCs w:val="24"/>
        </w:rPr>
        <w:t xml:space="preserve"> Roles and Responsibilities</w:t>
      </w:r>
    </w:p>
    <w:p w14:paraId="2422D257" w14:textId="77777777" w:rsidR="00BE7168" w:rsidRPr="00A6156D" w:rsidRDefault="00BE7168" w:rsidP="00BE7168">
      <w:pPr>
        <w:pStyle w:val="BodyA"/>
        <w:numPr>
          <w:ilvl w:val="0"/>
          <w:numId w:val="59"/>
        </w:numPr>
        <w:rPr>
          <w:rFonts w:cs="Times New Roman"/>
          <w:sz w:val="24"/>
          <w:szCs w:val="24"/>
        </w:rPr>
      </w:pPr>
      <w:r w:rsidRPr="00A6156D">
        <w:rPr>
          <w:rFonts w:cs="Times New Roman"/>
          <w:sz w:val="24"/>
          <w:szCs w:val="24"/>
        </w:rPr>
        <w:t>Provides collegial and technical support to program participant.</w:t>
      </w:r>
    </w:p>
    <w:p w14:paraId="66EC15C4" w14:textId="77777777" w:rsidR="00BE7168" w:rsidRPr="00A6156D" w:rsidRDefault="00BE7168" w:rsidP="00BE7168">
      <w:pPr>
        <w:pStyle w:val="BodyA"/>
        <w:numPr>
          <w:ilvl w:val="0"/>
          <w:numId w:val="59"/>
        </w:numPr>
        <w:rPr>
          <w:rFonts w:cs="Times New Roman"/>
          <w:sz w:val="24"/>
          <w:szCs w:val="24"/>
        </w:rPr>
      </w:pPr>
      <w:r w:rsidRPr="00A6156D">
        <w:rPr>
          <w:rFonts w:cs="Times New Roman"/>
          <w:sz w:val="24"/>
          <w:szCs w:val="24"/>
        </w:rPr>
        <w:t>Participates in professional development activities, which support the mentor’s role.</w:t>
      </w:r>
    </w:p>
    <w:p w14:paraId="0A0BE8F5" w14:textId="77777777" w:rsidR="00BE7168" w:rsidRPr="00A6156D" w:rsidRDefault="00BE7168" w:rsidP="00BE7168">
      <w:pPr>
        <w:pStyle w:val="BodyA"/>
        <w:numPr>
          <w:ilvl w:val="0"/>
          <w:numId w:val="59"/>
        </w:numPr>
        <w:rPr>
          <w:rFonts w:cs="Times New Roman"/>
          <w:sz w:val="24"/>
          <w:szCs w:val="24"/>
        </w:rPr>
      </w:pPr>
      <w:r w:rsidRPr="00A6156D">
        <w:rPr>
          <w:rFonts w:cs="Times New Roman"/>
          <w:sz w:val="24"/>
          <w:szCs w:val="24"/>
        </w:rPr>
        <w:t xml:space="preserve">Meets regularly (minimum of two meetings) with participant to support his/her development by providing instruction, </w:t>
      </w:r>
      <w:proofErr w:type="gramStart"/>
      <w:r w:rsidRPr="00A6156D">
        <w:rPr>
          <w:rFonts w:cs="Times New Roman"/>
          <w:sz w:val="24"/>
          <w:szCs w:val="24"/>
        </w:rPr>
        <w:t>feedback</w:t>
      </w:r>
      <w:proofErr w:type="gramEnd"/>
      <w:r w:rsidRPr="00A6156D">
        <w:rPr>
          <w:rFonts w:cs="Times New Roman"/>
          <w:sz w:val="24"/>
          <w:szCs w:val="24"/>
        </w:rPr>
        <w:t xml:space="preserve"> and counseling as well as recommending/providing resources.</w:t>
      </w:r>
    </w:p>
    <w:p w14:paraId="05F4AFF0" w14:textId="77777777" w:rsidR="00BE7168" w:rsidRPr="00A6156D" w:rsidRDefault="00BE7168" w:rsidP="00BE7168">
      <w:pPr>
        <w:pStyle w:val="BodyA"/>
        <w:numPr>
          <w:ilvl w:val="0"/>
          <w:numId w:val="59"/>
        </w:numPr>
        <w:rPr>
          <w:rFonts w:cs="Times New Roman"/>
          <w:sz w:val="24"/>
          <w:szCs w:val="24"/>
        </w:rPr>
      </w:pPr>
      <w:r w:rsidRPr="00A6156D">
        <w:rPr>
          <w:rFonts w:cs="Times New Roman"/>
          <w:sz w:val="24"/>
          <w:szCs w:val="24"/>
        </w:rPr>
        <w:t>Attends support team meetings.</w:t>
      </w:r>
    </w:p>
    <w:p w14:paraId="170E2EC1" w14:textId="77777777" w:rsidR="00BE7168" w:rsidRPr="00A6156D" w:rsidRDefault="00BE7168" w:rsidP="00BE7168">
      <w:pPr>
        <w:pStyle w:val="BodyA"/>
        <w:numPr>
          <w:ilvl w:val="0"/>
          <w:numId w:val="59"/>
        </w:numPr>
        <w:rPr>
          <w:rFonts w:cs="Times New Roman"/>
          <w:sz w:val="24"/>
          <w:szCs w:val="24"/>
        </w:rPr>
      </w:pPr>
      <w:r w:rsidRPr="00A6156D">
        <w:rPr>
          <w:rFonts w:cs="Times New Roman"/>
          <w:sz w:val="24"/>
          <w:szCs w:val="24"/>
        </w:rPr>
        <w:t>Gives guidance in effective instructional practices and in making everyday decisions required in the classroom.</w:t>
      </w:r>
    </w:p>
    <w:p w14:paraId="16246E2B" w14:textId="77777777" w:rsidR="00BE7168" w:rsidRPr="00A6156D" w:rsidRDefault="00BE7168" w:rsidP="00BE7168">
      <w:pPr>
        <w:pStyle w:val="BodyA"/>
        <w:numPr>
          <w:ilvl w:val="0"/>
          <w:numId w:val="59"/>
        </w:numPr>
        <w:rPr>
          <w:rFonts w:cs="Times New Roman"/>
          <w:sz w:val="24"/>
          <w:szCs w:val="24"/>
        </w:rPr>
      </w:pPr>
      <w:r w:rsidRPr="00A6156D">
        <w:rPr>
          <w:rFonts w:cs="Times New Roman"/>
          <w:sz w:val="24"/>
          <w:szCs w:val="24"/>
        </w:rPr>
        <w:t>Models effective teaching behaviors.</w:t>
      </w:r>
    </w:p>
    <w:p w14:paraId="0EA3291D" w14:textId="77777777" w:rsidR="00BE7168" w:rsidRPr="00A6156D" w:rsidRDefault="00BE7168" w:rsidP="00BE7168">
      <w:pPr>
        <w:pStyle w:val="BodyA"/>
        <w:numPr>
          <w:ilvl w:val="0"/>
          <w:numId w:val="59"/>
        </w:numPr>
        <w:rPr>
          <w:rFonts w:cs="Times New Roman"/>
          <w:sz w:val="24"/>
          <w:szCs w:val="24"/>
        </w:rPr>
      </w:pPr>
      <w:proofErr w:type="gramStart"/>
      <w:r w:rsidRPr="00A6156D">
        <w:rPr>
          <w:rFonts w:cs="Times New Roman"/>
          <w:sz w:val="24"/>
          <w:szCs w:val="24"/>
        </w:rPr>
        <w:t>Maintains a professional attitude toward all aspects of teaching at all times</w:t>
      </w:r>
      <w:proofErr w:type="gramEnd"/>
      <w:r w:rsidRPr="00A6156D">
        <w:rPr>
          <w:rFonts w:cs="Times New Roman"/>
          <w:sz w:val="24"/>
          <w:szCs w:val="24"/>
        </w:rPr>
        <w:t>.</w:t>
      </w:r>
    </w:p>
    <w:p w14:paraId="246CE792" w14:textId="77777777" w:rsidR="00BE7168" w:rsidRPr="00A6156D" w:rsidRDefault="00BE7168" w:rsidP="00BE7168">
      <w:pPr>
        <w:pStyle w:val="BodyA"/>
        <w:numPr>
          <w:ilvl w:val="0"/>
          <w:numId w:val="59"/>
        </w:numPr>
        <w:rPr>
          <w:rFonts w:cs="Times New Roman"/>
          <w:sz w:val="24"/>
          <w:szCs w:val="24"/>
        </w:rPr>
      </w:pPr>
      <w:r w:rsidRPr="00A6156D">
        <w:rPr>
          <w:rFonts w:cs="Times New Roman"/>
          <w:sz w:val="24"/>
          <w:szCs w:val="24"/>
        </w:rPr>
        <w:t>Maintains a mentor log with records of observations, meetings, etc.</w:t>
      </w:r>
    </w:p>
    <w:p w14:paraId="00FCA210" w14:textId="77777777" w:rsidR="00BE7168" w:rsidRPr="00A6156D" w:rsidRDefault="00BE7168" w:rsidP="00BE7168">
      <w:pPr>
        <w:pStyle w:val="BodyA"/>
        <w:numPr>
          <w:ilvl w:val="0"/>
          <w:numId w:val="59"/>
        </w:numPr>
        <w:rPr>
          <w:rFonts w:cs="Times New Roman"/>
          <w:sz w:val="24"/>
          <w:szCs w:val="24"/>
        </w:rPr>
      </w:pPr>
      <w:r w:rsidRPr="00A6156D">
        <w:rPr>
          <w:rFonts w:cs="Times New Roman"/>
          <w:sz w:val="24"/>
          <w:szCs w:val="24"/>
        </w:rPr>
        <w:t>Participates in annual Teacher Induction Program Review.</w:t>
      </w:r>
    </w:p>
    <w:p w14:paraId="76E1E101" w14:textId="77777777" w:rsidR="00BE7168" w:rsidRPr="00A6156D" w:rsidRDefault="00BE7168" w:rsidP="00BE7168">
      <w:pPr>
        <w:pStyle w:val="BodyA"/>
        <w:numPr>
          <w:ilvl w:val="0"/>
          <w:numId w:val="59"/>
        </w:numPr>
        <w:rPr>
          <w:rFonts w:cs="Times New Roman"/>
          <w:sz w:val="24"/>
          <w:szCs w:val="24"/>
        </w:rPr>
      </w:pPr>
      <w:r w:rsidRPr="00A6156D">
        <w:rPr>
          <w:rFonts w:cs="Times New Roman"/>
          <w:sz w:val="24"/>
          <w:szCs w:val="24"/>
        </w:rPr>
        <w:t>Does not participate in the teacher’s evaluation process.</w:t>
      </w:r>
    </w:p>
    <w:p w14:paraId="5281CF1C" w14:textId="77777777" w:rsidR="00BE7168" w:rsidRPr="00A6156D" w:rsidRDefault="00BE7168" w:rsidP="00BE7168">
      <w:pPr>
        <w:pStyle w:val="BodyA"/>
        <w:rPr>
          <w:rFonts w:cs="Times New Roman"/>
          <w:sz w:val="24"/>
          <w:szCs w:val="24"/>
        </w:rPr>
      </w:pPr>
    </w:p>
    <w:p w14:paraId="58F35231" w14:textId="77777777" w:rsidR="00BE7168" w:rsidRPr="00A6156D" w:rsidRDefault="00BE7168" w:rsidP="00BE7168">
      <w:pPr>
        <w:pStyle w:val="Heading4"/>
        <w:ind w:left="540"/>
        <w:jc w:val="left"/>
        <w:rPr>
          <w:rFonts w:cs="Times New Roman"/>
          <w:b w:val="0"/>
          <w:bCs w:val="0"/>
          <w:sz w:val="24"/>
          <w:szCs w:val="24"/>
          <w:u w:val="none"/>
        </w:rPr>
      </w:pPr>
      <w:r w:rsidRPr="00A6156D">
        <w:rPr>
          <w:rFonts w:cs="Times New Roman"/>
          <w:sz w:val="24"/>
          <w:szCs w:val="24"/>
          <w:u w:val="none"/>
        </w:rPr>
        <w:t>D.</w:t>
      </w:r>
      <w:r w:rsidRPr="00A6156D">
        <w:rPr>
          <w:rFonts w:cs="Times New Roman"/>
          <w:b w:val="0"/>
          <w:bCs w:val="0"/>
          <w:sz w:val="24"/>
          <w:szCs w:val="24"/>
          <w:u w:val="none"/>
        </w:rPr>
        <w:t xml:space="preserve"> No Qualified Applicants</w:t>
      </w:r>
    </w:p>
    <w:p w14:paraId="1AFD213E" w14:textId="18B9AC7B" w:rsidR="00BE7168" w:rsidRPr="00A6156D" w:rsidRDefault="00BE7168" w:rsidP="0054594B">
      <w:pPr>
        <w:pStyle w:val="BodyA"/>
        <w:ind w:left="900" w:hanging="180"/>
        <w:rPr>
          <w:rFonts w:cs="Times New Roman"/>
          <w:sz w:val="24"/>
          <w:szCs w:val="24"/>
        </w:rPr>
      </w:pPr>
      <w:r w:rsidRPr="00A6156D">
        <w:rPr>
          <w:rFonts w:cs="Times New Roman"/>
          <w:sz w:val="24"/>
          <w:szCs w:val="24"/>
        </w:rPr>
        <w:t xml:space="preserve"> </w:t>
      </w:r>
      <w:r w:rsidR="0054594B">
        <w:rPr>
          <w:rFonts w:cs="Times New Roman"/>
          <w:sz w:val="24"/>
          <w:szCs w:val="24"/>
        </w:rPr>
        <w:t xml:space="preserve">  </w:t>
      </w:r>
      <w:r w:rsidRPr="00A6156D">
        <w:rPr>
          <w:rFonts w:cs="Times New Roman"/>
          <w:sz w:val="24"/>
          <w:szCs w:val="24"/>
        </w:rPr>
        <w:t>If no qualified applicants are available, the Board shall reserve the right to assign a qualified teacher from among the total certified bargaining unit staff.</w:t>
      </w:r>
    </w:p>
    <w:p w14:paraId="7BF10290" w14:textId="77777777" w:rsidR="00BE7168" w:rsidRPr="00A6156D" w:rsidRDefault="00BE7168" w:rsidP="00BE7168">
      <w:pPr>
        <w:pStyle w:val="BodyA"/>
        <w:ind w:left="540"/>
        <w:rPr>
          <w:rFonts w:cs="Times New Roman"/>
          <w:sz w:val="24"/>
          <w:szCs w:val="24"/>
        </w:rPr>
      </w:pPr>
    </w:p>
    <w:p w14:paraId="67FC539C" w14:textId="77777777" w:rsidR="00BE7168" w:rsidRPr="00A6156D" w:rsidRDefault="00BE7168" w:rsidP="00BE7168">
      <w:pPr>
        <w:pStyle w:val="BodyA"/>
        <w:ind w:left="540"/>
        <w:rPr>
          <w:rFonts w:cs="Times New Roman"/>
          <w:sz w:val="24"/>
          <w:szCs w:val="24"/>
        </w:rPr>
      </w:pPr>
    </w:p>
    <w:p w14:paraId="562066E8" w14:textId="77777777" w:rsidR="00BE7168" w:rsidRPr="00A6156D" w:rsidRDefault="00BE7168" w:rsidP="00BE7168">
      <w:pPr>
        <w:pStyle w:val="BodyA"/>
        <w:ind w:left="540"/>
        <w:rPr>
          <w:rFonts w:cs="Times New Roman"/>
          <w:sz w:val="24"/>
          <w:szCs w:val="24"/>
        </w:rPr>
      </w:pPr>
      <w:r w:rsidRPr="00A6156D">
        <w:rPr>
          <w:rFonts w:cs="Times New Roman"/>
          <w:b/>
          <w:bCs/>
          <w:sz w:val="24"/>
          <w:szCs w:val="24"/>
        </w:rPr>
        <w:t>E</w:t>
      </w:r>
      <w:r w:rsidRPr="00A6156D">
        <w:rPr>
          <w:rFonts w:cs="Times New Roman"/>
          <w:sz w:val="24"/>
          <w:szCs w:val="24"/>
        </w:rPr>
        <w:t>.  Supplemental Pay</w:t>
      </w:r>
    </w:p>
    <w:p w14:paraId="3418A6F4" w14:textId="77777777" w:rsidR="009B215F" w:rsidRPr="00A6156D" w:rsidRDefault="00BE7168" w:rsidP="0054594B">
      <w:pPr>
        <w:pStyle w:val="BodyA"/>
        <w:ind w:left="810" w:hanging="90"/>
        <w:rPr>
          <w:rFonts w:cs="Times New Roman"/>
          <w:sz w:val="24"/>
          <w:szCs w:val="24"/>
        </w:rPr>
      </w:pPr>
      <w:r w:rsidRPr="00A6156D">
        <w:rPr>
          <w:rFonts w:cs="Times New Roman"/>
          <w:sz w:val="24"/>
          <w:szCs w:val="24"/>
        </w:rPr>
        <w:t xml:space="preserve"> Mentors will receive supplemental pay per mentored teacher as provided in the negotiated salary schedule.  </w:t>
      </w:r>
      <w:r w:rsidR="009B215F" w:rsidRPr="00A6156D">
        <w:rPr>
          <w:rFonts w:cs="Times New Roman"/>
          <w:sz w:val="24"/>
          <w:szCs w:val="24"/>
        </w:rPr>
        <w:t xml:space="preserve">  </w:t>
      </w:r>
    </w:p>
    <w:p w14:paraId="2F73B9DF" w14:textId="16E46BF4" w:rsidR="006040E9" w:rsidRPr="00A6156D" w:rsidRDefault="009B215F" w:rsidP="00524A83">
      <w:pPr>
        <w:pStyle w:val="BodyA"/>
        <w:ind w:left="720"/>
        <w:rPr>
          <w:rFonts w:cs="Times New Roman"/>
          <w:sz w:val="24"/>
          <w:szCs w:val="24"/>
        </w:rPr>
      </w:pPr>
      <w:r w:rsidRPr="00A6156D">
        <w:rPr>
          <w:rFonts w:cs="Times New Roman"/>
          <w:sz w:val="24"/>
          <w:szCs w:val="24"/>
        </w:rPr>
        <w:t xml:space="preserve"> </w:t>
      </w:r>
      <w:r w:rsidR="00BE7168" w:rsidRPr="00A6156D">
        <w:rPr>
          <w:rFonts w:cs="Times New Roman"/>
          <w:sz w:val="24"/>
          <w:szCs w:val="24"/>
        </w:rPr>
        <w:t>The rate shall be indexed at 0.026 of the base salary.</w:t>
      </w:r>
    </w:p>
    <w:p w14:paraId="79B8C781" w14:textId="77777777" w:rsidR="00524A83" w:rsidRPr="00A6156D" w:rsidRDefault="00524A83" w:rsidP="00BE7168">
      <w:pPr>
        <w:pStyle w:val="BodyA"/>
        <w:rPr>
          <w:rFonts w:cs="Times New Roman"/>
          <w:b/>
          <w:bCs/>
          <w:i/>
          <w:iCs/>
          <w:sz w:val="24"/>
          <w:szCs w:val="24"/>
        </w:rPr>
      </w:pPr>
    </w:p>
    <w:p w14:paraId="0F1C3238" w14:textId="77777777" w:rsidR="00BE7168" w:rsidRPr="00A6156D" w:rsidRDefault="00BE7168" w:rsidP="00BE7168">
      <w:pPr>
        <w:pStyle w:val="BodyA"/>
        <w:rPr>
          <w:rFonts w:cs="Times New Roman"/>
          <w:b/>
          <w:bCs/>
          <w:i/>
          <w:iCs/>
          <w:sz w:val="24"/>
          <w:szCs w:val="24"/>
        </w:rPr>
      </w:pPr>
    </w:p>
    <w:p w14:paraId="47BF408C" w14:textId="01B624DC" w:rsidR="00BE7168" w:rsidRPr="00A6156D" w:rsidRDefault="006F73C6" w:rsidP="00BE7168">
      <w:pPr>
        <w:pStyle w:val="BodyA"/>
        <w:ind w:left="180"/>
        <w:rPr>
          <w:rFonts w:cs="Times New Roman"/>
          <w:b/>
          <w:bCs/>
          <w:i/>
          <w:iCs/>
          <w:sz w:val="24"/>
          <w:szCs w:val="24"/>
          <w:u w:val="single"/>
        </w:rPr>
      </w:pPr>
      <w:r w:rsidRPr="00A6156D">
        <w:rPr>
          <w:rFonts w:cs="Times New Roman"/>
          <w:b/>
          <w:bCs/>
          <w:i/>
          <w:iCs/>
          <w:sz w:val="24"/>
          <w:szCs w:val="24"/>
        </w:rPr>
        <w:t>2</w:t>
      </w:r>
      <w:r w:rsidR="00BE7168" w:rsidRPr="00A6156D">
        <w:rPr>
          <w:rFonts w:cs="Times New Roman"/>
          <w:b/>
          <w:bCs/>
          <w:i/>
          <w:iCs/>
          <w:sz w:val="24"/>
          <w:szCs w:val="24"/>
        </w:rPr>
        <w:t xml:space="preserve">)  </w:t>
      </w:r>
      <w:r w:rsidR="00BE7168" w:rsidRPr="00A6156D">
        <w:rPr>
          <w:rFonts w:cs="Times New Roman"/>
          <w:b/>
          <w:bCs/>
          <w:i/>
          <w:iCs/>
          <w:sz w:val="24"/>
          <w:szCs w:val="24"/>
          <w:u w:val="single"/>
        </w:rPr>
        <w:t>AC/CC/PSC  Conditions</w:t>
      </w:r>
    </w:p>
    <w:p w14:paraId="0F1C092A" w14:textId="77777777" w:rsidR="00BE7168" w:rsidRPr="00A6156D" w:rsidRDefault="00BE7168" w:rsidP="00BE7168">
      <w:pPr>
        <w:pStyle w:val="BodyA"/>
        <w:rPr>
          <w:rFonts w:cs="Times New Roman"/>
          <w:b/>
          <w:bCs/>
          <w:sz w:val="24"/>
          <w:szCs w:val="24"/>
          <w:u w:val="single"/>
        </w:rPr>
      </w:pPr>
    </w:p>
    <w:p w14:paraId="41983C9E" w14:textId="77777777" w:rsidR="00BE7168" w:rsidRPr="00A6156D" w:rsidRDefault="00BE7168" w:rsidP="00BE7168">
      <w:pPr>
        <w:pStyle w:val="BodyA"/>
        <w:ind w:left="540"/>
        <w:rPr>
          <w:rFonts w:cs="Times New Roman"/>
          <w:sz w:val="24"/>
          <w:szCs w:val="24"/>
        </w:rPr>
      </w:pPr>
      <w:r w:rsidRPr="00A6156D">
        <w:rPr>
          <w:rFonts w:cs="Times New Roman"/>
          <w:sz w:val="24"/>
          <w:szCs w:val="24"/>
        </w:rPr>
        <w:t>Annual contracts, continuing contracts, and professional service contracts shall be governed according to the provisions of Florida Statutes.  An employee whose contract is terminated by the Board during the term of the contract may contest the termination as provided for by the Florida Administrative Procedures Act.</w:t>
      </w:r>
    </w:p>
    <w:p w14:paraId="085A4142" w14:textId="77777777" w:rsidR="00BE7168" w:rsidRPr="00A6156D" w:rsidRDefault="00BE7168" w:rsidP="00BE7168">
      <w:pPr>
        <w:pStyle w:val="BodyA"/>
        <w:ind w:left="540"/>
        <w:rPr>
          <w:rFonts w:cs="Times New Roman"/>
          <w:sz w:val="24"/>
          <w:szCs w:val="24"/>
        </w:rPr>
      </w:pPr>
    </w:p>
    <w:p w14:paraId="09863BE0" w14:textId="2FE66AA0" w:rsidR="00BE7168" w:rsidRDefault="00BE7168" w:rsidP="00BE7168">
      <w:pPr>
        <w:pStyle w:val="BodyText"/>
        <w:ind w:left="540"/>
        <w:rPr>
          <w:rFonts w:cs="Times New Roman"/>
          <w:sz w:val="24"/>
          <w:szCs w:val="24"/>
        </w:rPr>
      </w:pPr>
      <w:r w:rsidRPr="00A6156D">
        <w:rPr>
          <w:rFonts w:cs="Times New Roman"/>
          <w:sz w:val="24"/>
          <w:szCs w:val="24"/>
        </w:rPr>
        <w:t>Any employee whose contract will not be recommended for renewal the next school year shall be notified of such recommendations not later than six (6) weeks before the close of the post-school conference period.  Such employee shall be granted a conference with the Superintendent upon written request.</w:t>
      </w:r>
    </w:p>
    <w:p w14:paraId="35953AB1" w14:textId="38F9657A" w:rsidR="0054594B" w:rsidRDefault="0054594B" w:rsidP="00BE7168">
      <w:pPr>
        <w:pStyle w:val="BodyText"/>
        <w:ind w:left="540"/>
        <w:rPr>
          <w:rFonts w:cs="Times New Roman"/>
          <w:sz w:val="24"/>
          <w:szCs w:val="24"/>
        </w:rPr>
      </w:pPr>
    </w:p>
    <w:p w14:paraId="52B6D69B" w14:textId="77777777" w:rsidR="0054594B" w:rsidRPr="00A6156D" w:rsidRDefault="0054594B" w:rsidP="00BE7168">
      <w:pPr>
        <w:pStyle w:val="BodyText"/>
        <w:ind w:left="540"/>
        <w:rPr>
          <w:rFonts w:cs="Times New Roman"/>
          <w:sz w:val="24"/>
          <w:szCs w:val="24"/>
        </w:rPr>
      </w:pPr>
    </w:p>
    <w:p w14:paraId="7DB3AB01" w14:textId="77777777" w:rsidR="00BE7168" w:rsidRPr="00A6156D" w:rsidRDefault="00BE7168" w:rsidP="00BE7168">
      <w:pPr>
        <w:pStyle w:val="BodyA"/>
        <w:rPr>
          <w:rFonts w:cs="Times New Roman"/>
          <w:b/>
          <w:bCs/>
          <w:color w:val="0432FF"/>
          <w:sz w:val="24"/>
          <w:szCs w:val="24"/>
          <w:u w:color="0432FF"/>
        </w:rPr>
      </w:pPr>
    </w:p>
    <w:p w14:paraId="70B45320" w14:textId="6CC2D3B6" w:rsidR="00BE7168" w:rsidRPr="00A6156D" w:rsidRDefault="006F73C6" w:rsidP="00BE7168">
      <w:pPr>
        <w:pStyle w:val="BodyA"/>
        <w:rPr>
          <w:rFonts w:cs="Times New Roman"/>
          <w:b/>
          <w:bCs/>
          <w:i/>
          <w:iCs/>
          <w:sz w:val="24"/>
          <w:szCs w:val="24"/>
          <w:u w:val="single"/>
        </w:rPr>
      </w:pPr>
      <w:r w:rsidRPr="00A6156D">
        <w:rPr>
          <w:rFonts w:cs="Times New Roman"/>
          <w:b/>
          <w:bCs/>
          <w:i/>
          <w:iCs/>
          <w:sz w:val="24"/>
          <w:szCs w:val="24"/>
        </w:rPr>
        <w:t>3</w:t>
      </w:r>
      <w:r w:rsidR="00BE7168" w:rsidRPr="00A6156D">
        <w:rPr>
          <w:rFonts w:cs="Times New Roman"/>
          <w:b/>
          <w:bCs/>
          <w:i/>
          <w:iCs/>
          <w:sz w:val="24"/>
          <w:szCs w:val="24"/>
        </w:rPr>
        <w:t xml:space="preserve">) </w:t>
      </w:r>
      <w:r w:rsidR="00BE7168" w:rsidRPr="00A6156D">
        <w:rPr>
          <w:rFonts w:cs="Times New Roman"/>
          <w:b/>
          <w:bCs/>
          <w:i/>
          <w:iCs/>
          <w:sz w:val="24"/>
          <w:szCs w:val="24"/>
          <w:u w:val="single"/>
        </w:rPr>
        <w:t>Progressive Discipline</w:t>
      </w:r>
    </w:p>
    <w:p w14:paraId="50E5E5F0" w14:textId="77777777" w:rsidR="00BE7168" w:rsidRPr="00A6156D" w:rsidRDefault="00BE7168" w:rsidP="00BE7168">
      <w:pPr>
        <w:pStyle w:val="BodyA"/>
        <w:rPr>
          <w:rFonts w:cs="Times New Roman"/>
          <w:sz w:val="24"/>
          <w:szCs w:val="24"/>
        </w:rPr>
      </w:pPr>
      <w:r w:rsidRPr="00A6156D">
        <w:rPr>
          <w:rFonts w:cs="Times New Roman"/>
          <w:sz w:val="24"/>
          <w:szCs w:val="24"/>
        </w:rPr>
        <w:t xml:space="preserve">The School Board is committed to the establishment, </w:t>
      </w:r>
      <w:proofErr w:type="gramStart"/>
      <w:r w:rsidRPr="00A6156D">
        <w:rPr>
          <w:rFonts w:cs="Times New Roman"/>
          <w:sz w:val="24"/>
          <w:szCs w:val="24"/>
        </w:rPr>
        <w:t>maintenance</w:t>
      </w:r>
      <w:proofErr w:type="gramEnd"/>
      <w:r w:rsidRPr="00A6156D">
        <w:rPr>
          <w:rFonts w:cs="Times New Roman"/>
          <w:sz w:val="24"/>
          <w:szCs w:val="24"/>
        </w:rPr>
        <w:t xml:space="preserve"> and monitoring of a system of Progressive Discipline.  Progressive Discipline maybe appropriate for some employee actions.  Further, the Board is committed to a program of staff development for all administrators/supervisors, that will create consistency and equitable outcomes.</w:t>
      </w:r>
    </w:p>
    <w:p w14:paraId="1EB31702" w14:textId="77777777" w:rsidR="00BE7168" w:rsidRPr="00A6156D" w:rsidRDefault="00BE7168" w:rsidP="00BE7168">
      <w:pPr>
        <w:pStyle w:val="BodyA"/>
        <w:jc w:val="center"/>
        <w:rPr>
          <w:rFonts w:cs="Times New Roman"/>
          <w:sz w:val="24"/>
          <w:szCs w:val="24"/>
          <w:u w:val="double"/>
        </w:rPr>
      </w:pPr>
    </w:p>
    <w:p w14:paraId="57867401" w14:textId="77777777" w:rsidR="00BE7168" w:rsidRPr="00A6156D" w:rsidRDefault="00BE7168" w:rsidP="00BE7168">
      <w:pPr>
        <w:pStyle w:val="SectionTitle"/>
        <w:rPr>
          <w:rFonts w:ascii="Times New Roman" w:eastAsia="Times New Roman" w:hAnsi="Times New Roman" w:cs="Times New Roman"/>
          <w:b w:val="0"/>
          <w:bCs w:val="0"/>
        </w:rPr>
      </w:pPr>
      <w:r w:rsidRPr="00A6156D">
        <w:rPr>
          <w:rFonts w:ascii="Times New Roman" w:hAnsi="Times New Roman" w:cs="Times New Roman"/>
          <w:b w:val="0"/>
          <w:bCs w:val="0"/>
        </w:rPr>
        <w:t>Section 1</w:t>
      </w:r>
      <w:r w:rsidRPr="00A6156D">
        <w:rPr>
          <w:rFonts w:ascii="Times New Roman" w:hAnsi="Times New Roman" w:cs="Times New Roman"/>
          <w:b w:val="0"/>
          <w:bCs w:val="0"/>
        </w:rPr>
        <w:tab/>
        <w:t>ACTIONS COVERED</w:t>
      </w:r>
    </w:p>
    <w:p w14:paraId="5C1D20C1" w14:textId="77777777" w:rsidR="00BE7168" w:rsidRPr="00A6156D" w:rsidRDefault="00BE7168" w:rsidP="00BE7168">
      <w:pPr>
        <w:pStyle w:val="BodyTextNoIndent"/>
        <w:rPr>
          <w:rFonts w:ascii="Times New Roman" w:eastAsia="Times New Roman" w:hAnsi="Times New Roman" w:cs="Times New Roman"/>
        </w:rPr>
      </w:pPr>
      <w:r w:rsidRPr="00A6156D">
        <w:rPr>
          <w:rFonts w:ascii="Times New Roman" w:hAnsi="Times New Roman" w:cs="Times New Roman"/>
        </w:rPr>
        <w:t xml:space="preserve">This article covers actions involving written warnings, verbal reprimands, written reprimands, suspensions, demotions, dismissals, reductions in pay grade, pay or other forms of discipline with prejudice.  Progressive Discipline may not be appropriate for some serious offenses or employee actions that create a clear and present danger to students, </w:t>
      </w:r>
      <w:proofErr w:type="gramStart"/>
      <w:r w:rsidRPr="00A6156D">
        <w:rPr>
          <w:rFonts w:ascii="Times New Roman" w:hAnsi="Times New Roman" w:cs="Times New Roman"/>
        </w:rPr>
        <w:t>staff</w:t>
      </w:r>
      <w:proofErr w:type="gramEnd"/>
      <w:r w:rsidRPr="00A6156D">
        <w:rPr>
          <w:rFonts w:ascii="Times New Roman" w:hAnsi="Times New Roman" w:cs="Times New Roman"/>
        </w:rPr>
        <w:t xml:space="preserve"> or the public.</w:t>
      </w:r>
    </w:p>
    <w:p w14:paraId="647E7682" w14:textId="77777777" w:rsidR="00BE7168" w:rsidRPr="00A6156D" w:rsidRDefault="00BE7168" w:rsidP="00BE7168">
      <w:pPr>
        <w:pStyle w:val="SectionTitle"/>
        <w:rPr>
          <w:rFonts w:ascii="Times New Roman" w:eastAsia="Times New Roman" w:hAnsi="Times New Roman" w:cs="Times New Roman"/>
          <w:b w:val="0"/>
          <w:bCs w:val="0"/>
        </w:rPr>
      </w:pPr>
      <w:r w:rsidRPr="00A6156D">
        <w:rPr>
          <w:rFonts w:ascii="Times New Roman" w:hAnsi="Times New Roman" w:cs="Times New Roman"/>
          <w:b w:val="0"/>
          <w:bCs w:val="0"/>
        </w:rPr>
        <w:t>Section 2</w:t>
      </w:r>
      <w:r w:rsidRPr="00A6156D">
        <w:rPr>
          <w:rFonts w:ascii="Times New Roman" w:hAnsi="Times New Roman" w:cs="Times New Roman"/>
          <w:b w:val="0"/>
          <w:bCs w:val="0"/>
        </w:rPr>
        <w:tab/>
        <w:t>REVIEW OF INFORMATION</w:t>
      </w:r>
    </w:p>
    <w:p w14:paraId="629556BB" w14:textId="77777777" w:rsidR="00BE7168" w:rsidRPr="00A6156D" w:rsidRDefault="00BE7168" w:rsidP="00BE7168">
      <w:pPr>
        <w:pStyle w:val="BodyTextNoIndent"/>
        <w:rPr>
          <w:rFonts w:ascii="Times New Roman" w:eastAsia="Times New Roman" w:hAnsi="Times New Roman" w:cs="Times New Roman"/>
        </w:rPr>
      </w:pPr>
      <w:r w:rsidRPr="00A6156D">
        <w:rPr>
          <w:rFonts w:ascii="Times New Roman" w:hAnsi="Times New Roman" w:cs="Times New Roman"/>
        </w:rPr>
        <w:t xml:space="preserve">An employee against whom action is to be taken under this Article shall have the right to review </w:t>
      </w:r>
      <w:proofErr w:type="gramStart"/>
      <w:r w:rsidRPr="00A6156D">
        <w:rPr>
          <w:rFonts w:ascii="Times New Roman" w:hAnsi="Times New Roman" w:cs="Times New Roman"/>
        </w:rPr>
        <w:t>all of</w:t>
      </w:r>
      <w:proofErr w:type="gramEnd"/>
      <w:r w:rsidRPr="00A6156D">
        <w:rPr>
          <w:rFonts w:ascii="Times New Roman" w:hAnsi="Times New Roman" w:cs="Times New Roman"/>
        </w:rPr>
        <w:t xml:space="preserve"> the information relied upon to support the proposed action and if requested, shall be given a copy of said information.</w:t>
      </w:r>
    </w:p>
    <w:p w14:paraId="162D274B" w14:textId="77777777" w:rsidR="00BE7168" w:rsidRPr="00A6156D" w:rsidRDefault="00BE7168" w:rsidP="00BE7168">
      <w:pPr>
        <w:pStyle w:val="SectionTitle"/>
        <w:rPr>
          <w:rFonts w:ascii="Times New Roman" w:eastAsia="Times New Roman" w:hAnsi="Times New Roman" w:cs="Times New Roman"/>
          <w:b w:val="0"/>
          <w:bCs w:val="0"/>
        </w:rPr>
      </w:pPr>
      <w:r w:rsidRPr="00A6156D">
        <w:rPr>
          <w:rFonts w:ascii="Times New Roman" w:hAnsi="Times New Roman" w:cs="Times New Roman"/>
          <w:b w:val="0"/>
          <w:bCs w:val="0"/>
        </w:rPr>
        <w:t>Section 3</w:t>
      </w:r>
      <w:r w:rsidRPr="00A6156D">
        <w:rPr>
          <w:rFonts w:ascii="Times New Roman" w:hAnsi="Times New Roman" w:cs="Times New Roman"/>
          <w:b w:val="0"/>
          <w:bCs w:val="0"/>
        </w:rPr>
        <w:tab/>
        <w:t>INFORMATION PROVIDED</w:t>
      </w:r>
    </w:p>
    <w:p w14:paraId="5D49162D" w14:textId="77777777" w:rsidR="00BE7168" w:rsidRPr="00A6156D" w:rsidRDefault="00BE7168" w:rsidP="00BE7168">
      <w:pPr>
        <w:pStyle w:val="BodyTextNoIndent"/>
        <w:rPr>
          <w:rFonts w:ascii="Times New Roman" w:eastAsia="Times New Roman" w:hAnsi="Times New Roman" w:cs="Times New Roman"/>
        </w:rPr>
      </w:pPr>
      <w:r w:rsidRPr="00A6156D">
        <w:rPr>
          <w:rFonts w:ascii="Times New Roman" w:hAnsi="Times New Roman" w:cs="Times New Roman"/>
        </w:rPr>
        <w:lastRenderedPageBreak/>
        <w:t>In the case where the Association is representing an employee, the Association shall be provided a copy of all correspondence that is related to the action.</w:t>
      </w:r>
    </w:p>
    <w:p w14:paraId="57E4A373" w14:textId="77777777" w:rsidR="00BE7168" w:rsidRPr="00A6156D" w:rsidRDefault="00BE7168" w:rsidP="00BE7168">
      <w:pPr>
        <w:pStyle w:val="SectionTitle"/>
        <w:rPr>
          <w:rFonts w:ascii="Times New Roman" w:eastAsia="Times New Roman" w:hAnsi="Times New Roman" w:cs="Times New Roman"/>
          <w:b w:val="0"/>
          <w:bCs w:val="0"/>
        </w:rPr>
      </w:pPr>
      <w:r w:rsidRPr="00A6156D">
        <w:rPr>
          <w:rFonts w:ascii="Times New Roman" w:hAnsi="Times New Roman" w:cs="Times New Roman"/>
          <w:b w:val="0"/>
          <w:bCs w:val="0"/>
        </w:rPr>
        <w:t>Section 4</w:t>
      </w:r>
      <w:r w:rsidRPr="00A6156D">
        <w:rPr>
          <w:rFonts w:ascii="Times New Roman" w:hAnsi="Times New Roman" w:cs="Times New Roman"/>
          <w:b w:val="0"/>
          <w:bCs w:val="0"/>
        </w:rPr>
        <w:tab/>
        <w:t>TIME TO PREPARE</w:t>
      </w:r>
    </w:p>
    <w:p w14:paraId="795F4A37" w14:textId="77777777" w:rsidR="00BE7168" w:rsidRPr="00A6156D" w:rsidRDefault="00BE7168" w:rsidP="00BE7168">
      <w:pPr>
        <w:pStyle w:val="BodyTextNoIndent"/>
        <w:rPr>
          <w:rFonts w:ascii="Times New Roman" w:eastAsia="Times New Roman" w:hAnsi="Times New Roman" w:cs="Times New Roman"/>
        </w:rPr>
      </w:pPr>
      <w:r w:rsidRPr="00A6156D">
        <w:rPr>
          <w:rFonts w:ascii="Times New Roman" w:hAnsi="Times New Roman" w:cs="Times New Roman"/>
        </w:rPr>
        <w:t>The employee and his/her representative shall be afforded a reasonable amount of time to prepare and present appropriate responses to the proposed actions under this article through Step One of the Grievance Process.  This amount of time is to be mutually agreed upon by the Parties.</w:t>
      </w:r>
    </w:p>
    <w:p w14:paraId="57AF1F35" w14:textId="77777777" w:rsidR="00BE7168" w:rsidRPr="00A6156D" w:rsidRDefault="00BE7168" w:rsidP="00BE7168">
      <w:pPr>
        <w:pStyle w:val="SectionTitle"/>
        <w:rPr>
          <w:rFonts w:ascii="Times New Roman" w:eastAsia="Times New Roman" w:hAnsi="Times New Roman" w:cs="Times New Roman"/>
          <w:b w:val="0"/>
          <w:bCs w:val="0"/>
        </w:rPr>
      </w:pPr>
      <w:r w:rsidRPr="00A6156D">
        <w:rPr>
          <w:rFonts w:ascii="Times New Roman" w:hAnsi="Times New Roman" w:cs="Times New Roman"/>
          <w:b w:val="0"/>
          <w:bCs w:val="0"/>
        </w:rPr>
        <w:t>Section 5</w:t>
      </w:r>
      <w:r w:rsidRPr="00A6156D">
        <w:rPr>
          <w:rFonts w:ascii="Times New Roman" w:hAnsi="Times New Roman" w:cs="Times New Roman"/>
          <w:b w:val="0"/>
          <w:bCs w:val="0"/>
        </w:rPr>
        <w:tab/>
        <w:t>PREVIOUS ACTS</w:t>
      </w:r>
    </w:p>
    <w:p w14:paraId="744D1E93" w14:textId="77777777" w:rsidR="00BE7168" w:rsidRPr="00A6156D" w:rsidRDefault="00BE7168" w:rsidP="00BE7168">
      <w:pPr>
        <w:pStyle w:val="BodyTextNoIndent"/>
        <w:rPr>
          <w:rFonts w:ascii="Times New Roman" w:eastAsia="Times New Roman" w:hAnsi="Times New Roman" w:cs="Times New Roman"/>
        </w:rPr>
      </w:pPr>
      <w:r w:rsidRPr="00A6156D">
        <w:rPr>
          <w:rFonts w:ascii="Times New Roman" w:hAnsi="Times New Roman" w:cs="Times New Roman"/>
        </w:rPr>
        <w:t>Previous charges or actions that have been brought forth by the Administration may be cited against the employee if these previous acts are related to the existing charge.  All previous charges or actions must have been shared with the employee prior to this current action.</w:t>
      </w:r>
    </w:p>
    <w:p w14:paraId="4D9AE3F0" w14:textId="77777777" w:rsidR="00BE7168" w:rsidRPr="00A6156D" w:rsidRDefault="00BE7168" w:rsidP="00BE7168">
      <w:pPr>
        <w:pStyle w:val="SectionTitle"/>
        <w:rPr>
          <w:rFonts w:ascii="Times New Roman" w:eastAsia="Times New Roman" w:hAnsi="Times New Roman" w:cs="Times New Roman"/>
          <w:b w:val="0"/>
          <w:bCs w:val="0"/>
        </w:rPr>
      </w:pPr>
      <w:r w:rsidRPr="00A6156D">
        <w:rPr>
          <w:rFonts w:ascii="Times New Roman" w:hAnsi="Times New Roman" w:cs="Times New Roman"/>
          <w:b w:val="0"/>
          <w:bCs w:val="0"/>
        </w:rPr>
        <w:t xml:space="preserve">Section 6 </w:t>
      </w:r>
      <w:r w:rsidRPr="00A6156D">
        <w:rPr>
          <w:rFonts w:ascii="Times New Roman" w:hAnsi="Times New Roman" w:cs="Times New Roman"/>
          <w:b w:val="0"/>
          <w:bCs w:val="0"/>
        </w:rPr>
        <w:tab/>
        <w:t>JUST CAUSE</w:t>
      </w:r>
    </w:p>
    <w:p w14:paraId="4A2755D0" w14:textId="77777777" w:rsidR="00BE7168" w:rsidRPr="00A6156D" w:rsidRDefault="00BE7168" w:rsidP="00BE7168">
      <w:pPr>
        <w:pStyle w:val="BodyIndent1"/>
        <w:numPr>
          <w:ilvl w:val="0"/>
          <w:numId w:val="61"/>
        </w:numPr>
        <w:rPr>
          <w:rFonts w:ascii="Times New Roman" w:hAnsi="Times New Roman" w:cs="Times New Roman"/>
        </w:rPr>
      </w:pPr>
      <w:r w:rsidRPr="00A6156D">
        <w:rPr>
          <w:rFonts w:ascii="Times New Roman" w:hAnsi="Times New Roman" w:cs="Times New Roman"/>
        </w:rPr>
        <w:t xml:space="preserve">The discipline, dismissal, </w:t>
      </w:r>
      <w:proofErr w:type="gramStart"/>
      <w:r w:rsidRPr="00A6156D">
        <w:rPr>
          <w:rFonts w:ascii="Times New Roman" w:hAnsi="Times New Roman" w:cs="Times New Roman"/>
        </w:rPr>
        <w:t>demotion</w:t>
      </w:r>
      <w:proofErr w:type="gramEnd"/>
      <w:r w:rsidRPr="00A6156D">
        <w:rPr>
          <w:rFonts w:ascii="Times New Roman" w:hAnsi="Times New Roman" w:cs="Times New Roman"/>
        </w:rPr>
        <w:t xml:space="preserve"> and suspension of any employee shall be for just cause, substantiated by sufficient documentary evidence which supports the recommended disciplinary action.</w:t>
      </w:r>
    </w:p>
    <w:p w14:paraId="6213EE6B" w14:textId="4B53D79E" w:rsidR="00BE7168" w:rsidRDefault="00BE7168" w:rsidP="00BE7168">
      <w:pPr>
        <w:pStyle w:val="BodyIndent1"/>
        <w:numPr>
          <w:ilvl w:val="0"/>
          <w:numId w:val="61"/>
        </w:numPr>
        <w:rPr>
          <w:rFonts w:ascii="Times New Roman" w:hAnsi="Times New Roman" w:cs="Times New Roman"/>
        </w:rPr>
      </w:pPr>
      <w:r w:rsidRPr="00A6156D">
        <w:rPr>
          <w:rFonts w:ascii="Times New Roman" w:hAnsi="Times New Roman" w:cs="Times New Roman"/>
        </w:rPr>
        <w:t xml:space="preserve">Where just cause warrants such action(s), an employee may be demoted, </w:t>
      </w:r>
      <w:proofErr w:type="gramStart"/>
      <w:r w:rsidRPr="00A6156D">
        <w:rPr>
          <w:rFonts w:ascii="Times New Roman" w:hAnsi="Times New Roman" w:cs="Times New Roman"/>
        </w:rPr>
        <w:t>suspended</w:t>
      </w:r>
      <w:proofErr w:type="gramEnd"/>
      <w:r w:rsidRPr="00A6156D">
        <w:rPr>
          <w:rFonts w:ascii="Times New Roman" w:hAnsi="Times New Roman" w:cs="Times New Roman"/>
        </w:rPr>
        <w:t xml:space="preserve"> or dismissed upon recommendation of the immediate supervisor to the Superintendent of Schools.  Except in cases that constitute a real immediate danger to the district, progressive discipline shall be administered.</w:t>
      </w:r>
    </w:p>
    <w:p w14:paraId="6A83A409" w14:textId="5738CCBA" w:rsidR="0054594B" w:rsidRDefault="0054594B" w:rsidP="0054594B">
      <w:pPr>
        <w:pStyle w:val="BodyIndent1"/>
        <w:rPr>
          <w:rFonts w:ascii="Times New Roman" w:hAnsi="Times New Roman" w:cs="Times New Roman"/>
        </w:rPr>
      </w:pPr>
    </w:p>
    <w:p w14:paraId="3912E525" w14:textId="24ED93A9" w:rsidR="0054594B" w:rsidRDefault="0054594B" w:rsidP="0054594B">
      <w:pPr>
        <w:pStyle w:val="BodyIndent1"/>
        <w:rPr>
          <w:rFonts w:ascii="Times New Roman" w:hAnsi="Times New Roman" w:cs="Times New Roman"/>
        </w:rPr>
      </w:pPr>
    </w:p>
    <w:p w14:paraId="49467E5B" w14:textId="306A393C" w:rsidR="0054594B" w:rsidRDefault="0054594B" w:rsidP="0054594B">
      <w:pPr>
        <w:pStyle w:val="BodyIndent1"/>
        <w:rPr>
          <w:rFonts w:ascii="Times New Roman" w:hAnsi="Times New Roman" w:cs="Times New Roman"/>
        </w:rPr>
      </w:pPr>
    </w:p>
    <w:p w14:paraId="762273E8" w14:textId="77777777" w:rsidR="0054594B" w:rsidRPr="00A6156D" w:rsidRDefault="0054594B" w:rsidP="0054594B">
      <w:pPr>
        <w:pStyle w:val="BodyIndent1"/>
        <w:rPr>
          <w:rFonts w:ascii="Times New Roman" w:hAnsi="Times New Roman" w:cs="Times New Roman"/>
        </w:rPr>
      </w:pPr>
    </w:p>
    <w:p w14:paraId="31AE6141" w14:textId="77777777" w:rsidR="00BE7168" w:rsidRPr="00A6156D" w:rsidRDefault="00BE7168" w:rsidP="00BE7168">
      <w:pPr>
        <w:pStyle w:val="BodyIndent1"/>
        <w:numPr>
          <w:ilvl w:val="0"/>
          <w:numId w:val="61"/>
        </w:numPr>
        <w:rPr>
          <w:rFonts w:ascii="Times New Roman" w:hAnsi="Times New Roman" w:cs="Times New Roman"/>
        </w:rPr>
      </w:pPr>
      <w:r w:rsidRPr="00A6156D">
        <w:rPr>
          <w:rFonts w:ascii="Times New Roman" w:hAnsi="Times New Roman" w:cs="Times New Roman"/>
        </w:rPr>
        <w:t>Progressive discipline shall be administered as follows:</w:t>
      </w:r>
    </w:p>
    <w:p w14:paraId="09D5C10D" w14:textId="77777777" w:rsidR="00BE7168" w:rsidRPr="00A6156D" w:rsidRDefault="00BE7168" w:rsidP="00BE7168">
      <w:pPr>
        <w:pStyle w:val="BodyIndent2"/>
        <w:numPr>
          <w:ilvl w:val="0"/>
          <w:numId w:val="63"/>
        </w:numPr>
        <w:rPr>
          <w:rFonts w:ascii="Times New Roman" w:hAnsi="Times New Roman" w:cs="Times New Roman"/>
        </w:rPr>
      </w:pPr>
      <w:r w:rsidRPr="00A6156D">
        <w:rPr>
          <w:rFonts w:ascii="Times New Roman" w:hAnsi="Times New Roman" w:cs="Times New Roman"/>
        </w:rPr>
        <w:t>Verbal reprimand (Written notation in Site File).</w:t>
      </w:r>
    </w:p>
    <w:p w14:paraId="685BB94E" w14:textId="77777777" w:rsidR="00BE7168" w:rsidRPr="00A6156D" w:rsidRDefault="00BE7168" w:rsidP="00BE7168">
      <w:pPr>
        <w:pStyle w:val="BodyIndent2"/>
        <w:numPr>
          <w:ilvl w:val="0"/>
          <w:numId w:val="63"/>
        </w:numPr>
        <w:rPr>
          <w:rFonts w:ascii="Times New Roman" w:hAnsi="Times New Roman" w:cs="Times New Roman"/>
        </w:rPr>
      </w:pPr>
      <w:r w:rsidRPr="00A6156D">
        <w:rPr>
          <w:rFonts w:ascii="Times New Roman" w:hAnsi="Times New Roman" w:cs="Times New Roman"/>
        </w:rPr>
        <w:t>Written reprimand (Filed in Personnel and Site File).</w:t>
      </w:r>
    </w:p>
    <w:p w14:paraId="21E0DE46" w14:textId="77777777" w:rsidR="00BE7168" w:rsidRPr="00A6156D" w:rsidRDefault="00BE7168" w:rsidP="00BE7168">
      <w:pPr>
        <w:pStyle w:val="BodyIndent2"/>
        <w:numPr>
          <w:ilvl w:val="0"/>
          <w:numId w:val="63"/>
        </w:numPr>
        <w:rPr>
          <w:rFonts w:ascii="Times New Roman" w:hAnsi="Times New Roman" w:cs="Times New Roman"/>
        </w:rPr>
      </w:pPr>
      <w:r w:rsidRPr="00A6156D">
        <w:rPr>
          <w:rFonts w:ascii="Times New Roman" w:hAnsi="Times New Roman" w:cs="Times New Roman"/>
        </w:rPr>
        <w:t>Suspension with or without pay.</w:t>
      </w:r>
    </w:p>
    <w:p w14:paraId="242788D5" w14:textId="2CE81911" w:rsidR="00BE7168" w:rsidRPr="00A6156D" w:rsidRDefault="00BE7168" w:rsidP="00485F90">
      <w:pPr>
        <w:pStyle w:val="BodyIndent2"/>
        <w:numPr>
          <w:ilvl w:val="0"/>
          <w:numId w:val="63"/>
        </w:numPr>
        <w:rPr>
          <w:rFonts w:ascii="Times New Roman" w:hAnsi="Times New Roman" w:cs="Times New Roman"/>
        </w:rPr>
      </w:pPr>
      <w:r w:rsidRPr="00A6156D">
        <w:rPr>
          <w:rFonts w:ascii="Times New Roman" w:hAnsi="Times New Roman" w:cs="Times New Roman"/>
        </w:rPr>
        <w:t>Dismissal.</w:t>
      </w:r>
    </w:p>
    <w:p w14:paraId="1BB923A1" w14:textId="77777777" w:rsidR="00BA39A1" w:rsidRPr="00A6156D" w:rsidRDefault="00BA39A1" w:rsidP="00BE7168">
      <w:pPr>
        <w:pStyle w:val="SectionTitle"/>
        <w:rPr>
          <w:rFonts w:ascii="Times New Roman" w:hAnsi="Times New Roman" w:cs="Times New Roman"/>
          <w:b w:val="0"/>
          <w:bCs w:val="0"/>
        </w:rPr>
      </w:pPr>
    </w:p>
    <w:p w14:paraId="28989F92" w14:textId="77777777" w:rsidR="00BE7168" w:rsidRPr="00A6156D" w:rsidRDefault="00BE7168" w:rsidP="00BE7168">
      <w:pPr>
        <w:pStyle w:val="SectionTitle"/>
        <w:rPr>
          <w:rFonts w:ascii="Times New Roman" w:eastAsia="Times New Roman" w:hAnsi="Times New Roman" w:cs="Times New Roman"/>
          <w:b w:val="0"/>
          <w:bCs w:val="0"/>
        </w:rPr>
      </w:pPr>
      <w:r w:rsidRPr="00A6156D">
        <w:rPr>
          <w:rFonts w:ascii="Times New Roman" w:hAnsi="Times New Roman" w:cs="Times New Roman"/>
          <w:b w:val="0"/>
          <w:bCs w:val="0"/>
        </w:rPr>
        <w:t>Section 7</w:t>
      </w:r>
      <w:r w:rsidRPr="00A6156D">
        <w:rPr>
          <w:rFonts w:ascii="Times New Roman" w:hAnsi="Times New Roman" w:cs="Times New Roman"/>
          <w:b w:val="0"/>
          <w:bCs w:val="0"/>
        </w:rPr>
        <w:tab/>
        <w:t>REMOVAL OF REPRIMANDS FROM SITE FILE</w:t>
      </w:r>
    </w:p>
    <w:p w14:paraId="022E73D7" w14:textId="77777777" w:rsidR="00BE7168" w:rsidRPr="00A6156D" w:rsidRDefault="00BE7168" w:rsidP="00BE7168">
      <w:pPr>
        <w:pStyle w:val="BodyTextNoIndent"/>
        <w:rPr>
          <w:rFonts w:ascii="Times New Roman" w:eastAsia="Times New Roman" w:hAnsi="Times New Roman" w:cs="Times New Roman"/>
        </w:rPr>
      </w:pPr>
      <w:r w:rsidRPr="00A6156D">
        <w:rPr>
          <w:rFonts w:ascii="Times New Roman" w:hAnsi="Times New Roman" w:cs="Times New Roman"/>
        </w:rPr>
        <w:t>Notations for the record of verbal or oral reprimands at the school site level may be removed and/or destroyed after a period of two(2) years.</w:t>
      </w:r>
    </w:p>
    <w:p w14:paraId="4B1EC3BD" w14:textId="77777777" w:rsidR="00BE7168" w:rsidRPr="00A6156D" w:rsidRDefault="00BE7168" w:rsidP="00BE7168">
      <w:pPr>
        <w:pStyle w:val="SectionTitle"/>
        <w:rPr>
          <w:rFonts w:ascii="Times New Roman" w:eastAsia="Times New Roman" w:hAnsi="Times New Roman" w:cs="Times New Roman"/>
          <w:b w:val="0"/>
          <w:bCs w:val="0"/>
        </w:rPr>
      </w:pPr>
      <w:r w:rsidRPr="00A6156D">
        <w:rPr>
          <w:rFonts w:ascii="Times New Roman" w:hAnsi="Times New Roman" w:cs="Times New Roman"/>
          <w:b w:val="0"/>
          <w:bCs w:val="0"/>
        </w:rPr>
        <w:t>Section 8</w:t>
      </w:r>
      <w:r w:rsidRPr="00A6156D">
        <w:rPr>
          <w:rFonts w:ascii="Times New Roman" w:hAnsi="Times New Roman" w:cs="Times New Roman"/>
          <w:b w:val="0"/>
          <w:bCs w:val="0"/>
        </w:rPr>
        <w:tab/>
        <w:t>SUNSETTING OF LETTERS OF REPRIMAND</w:t>
      </w:r>
    </w:p>
    <w:p w14:paraId="7648122F" w14:textId="77777777" w:rsidR="00BE7168" w:rsidRPr="00A6156D" w:rsidRDefault="00BE7168" w:rsidP="00BE7168">
      <w:pPr>
        <w:pStyle w:val="BodyTextNoIndent"/>
        <w:rPr>
          <w:rFonts w:ascii="Times New Roman" w:eastAsia="Times New Roman" w:hAnsi="Times New Roman" w:cs="Times New Roman"/>
        </w:rPr>
      </w:pPr>
      <w:r w:rsidRPr="00A6156D">
        <w:rPr>
          <w:rFonts w:ascii="Times New Roman" w:hAnsi="Times New Roman" w:cs="Times New Roman"/>
        </w:rPr>
        <w:t>Teachers or their administrator/supervisor may place a letter documenting remediation or positive progress concerning issues of past disciplinary action.  Letters of reprimand shall no longer be valid for progressive discipline purposes after two(2) years if there has not been any further disciplinary action of similar nature.</w:t>
      </w:r>
    </w:p>
    <w:p w14:paraId="45EE94D4" w14:textId="77777777" w:rsidR="00BE7168" w:rsidRPr="00A6156D" w:rsidRDefault="00BE7168" w:rsidP="00BE7168">
      <w:pPr>
        <w:pStyle w:val="SectionTitle"/>
        <w:rPr>
          <w:rFonts w:ascii="Times New Roman" w:eastAsia="Times New Roman" w:hAnsi="Times New Roman" w:cs="Times New Roman"/>
          <w:b w:val="0"/>
          <w:bCs w:val="0"/>
        </w:rPr>
      </w:pPr>
      <w:r w:rsidRPr="00A6156D">
        <w:rPr>
          <w:rFonts w:ascii="Times New Roman" w:hAnsi="Times New Roman" w:cs="Times New Roman"/>
          <w:b w:val="0"/>
          <w:bCs w:val="0"/>
        </w:rPr>
        <w:t>Section 9</w:t>
      </w:r>
      <w:r w:rsidRPr="00A6156D">
        <w:rPr>
          <w:rFonts w:ascii="Times New Roman" w:hAnsi="Times New Roman" w:cs="Times New Roman"/>
          <w:b w:val="0"/>
          <w:bCs w:val="0"/>
        </w:rPr>
        <w:tab/>
        <w:t>PROCEDURE FOR POSSIBLE DISMISSAL</w:t>
      </w:r>
    </w:p>
    <w:p w14:paraId="6CD05750" w14:textId="77777777" w:rsidR="00BE7168" w:rsidRPr="00A6156D" w:rsidRDefault="00BE7168" w:rsidP="00BE7168">
      <w:pPr>
        <w:pStyle w:val="BodyTextNoIndent"/>
        <w:rPr>
          <w:rFonts w:ascii="Times New Roman" w:eastAsia="Times New Roman" w:hAnsi="Times New Roman" w:cs="Times New Roman"/>
        </w:rPr>
      </w:pPr>
      <w:r w:rsidRPr="00A6156D">
        <w:rPr>
          <w:rFonts w:ascii="Times New Roman" w:hAnsi="Times New Roman" w:cs="Times New Roman"/>
        </w:rPr>
        <w:lastRenderedPageBreak/>
        <w:t>When an action or other matter exists which may possibly result in the future dismissal of an employee, the immediate supervisor shall follow the procedure outlined below:</w:t>
      </w:r>
    </w:p>
    <w:p w14:paraId="0FB29126" w14:textId="77777777" w:rsidR="00BE7168" w:rsidRPr="00A6156D" w:rsidRDefault="00BE7168" w:rsidP="00BE7168">
      <w:pPr>
        <w:pStyle w:val="BodyIndent1"/>
        <w:numPr>
          <w:ilvl w:val="0"/>
          <w:numId w:val="65"/>
        </w:numPr>
        <w:rPr>
          <w:rFonts w:ascii="Times New Roman" w:hAnsi="Times New Roman" w:cs="Times New Roman"/>
        </w:rPr>
      </w:pPr>
      <w:r w:rsidRPr="00A6156D">
        <w:rPr>
          <w:rFonts w:ascii="Times New Roman" w:hAnsi="Times New Roman" w:cs="Times New Roman"/>
        </w:rPr>
        <w:t>Notification</w:t>
      </w:r>
      <w:r w:rsidRPr="00A6156D">
        <w:rPr>
          <w:rFonts w:ascii="Times New Roman" w:hAnsi="Times New Roman" w:cs="Times New Roman"/>
        </w:rPr>
        <w:br/>
        <w:t>Have a conference with the individual during which he/she is advised in clear and simple language that certain deficiencies in performance have been identified, which, if not corrected, could result in his/her dismissal.  Describe in writing the deficiencies and prescribed correction(s).</w:t>
      </w:r>
    </w:p>
    <w:p w14:paraId="507726A9" w14:textId="77777777" w:rsidR="00BE7168" w:rsidRPr="00A6156D" w:rsidRDefault="00BE7168" w:rsidP="00BE7168">
      <w:pPr>
        <w:pStyle w:val="BodyIndent1"/>
        <w:numPr>
          <w:ilvl w:val="0"/>
          <w:numId w:val="65"/>
        </w:numPr>
        <w:rPr>
          <w:rFonts w:ascii="Times New Roman" w:hAnsi="Times New Roman" w:cs="Times New Roman"/>
        </w:rPr>
      </w:pPr>
      <w:r w:rsidRPr="00A6156D">
        <w:rPr>
          <w:rFonts w:ascii="Times New Roman" w:hAnsi="Times New Roman" w:cs="Times New Roman"/>
        </w:rPr>
        <w:t>Evaluation</w:t>
      </w:r>
      <w:r w:rsidRPr="00A6156D">
        <w:rPr>
          <w:rFonts w:ascii="Times New Roman" w:hAnsi="Times New Roman" w:cs="Times New Roman"/>
        </w:rPr>
        <w:br/>
        <w:t>Conduct a reasonable number of conferences or personal evaluations to determine what progress is achieved toward correction of the identified deficiency.</w:t>
      </w:r>
    </w:p>
    <w:p w14:paraId="061302A8" w14:textId="77777777" w:rsidR="00BE7168" w:rsidRPr="00A6156D" w:rsidRDefault="00BE7168" w:rsidP="00BE7168">
      <w:pPr>
        <w:pStyle w:val="BodyIndent1"/>
        <w:numPr>
          <w:ilvl w:val="0"/>
          <w:numId w:val="65"/>
        </w:numPr>
        <w:rPr>
          <w:rFonts w:ascii="Times New Roman" w:hAnsi="Times New Roman" w:cs="Times New Roman"/>
        </w:rPr>
      </w:pPr>
      <w:r w:rsidRPr="00A6156D">
        <w:rPr>
          <w:rFonts w:ascii="Times New Roman" w:hAnsi="Times New Roman" w:cs="Times New Roman"/>
        </w:rPr>
        <w:t>Administrative Assistance</w:t>
      </w:r>
      <w:r w:rsidRPr="00A6156D">
        <w:rPr>
          <w:rFonts w:ascii="Times New Roman" w:hAnsi="Times New Roman" w:cs="Times New Roman"/>
        </w:rPr>
        <w:br/>
        <w:t>Offer specific administrative assistance and be prepared to provide reasonable additional assistance as requested by the teacher.</w:t>
      </w:r>
    </w:p>
    <w:p w14:paraId="225991AB" w14:textId="77777777" w:rsidR="00BE7168" w:rsidRPr="00A6156D" w:rsidRDefault="00BE7168" w:rsidP="00BE7168">
      <w:pPr>
        <w:pStyle w:val="BodyIndent1"/>
        <w:numPr>
          <w:ilvl w:val="0"/>
          <w:numId w:val="65"/>
        </w:numPr>
        <w:rPr>
          <w:rFonts w:ascii="Times New Roman" w:hAnsi="Times New Roman" w:cs="Times New Roman"/>
        </w:rPr>
      </w:pPr>
      <w:r w:rsidRPr="00A6156D">
        <w:rPr>
          <w:rFonts w:ascii="Times New Roman" w:hAnsi="Times New Roman" w:cs="Times New Roman"/>
        </w:rPr>
        <w:t>Time</w:t>
      </w:r>
      <w:r w:rsidRPr="00A6156D">
        <w:rPr>
          <w:rFonts w:ascii="Times New Roman" w:hAnsi="Times New Roman" w:cs="Times New Roman"/>
        </w:rPr>
        <w:br/>
        <w:t xml:space="preserve">Set a reasonable length of time to allow the teacher adequate opportunity to make the necessary corrections and </w:t>
      </w:r>
      <w:proofErr w:type="gramStart"/>
      <w:r w:rsidRPr="00A6156D">
        <w:rPr>
          <w:rFonts w:ascii="Times New Roman" w:hAnsi="Times New Roman" w:cs="Times New Roman"/>
        </w:rPr>
        <w:t>insure</w:t>
      </w:r>
      <w:proofErr w:type="gramEnd"/>
      <w:r w:rsidRPr="00A6156D">
        <w:rPr>
          <w:rFonts w:ascii="Times New Roman" w:hAnsi="Times New Roman" w:cs="Times New Roman"/>
        </w:rPr>
        <w:t xml:space="preserve"> that the employee understands the said length of time.</w:t>
      </w:r>
    </w:p>
    <w:p w14:paraId="61360E28" w14:textId="77777777" w:rsidR="00BE7168" w:rsidRPr="00A6156D" w:rsidRDefault="00BE7168" w:rsidP="00BE7168">
      <w:pPr>
        <w:pStyle w:val="BodyIndent1"/>
        <w:numPr>
          <w:ilvl w:val="0"/>
          <w:numId w:val="65"/>
        </w:numPr>
        <w:rPr>
          <w:rFonts w:ascii="Times New Roman" w:hAnsi="Times New Roman" w:cs="Times New Roman"/>
        </w:rPr>
      </w:pPr>
      <w:r w:rsidRPr="00A6156D">
        <w:rPr>
          <w:rFonts w:ascii="Times New Roman" w:hAnsi="Times New Roman" w:cs="Times New Roman"/>
        </w:rPr>
        <w:t>Final Resolution</w:t>
      </w:r>
      <w:r w:rsidRPr="00A6156D">
        <w:rPr>
          <w:rFonts w:ascii="Times New Roman" w:hAnsi="Times New Roman" w:cs="Times New Roman"/>
        </w:rPr>
        <w:br/>
        <w:t>Upon final resolution of the issue, the complete record of the charges and their disposition may become part of the teacher’s central personnel file in the County Office.</w:t>
      </w:r>
    </w:p>
    <w:p w14:paraId="71CA07D8" w14:textId="22C58591" w:rsidR="00BE7168" w:rsidRDefault="00BE7168" w:rsidP="00BE7168">
      <w:pPr>
        <w:pStyle w:val="BodyA"/>
        <w:rPr>
          <w:rFonts w:cs="Times New Roman"/>
          <w:b/>
          <w:bCs/>
          <w:sz w:val="24"/>
          <w:szCs w:val="24"/>
        </w:rPr>
      </w:pPr>
    </w:p>
    <w:p w14:paraId="0EA1CFF0" w14:textId="70B2EFDE" w:rsidR="0054594B" w:rsidRDefault="0054594B" w:rsidP="00BE7168">
      <w:pPr>
        <w:pStyle w:val="BodyA"/>
        <w:rPr>
          <w:rFonts w:cs="Times New Roman"/>
          <w:b/>
          <w:bCs/>
          <w:sz w:val="24"/>
          <w:szCs w:val="24"/>
        </w:rPr>
      </w:pPr>
    </w:p>
    <w:p w14:paraId="1BA91502" w14:textId="77777777" w:rsidR="0054594B" w:rsidRPr="00A6156D" w:rsidRDefault="0054594B" w:rsidP="00BE7168">
      <w:pPr>
        <w:pStyle w:val="BodyA"/>
        <w:rPr>
          <w:rFonts w:cs="Times New Roman"/>
          <w:b/>
          <w:bCs/>
          <w:sz w:val="24"/>
          <w:szCs w:val="24"/>
        </w:rPr>
      </w:pPr>
    </w:p>
    <w:p w14:paraId="6E9BD836" w14:textId="080A526C" w:rsidR="00BE7168" w:rsidRPr="00A6156D" w:rsidRDefault="006F73C6" w:rsidP="00BE7168">
      <w:pPr>
        <w:pStyle w:val="Body"/>
        <w:rPr>
          <w:rFonts w:cs="Times New Roman"/>
          <w:i/>
          <w:iCs/>
          <w:color w:val="auto"/>
        </w:rPr>
      </w:pPr>
      <w:r w:rsidRPr="00A6156D">
        <w:rPr>
          <w:rFonts w:cs="Times New Roman"/>
          <w:i/>
          <w:iCs/>
          <w:color w:val="auto"/>
        </w:rPr>
        <w:t>4)</w:t>
      </w:r>
      <w:r w:rsidR="00BE7168" w:rsidRPr="00A6156D">
        <w:rPr>
          <w:rFonts w:cs="Times New Roman"/>
          <w:i/>
          <w:iCs/>
          <w:color w:val="auto"/>
        </w:rPr>
        <w:t xml:space="preserve">.  </w:t>
      </w:r>
      <w:r w:rsidR="00BE7168" w:rsidRPr="00A6156D">
        <w:rPr>
          <w:rFonts w:cs="Times New Roman"/>
          <w:b/>
          <w:bCs/>
          <w:i/>
          <w:iCs/>
          <w:color w:val="auto"/>
          <w:u w:val="single"/>
        </w:rPr>
        <w:t>Teacher Disciplinary Action and/or Job Discrimination:</w:t>
      </w:r>
      <w:r w:rsidR="00BE7168" w:rsidRPr="00A6156D">
        <w:rPr>
          <w:rFonts w:cs="Times New Roman"/>
          <w:i/>
          <w:iCs/>
          <w:color w:val="auto"/>
          <w:u w:val="single"/>
        </w:rPr>
        <w:t xml:space="preserve"> </w:t>
      </w:r>
    </w:p>
    <w:p w14:paraId="6BC27B70" w14:textId="4FF84DE6" w:rsidR="00BE7168" w:rsidRPr="00A6156D" w:rsidRDefault="00BE7168" w:rsidP="00BE7168">
      <w:pPr>
        <w:pStyle w:val="Body"/>
        <w:rPr>
          <w:rFonts w:cs="Times New Roman"/>
          <w:color w:val="auto"/>
        </w:rPr>
      </w:pPr>
      <w:r w:rsidRPr="00A6156D">
        <w:rPr>
          <w:rFonts w:cs="Times New Roman"/>
          <w:color w:val="auto"/>
        </w:rPr>
        <w:t xml:space="preserve">Any Teacher may appeal to the site Administrator and/or the </w:t>
      </w:r>
      <w:proofErr w:type="gramStart"/>
      <w:r w:rsidRPr="00A6156D">
        <w:rPr>
          <w:rFonts w:cs="Times New Roman"/>
          <w:color w:val="auto"/>
        </w:rPr>
        <w:t>Superintendent, If</w:t>
      </w:r>
      <w:proofErr w:type="gramEnd"/>
      <w:r w:rsidRPr="00A6156D">
        <w:rPr>
          <w:rFonts w:cs="Times New Roman"/>
          <w:color w:val="auto"/>
        </w:rPr>
        <w:t xml:space="preserve"> the teacher considers a case of disciplinary action or </w:t>
      </w:r>
      <w:r w:rsidR="00FF6011" w:rsidRPr="00A6156D">
        <w:rPr>
          <w:rFonts w:cs="Times New Roman"/>
          <w:color w:val="auto"/>
        </w:rPr>
        <w:t>job-related</w:t>
      </w:r>
      <w:r w:rsidRPr="00A6156D">
        <w:rPr>
          <w:rFonts w:cs="Times New Roman"/>
          <w:color w:val="auto"/>
        </w:rPr>
        <w:t xml:space="preserve"> discrimination is based upon private and personal factors not related to the State’s Professional Code of Ethics and/or does not relate to teaching performance.</w:t>
      </w:r>
    </w:p>
    <w:p w14:paraId="29CB7ECA" w14:textId="7ECBC85F" w:rsidR="001D650E" w:rsidRPr="00A6156D" w:rsidRDefault="001D650E" w:rsidP="00BE7168">
      <w:pPr>
        <w:pStyle w:val="Body"/>
        <w:rPr>
          <w:rFonts w:cs="Times New Roman"/>
          <w:color w:val="auto"/>
        </w:rPr>
      </w:pPr>
    </w:p>
    <w:p w14:paraId="6AD2DF2B" w14:textId="77777777" w:rsidR="001D650E" w:rsidRPr="00A6156D" w:rsidRDefault="001D650E" w:rsidP="00BE7168">
      <w:pPr>
        <w:pStyle w:val="Body"/>
        <w:rPr>
          <w:rFonts w:cs="Times New Roman"/>
          <w:color w:val="auto"/>
        </w:rPr>
      </w:pPr>
    </w:p>
    <w:p w14:paraId="1F066037" w14:textId="77777777" w:rsidR="00BE7168" w:rsidRPr="00A6156D" w:rsidRDefault="00BE7168" w:rsidP="00BE7168">
      <w:pPr>
        <w:pStyle w:val="Body"/>
        <w:rPr>
          <w:rFonts w:cs="Times New Roman"/>
          <w:color w:val="auto"/>
        </w:rPr>
      </w:pPr>
    </w:p>
    <w:p w14:paraId="52A5E071" w14:textId="02FB70DD" w:rsidR="00BE7168" w:rsidRPr="00A6156D" w:rsidRDefault="006F73C6" w:rsidP="00BE7168">
      <w:pPr>
        <w:pStyle w:val="Body"/>
        <w:rPr>
          <w:rFonts w:cs="Times New Roman"/>
          <w:b/>
          <w:bCs/>
          <w:i/>
          <w:iCs/>
          <w:color w:val="auto"/>
          <w:u w:val="single"/>
        </w:rPr>
      </w:pPr>
      <w:r w:rsidRPr="00A6156D">
        <w:rPr>
          <w:rFonts w:cs="Times New Roman"/>
          <w:b/>
          <w:bCs/>
          <w:i/>
          <w:iCs/>
          <w:color w:val="auto"/>
        </w:rPr>
        <w:t>5)</w:t>
      </w:r>
      <w:r w:rsidR="00BE7168" w:rsidRPr="00A6156D">
        <w:rPr>
          <w:rFonts w:cs="Times New Roman"/>
          <w:b/>
          <w:bCs/>
          <w:i/>
          <w:iCs/>
          <w:color w:val="auto"/>
        </w:rPr>
        <w:t xml:space="preserve">.  </w:t>
      </w:r>
      <w:r w:rsidR="00BE7168" w:rsidRPr="00A6156D">
        <w:rPr>
          <w:rFonts w:cs="Times New Roman"/>
          <w:b/>
          <w:bCs/>
          <w:i/>
          <w:iCs/>
          <w:color w:val="auto"/>
          <w:u w:val="single"/>
        </w:rPr>
        <w:t>Payroll Slots for Vendor Provided Services:</w:t>
      </w:r>
    </w:p>
    <w:p w14:paraId="40A02D50" w14:textId="4E65C6A3" w:rsidR="00BE7168" w:rsidRPr="00A6156D" w:rsidRDefault="00BE7168" w:rsidP="00BE7168">
      <w:pPr>
        <w:pStyle w:val="Body"/>
        <w:rPr>
          <w:rFonts w:cs="Times New Roman"/>
          <w:color w:val="auto"/>
        </w:rPr>
      </w:pPr>
      <w:r w:rsidRPr="00A6156D">
        <w:rPr>
          <w:rFonts w:cs="Times New Roman"/>
          <w:color w:val="auto"/>
        </w:rPr>
        <w:t>Teacher participation will not be the primary factor used by Administration and the Board to consider and approve payroll slots for vendors providing services to teachers and other School Board employees.  This process will begin with a formal written request by the vendor, employee, or Collective Bargaining organization.  Upon request, the Superintendent will provide the factors considered in the deliberative process.  The Administration and Board will give preference to vendors recommended by GCTA or SEIU.</w:t>
      </w:r>
      <w:r w:rsidR="0093339B" w:rsidRPr="00A6156D">
        <w:rPr>
          <w:rFonts w:cs="Times New Roman"/>
          <w:color w:val="auto"/>
        </w:rPr>
        <w:t xml:space="preserve"> A payroll slot for Suncoast Credit Union </w:t>
      </w:r>
      <w:r w:rsidR="00911AE5" w:rsidRPr="00A6156D">
        <w:rPr>
          <w:rFonts w:cs="Times New Roman"/>
          <w:color w:val="auto"/>
        </w:rPr>
        <w:t>retirement plans.</w:t>
      </w:r>
    </w:p>
    <w:p w14:paraId="5BF71CDE" w14:textId="77777777" w:rsidR="00BE7168" w:rsidRPr="00A6156D" w:rsidRDefault="00BE7168" w:rsidP="00BE7168">
      <w:pPr>
        <w:pStyle w:val="Body"/>
        <w:rPr>
          <w:rFonts w:cs="Times New Roman"/>
          <w:color w:val="auto"/>
        </w:rPr>
      </w:pPr>
    </w:p>
    <w:p w14:paraId="321B6371" w14:textId="39CD8768" w:rsidR="00BE7168" w:rsidRPr="00A6156D" w:rsidRDefault="006F73C6" w:rsidP="00BE7168">
      <w:pPr>
        <w:pStyle w:val="Body"/>
        <w:rPr>
          <w:rFonts w:cs="Times New Roman"/>
          <w:b/>
          <w:bCs/>
          <w:i/>
          <w:iCs/>
          <w:color w:val="auto"/>
        </w:rPr>
      </w:pPr>
      <w:r w:rsidRPr="00A6156D">
        <w:rPr>
          <w:rFonts w:cs="Times New Roman"/>
          <w:b/>
          <w:bCs/>
          <w:i/>
          <w:iCs/>
          <w:color w:val="auto"/>
        </w:rPr>
        <w:t>6)</w:t>
      </w:r>
      <w:r w:rsidR="00BE7168" w:rsidRPr="00A6156D">
        <w:rPr>
          <w:rFonts w:cs="Times New Roman"/>
          <w:b/>
          <w:bCs/>
          <w:i/>
          <w:iCs/>
          <w:color w:val="auto"/>
        </w:rPr>
        <w:t xml:space="preserve">.  </w:t>
      </w:r>
      <w:r w:rsidR="00BE7168" w:rsidRPr="00A6156D">
        <w:rPr>
          <w:rFonts w:cs="Times New Roman"/>
          <w:b/>
          <w:bCs/>
          <w:i/>
          <w:iCs/>
          <w:color w:val="auto"/>
          <w:u w:val="single"/>
        </w:rPr>
        <w:t xml:space="preserve">Mediation Services for the Resolution of a Grievance: </w:t>
      </w:r>
    </w:p>
    <w:p w14:paraId="5FC2A404" w14:textId="77777777" w:rsidR="00BE7168" w:rsidRPr="00A6156D" w:rsidRDefault="00BE7168" w:rsidP="00BE7168">
      <w:pPr>
        <w:pStyle w:val="Body"/>
        <w:rPr>
          <w:rFonts w:cs="Times New Roman"/>
          <w:color w:val="auto"/>
        </w:rPr>
      </w:pPr>
      <w:r w:rsidRPr="00A6156D">
        <w:rPr>
          <w:rFonts w:cs="Times New Roman"/>
          <w:color w:val="auto"/>
        </w:rPr>
        <w:lastRenderedPageBreak/>
        <w:t xml:space="preserve">If both parties involved in a Grievance agree, free and non-binding Mediation will be utilized </w:t>
      </w:r>
      <w:proofErr w:type="gramStart"/>
      <w:r w:rsidRPr="00A6156D">
        <w:rPr>
          <w:rFonts w:cs="Times New Roman"/>
          <w:color w:val="auto"/>
        </w:rPr>
        <w:t>in an attempt to</w:t>
      </w:r>
      <w:proofErr w:type="gramEnd"/>
      <w:r w:rsidRPr="00A6156D">
        <w:rPr>
          <w:rFonts w:cs="Times New Roman"/>
          <w:color w:val="auto"/>
        </w:rPr>
        <w:t xml:space="preserve"> arrive at an equitable settlement.  If no settlement can be reached through Mediation, the grievant may continue the grievance procedure as outlined and specified in the collective bargaining agreement/contract.  Grievance timelines may be suspended during the Mediation process.</w:t>
      </w:r>
    </w:p>
    <w:p w14:paraId="648C4626" w14:textId="77777777" w:rsidR="00BA39A1" w:rsidRPr="00A6156D" w:rsidRDefault="00BA39A1" w:rsidP="00BE7168">
      <w:pPr>
        <w:pStyle w:val="BodyA"/>
        <w:rPr>
          <w:rFonts w:cs="Times New Roman"/>
          <w:sz w:val="24"/>
          <w:szCs w:val="24"/>
        </w:rPr>
      </w:pPr>
    </w:p>
    <w:p w14:paraId="746C1511" w14:textId="77777777" w:rsidR="00934FCF" w:rsidRPr="00A6156D" w:rsidRDefault="00934FCF" w:rsidP="00BE7168">
      <w:pPr>
        <w:pStyle w:val="BodyA"/>
        <w:rPr>
          <w:rFonts w:cs="Times New Roman"/>
          <w:sz w:val="24"/>
          <w:szCs w:val="24"/>
        </w:rPr>
      </w:pPr>
    </w:p>
    <w:p w14:paraId="6F806420" w14:textId="2A09F497" w:rsidR="0054594B" w:rsidRDefault="0054594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color w:val="000000"/>
          <w:u w:val="single" w:color="000000"/>
        </w:rPr>
      </w:pPr>
      <w:r>
        <w:rPr>
          <w:b/>
          <w:bCs/>
          <w:u w:val="single"/>
        </w:rPr>
        <w:br w:type="page"/>
      </w:r>
    </w:p>
    <w:p w14:paraId="3484DAE6" w14:textId="77777777" w:rsidR="00A6156D" w:rsidRDefault="00A6156D" w:rsidP="00BE7168">
      <w:pPr>
        <w:pStyle w:val="BodyA"/>
        <w:rPr>
          <w:rFonts w:cs="Times New Roman"/>
          <w:b/>
          <w:bCs/>
          <w:sz w:val="24"/>
          <w:szCs w:val="24"/>
          <w:u w:val="single"/>
        </w:rPr>
      </w:pPr>
    </w:p>
    <w:p w14:paraId="78DB6821" w14:textId="77777777" w:rsidR="00A6156D" w:rsidRDefault="00A6156D" w:rsidP="00BE7168">
      <w:pPr>
        <w:pStyle w:val="BodyA"/>
        <w:rPr>
          <w:rFonts w:cs="Times New Roman"/>
          <w:b/>
          <w:bCs/>
          <w:sz w:val="24"/>
          <w:szCs w:val="24"/>
          <w:u w:val="single"/>
        </w:rPr>
      </w:pPr>
    </w:p>
    <w:p w14:paraId="71711147" w14:textId="67CE8544" w:rsidR="00BE7168" w:rsidRPr="00A6156D" w:rsidRDefault="00BE7168" w:rsidP="00BE7168">
      <w:pPr>
        <w:pStyle w:val="BodyA"/>
        <w:rPr>
          <w:rFonts w:cs="Times New Roman"/>
          <w:b/>
          <w:bCs/>
          <w:sz w:val="24"/>
          <w:szCs w:val="24"/>
          <w:u w:val="single"/>
        </w:rPr>
      </w:pPr>
      <w:r w:rsidRPr="00A6156D">
        <w:rPr>
          <w:rFonts w:cs="Times New Roman"/>
          <w:b/>
          <w:bCs/>
          <w:sz w:val="24"/>
          <w:szCs w:val="24"/>
          <w:u w:val="single"/>
        </w:rPr>
        <w:t>TERMS OF AGREEMENT</w:t>
      </w:r>
    </w:p>
    <w:p w14:paraId="19B0C469" w14:textId="77777777" w:rsidR="00BE7168" w:rsidRPr="00A6156D" w:rsidRDefault="00BE7168" w:rsidP="00BE7168">
      <w:pPr>
        <w:pStyle w:val="BodyA"/>
        <w:rPr>
          <w:rFonts w:cs="Times New Roman"/>
          <w:b/>
          <w:bCs/>
          <w:sz w:val="24"/>
          <w:szCs w:val="24"/>
          <w:u w:val="single"/>
        </w:rPr>
      </w:pPr>
    </w:p>
    <w:p w14:paraId="2D6BAE1D" w14:textId="77777777" w:rsidR="00BE7168" w:rsidRPr="00A6156D" w:rsidRDefault="00BE7168" w:rsidP="00BE7168">
      <w:pPr>
        <w:pStyle w:val="BodyA"/>
        <w:rPr>
          <w:rFonts w:cs="Times New Roman"/>
          <w:sz w:val="24"/>
          <w:szCs w:val="24"/>
        </w:rPr>
      </w:pPr>
    </w:p>
    <w:p w14:paraId="3D563240" w14:textId="4811E7F5" w:rsidR="000741B8" w:rsidRPr="00A6156D" w:rsidRDefault="000741B8" w:rsidP="000741B8">
      <w:pPr>
        <w:pStyle w:val="BodyA"/>
        <w:rPr>
          <w:rFonts w:cs="Times New Roman"/>
          <w:sz w:val="24"/>
          <w:szCs w:val="24"/>
        </w:rPr>
      </w:pPr>
      <w:r w:rsidRPr="00A6156D">
        <w:rPr>
          <w:rFonts w:cs="Times New Roman"/>
          <w:sz w:val="24"/>
          <w:szCs w:val="24"/>
        </w:rPr>
        <w:t xml:space="preserve">This Agreement shall be effective </w:t>
      </w:r>
      <w:r w:rsidR="00D6393F" w:rsidRPr="00A6156D">
        <w:rPr>
          <w:rFonts w:cs="Times New Roman"/>
          <w:sz w:val="24"/>
          <w:szCs w:val="24"/>
          <w:shd w:val="clear" w:color="auto" w:fill="FFFFFF"/>
        </w:rPr>
        <w:t>July 1</w:t>
      </w:r>
      <w:r w:rsidR="00D6393F" w:rsidRPr="00A6156D">
        <w:rPr>
          <w:rFonts w:cs="Times New Roman"/>
          <w:color w:val="auto"/>
          <w:sz w:val="24"/>
          <w:szCs w:val="24"/>
          <w:shd w:val="clear" w:color="auto" w:fill="FFFFFF"/>
        </w:rPr>
        <w:t>,</w:t>
      </w:r>
      <w:r w:rsidR="00D6393F" w:rsidRPr="00A6156D">
        <w:rPr>
          <w:rFonts w:cs="Times New Roman"/>
          <w:color w:val="auto"/>
          <w:sz w:val="24"/>
          <w:szCs w:val="24"/>
        </w:rPr>
        <w:t xml:space="preserve"> </w:t>
      </w:r>
      <w:proofErr w:type="gramStart"/>
      <w:r w:rsidR="00D6393F" w:rsidRPr="00A6156D">
        <w:rPr>
          <w:rFonts w:cs="Times New Roman"/>
          <w:bCs/>
          <w:color w:val="auto"/>
          <w:sz w:val="24"/>
          <w:szCs w:val="24"/>
        </w:rPr>
        <w:t>2022</w:t>
      </w:r>
      <w:proofErr w:type="gramEnd"/>
      <w:r w:rsidR="00D6393F" w:rsidRPr="00A6156D">
        <w:rPr>
          <w:rFonts w:cs="Times New Roman"/>
          <w:bCs/>
          <w:color w:val="auto"/>
          <w:sz w:val="24"/>
          <w:szCs w:val="24"/>
        </w:rPr>
        <w:t xml:space="preserve"> and</w:t>
      </w:r>
      <w:r w:rsidRPr="00A6156D">
        <w:rPr>
          <w:rFonts w:cs="Times New Roman"/>
          <w:bCs/>
          <w:color w:val="auto"/>
          <w:sz w:val="24"/>
          <w:szCs w:val="24"/>
        </w:rPr>
        <w:t xml:space="preserve"> shall continue in effect through </w:t>
      </w:r>
      <w:r w:rsidRPr="00A6156D">
        <w:rPr>
          <w:rFonts w:cs="Times New Roman"/>
          <w:bCs/>
          <w:color w:val="auto"/>
          <w:sz w:val="24"/>
          <w:szCs w:val="24"/>
          <w:shd w:val="clear" w:color="auto" w:fill="FFFFFF"/>
        </w:rPr>
        <w:t xml:space="preserve">June 30, </w:t>
      </w:r>
      <w:r w:rsidRPr="00A6156D">
        <w:rPr>
          <w:rFonts w:cs="Times New Roman"/>
          <w:bCs/>
          <w:color w:val="auto"/>
          <w:sz w:val="24"/>
          <w:szCs w:val="24"/>
        </w:rPr>
        <w:t xml:space="preserve"> 2025. </w:t>
      </w:r>
      <w:r w:rsidRPr="00A6156D">
        <w:rPr>
          <w:rFonts w:cs="Times New Roman"/>
          <w:bCs/>
          <w:color w:val="auto"/>
          <w:sz w:val="24"/>
          <w:szCs w:val="24"/>
          <w:shd w:val="clear" w:color="auto" w:fill="FFFFFF"/>
        </w:rPr>
        <w:t xml:space="preserve">This is a </w:t>
      </w:r>
      <w:r w:rsidR="00D6393F" w:rsidRPr="00A6156D">
        <w:rPr>
          <w:rFonts w:cs="Times New Roman"/>
          <w:bCs/>
          <w:color w:val="auto"/>
          <w:sz w:val="24"/>
          <w:szCs w:val="24"/>
          <w:shd w:val="clear" w:color="auto" w:fill="FFFFFF"/>
        </w:rPr>
        <w:t>three-year</w:t>
      </w:r>
      <w:r w:rsidRPr="00A6156D">
        <w:rPr>
          <w:rFonts w:cs="Times New Roman"/>
          <w:bCs/>
          <w:color w:val="auto"/>
          <w:sz w:val="24"/>
          <w:szCs w:val="24"/>
          <w:shd w:val="clear" w:color="auto" w:fill="FFFFFF"/>
        </w:rPr>
        <w:t xml:space="preserve"> contract with re-openers negotiated after May 1, </w:t>
      </w:r>
      <w:r w:rsidR="00D6393F" w:rsidRPr="00A6156D">
        <w:rPr>
          <w:rFonts w:cs="Times New Roman"/>
          <w:bCs/>
          <w:color w:val="auto"/>
          <w:sz w:val="24"/>
          <w:szCs w:val="24"/>
          <w:shd w:val="clear" w:color="auto" w:fill="FFFFFF"/>
        </w:rPr>
        <w:t>2023,</w:t>
      </w:r>
      <w:r w:rsidRPr="00A6156D">
        <w:rPr>
          <w:rFonts w:cs="Times New Roman"/>
          <w:bCs/>
          <w:color w:val="auto"/>
          <w:sz w:val="24"/>
          <w:szCs w:val="24"/>
          <w:shd w:val="clear" w:color="auto" w:fill="FFFFFF"/>
        </w:rPr>
        <w:t xml:space="preserve"> and May 1,</w:t>
      </w:r>
      <w:r w:rsidR="00D6393F" w:rsidRPr="00A6156D">
        <w:rPr>
          <w:rFonts w:cs="Times New Roman"/>
          <w:bCs/>
          <w:color w:val="auto"/>
          <w:sz w:val="24"/>
          <w:szCs w:val="24"/>
        </w:rPr>
        <w:t xml:space="preserve"> 2024,</w:t>
      </w:r>
      <w:r w:rsidRPr="00A6156D">
        <w:rPr>
          <w:rFonts w:cs="Times New Roman"/>
          <w:bCs/>
          <w:color w:val="auto"/>
          <w:sz w:val="24"/>
          <w:szCs w:val="24"/>
        </w:rPr>
        <w:t xml:space="preserve"> l</w:t>
      </w:r>
      <w:r w:rsidRPr="00A6156D">
        <w:rPr>
          <w:rFonts w:cs="Times New Roman"/>
          <w:bCs/>
          <w:color w:val="auto"/>
          <w:sz w:val="24"/>
          <w:szCs w:val="24"/>
          <w:shd w:val="clear" w:color="auto" w:fill="FFFFFF"/>
        </w:rPr>
        <w:t>imited to no more than economic plus two additional non-economic issues raised by each party, plus such other issues as both parties are willing to negotiate.  All provisions of the expired negotiated Agreement not otherwise changed during this year’s</w:t>
      </w:r>
      <w:r w:rsidRPr="00A6156D">
        <w:rPr>
          <w:rFonts w:cs="Times New Roman"/>
          <w:color w:val="auto"/>
          <w:sz w:val="24"/>
          <w:szCs w:val="24"/>
          <w:shd w:val="clear" w:color="auto" w:fill="FFFFFF"/>
        </w:rPr>
        <w:t xml:space="preserve"> </w:t>
      </w:r>
      <w:r w:rsidRPr="00A6156D">
        <w:rPr>
          <w:rFonts w:cs="Times New Roman"/>
          <w:sz w:val="24"/>
          <w:szCs w:val="24"/>
          <w:shd w:val="clear" w:color="auto" w:fill="FFFFFF"/>
        </w:rPr>
        <w:t xml:space="preserve">negotiations will be continued unchanged in the successor Agreement.     </w:t>
      </w:r>
      <w:r w:rsidRPr="00A6156D">
        <w:rPr>
          <w:rFonts w:cs="Times New Roman"/>
          <w:sz w:val="24"/>
          <w:szCs w:val="24"/>
        </w:rPr>
        <w:t xml:space="preserve"> </w:t>
      </w:r>
    </w:p>
    <w:p w14:paraId="74475067" w14:textId="77777777" w:rsidR="00BE7168" w:rsidRPr="00A6156D" w:rsidRDefault="00BE7168" w:rsidP="00BE7168">
      <w:pPr>
        <w:pStyle w:val="BodyA"/>
        <w:rPr>
          <w:rFonts w:cs="Times New Roman"/>
          <w:sz w:val="24"/>
          <w:szCs w:val="24"/>
        </w:rPr>
      </w:pPr>
    </w:p>
    <w:p w14:paraId="153E2845" w14:textId="77777777" w:rsidR="00BE7168" w:rsidRPr="009358C7" w:rsidRDefault="00BE7168" w:rsidP="00BE7168">
      <w:pPr>
        <w:pStyle w:val="BodyA"/>
        <w:rPr>
          <w:rFonts w:cs="Times New Roman"/>
          <w:b/>
          <w:bCs/>
          <w:sz w:val="22"/>
          <w:szCs w:val="22"/>
        </w:rPr>
      </w:pPr>
      <w:r w:rsidRPr="009358C7">
        <w:rPr>
          <w:rFonts w:cs="Times New Roman"/>
          <w:b/>
          <w:bCs/>
          <w:sz w:val="22"/>
          <w:szCs w:val="22"/>
        </w:rPr>
        <w:t xml:space="preserve">Glades County Teachers’ Association  </w:t>
      </w:r>
      <w:r w:rsidRPr="009358C7">
        <w:rPr>
          <w:rFonts w:cs="Times New Roman"/>
          <w:b/>
          <w:bCs/>
          <w:sz w:val="22"/>
          <w:szCs w:val="22"/>
        </w:rPr>
        <w:tab/>
      </w:r>
      <w:r w:rsidRPr="009358C7">
        <w:rPr>
          <w:rFonts w:cs="Times New Roman"/>
          <w:b/>
          <w:bCs/>
          <w:sz w:val="22"/>
          <w:szCs w:val="22"/>
        </w:rPr>
        <w:tab/>
      </w:r>
      <w:r w:rsidRPr="009358C7">
        <w:rPr>
          <w:rFonts w:cs="Times New Roman"/>
          <w:b/>
          <w:bCs/>
          <w:sz w:val="22"/>
          <w:szCs w:val="22"/>
        </w:rPr>
        <w:tab/>
        <w:t>Glades County School Board</w:t>
      </w:r>
    </w:p>
    <w:p w14:paraId="4A2BCF52" w14:textId="77777777" w:rsidR="00BE7168" w:rsidRPr="009358C7" w:rsidRDefault="00BE7168" w:rsidP="00BE7168">
      <w:pPr>
        <w:pStyle w:val="BodyA"/>
        <w:rPr>
          <w:rFonts w:cs="Times New Roman"/>
          <w:b/>
          <w:bCs/>
        </w:rPr>
      </w:pPr>
    </w:p>
    <w:p w14:paraId="0DBD4B3E" w14:textId="77777777" w:rsidR="00BE7168" w:rsidRPr="009358C7" w:rsidRDefault="00BE7168" w:rsidP="00BE7168">
      <w:pPr>
        <w:pStyle w:val="BodyA"/>
        <w:rPr>
          <w:rFonts w:cs="Times New Roman"/>
          <w:b/>
          <w:bCs/>
        </w:rPr>
      </w:pPr>
    </w:p>
    <w:p w14:paraId="31FC43D2" w14:textId="77777777" w:rsidR="00BE7168" w:rsidRPr="009358C7" w:rsidRDefault="00BE7168" w:rsidP="00BE7168">
      <w:pPr>
        <w:pStyle w:val="BodyA"/>
        <w:rPr>
          <w:rFonts w:cs="Times New Roman"/>
          <w:b/>
          <w:bCs/>
        </w:rPr>
      </w:pPr>
      <w:r w:rsidRPr="009358C7">
        <w:rPr>
          <w:rFonts w:cs="Times New Roman"/>
          <w:b/>
          <w:bCs/>
        </w:rPr>
        <w:t>__________________________________</w:t>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t>__________________________________</w:t>
      </w:r>
    </w:p>
    <w:p w14:paraId="35C28EE7" w14:textId="77777777" w:rsidR="00BE7168" w:rsidRPr="009358C7" w:rsidRDefault="00BE7168" w:rsidP="00BE7168">
      <w:pPr>
        <w:pStyle w:val="BodyA"/>
        <w:rPr>
          <w:rFonts w:cs="Times New Roman"/>
          <w:b/>
          <w:bCs/>
        </w:rPr>
      </w:pPr>
      <w:r w:rsidRPr="009358C7">
        <w:rPr>
          <w:rFonts w:cs="Times New Roman"/>
          <w:b/>
          <w:bCs/>
        </w:rPr>
        <w:t xml:space="preserve">Chairman </w:t>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proofErr w:type="spellStart"/>
      <w:r w:rsidRPr="009358C7">
        <w:rPr>
          <w:rFonts w:cs="Times New Roman"/>
          <w:b/>
          <w:bCs/>
        </w:rPr>
        <w:t>Chairman</w:t>
      </w:r>
      <w:proofErr w:type="spellEnd"/>
    </w:p>
    <w:p w14:paraId="03F115EE" w14:textId="77777777" w:rsidR="00BE7168" w:rsidRPr="009358C7" w:rsidRDefault="00BE7168" w:rsidP="00BE7168">
      <w:pPr>
        <w:pStyle w:val="BodyA"/>
        <w:rPr>
          <w:rFonts w:cs="Times New Roman"/>
          <w:b/>
          <w:bCs/>
        </w:rPr>
      </w:pPr>
      <w:r w:rsidRPr="009358C7">
        <w:rPr>
          <w:rFonts w:cs="Times New Roman"/>
          <w:b/>
          <w:bCs/>
        </w:rPr>
        <w:t>Negotiations Committee</w:t>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t>Negotiations Committee</w:t>
      </w:r>
    </w:p>
    <w:p w14:paraId="52E2EF0D" w14:textId="77777777" w:rsidR="00BE7168" w:rsidRPr="009358C7" w:rsidRDefault="00BE7168" w:rsidP="00BE7168">
      <w:pPr>
        <w:pStyle w:val="BodyA"/>
        <w:rPr>
          <w:rFonts w:cs="Times New Roman"/>
          <w:b/>
          <w:bCs/>
        </w:rPr>
      </w:pPr>
      <w:r w:rsidRPr="009358C7">
        <w:rPr>
          <w:rFonts w:cs="Times New Roman"/>
          <w:b/>
          <w:bCs/>
        </w:rPr>
        <w:t>Glades Co. Teachers’ Assn.</w:t>
      </w:r>
      <w:r w:rsidRPr="009358C7">
        <w:rPr>
          <w:rFonts w:cs="Times New Roman"/>
          <w:b/>
          <w:bCs/>
        </w:rPr>
        <w:tab/>
        <w:t xml:space="preserve"> </w:t>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t>Glades County School Board</w:t>
      </w:r>
    </w:p>
    <w:p w14:paraId="66F9AA46" w14:textId="77777777" w:rsidR="00BE7168" w:rsidRPr="009358C7" w:rsidRDefault="00BE7168" w:rsidP="00BE7168">
      <w:pPr>
        <w:pStyle w:val="BodyA"/>
        <w:rPr>
          <w:rFonts w:cs="Times New Roman"/>
          <w:b/>
          <w:bCs/>
        </w:rPr>
      </w:pPr>
    </w:p>
    <w:p w14:paraId="70654B4C" w14:textId="77777777" w:rsidR="00BE7168" w:rsidRPr="009358C7" w:rsidRDefault="00BE7168" w:rsidP="00BE7168">
      <w:pPr>
        <w:pStyle w:val="BodyA"/>
        <w:rPr>
          <w:rFonts w:cs="Times New Roman"/>
          <w:b/>
          <w:bCs/>
        </w:rPr>
      </w:pPr>
    </w:p>
    <w:p w14:paraId="7906A668" w14:textId="77777777" w:rsidR="00BE7168" w:rsidRPr="009358C7" w:rsidRDefault="00BE7168" w:rsidP="00BE7168">
      <w:pPr>
        <w:pStyle w:val="BodyA"/>
        <w:rPr>
          <w:rFonts w:cs="Times New Roman"/>
          <w:b/>
          <w:bCs/>
        </w:rPr>
      </w:pPr>
      <w:r w:rsidRPr="009358C7">
        <w:rPr>
          <w:rFonts w:cs="Times New Roman"/>
          <w:b/>
          <w:bCs/>
        </w:rPr>
        <w:t>___________________________________</w:t>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t>__________________________________</w:t>
      </w:r>
    </w:p>
    <w:p w14:paraId="0F2AD11B" w14:textId="77777777" w:rsidR="00BE7168" w:rsidRPr="009358C7" w:rsidRDefault="00BE7168" w:rsidP="00BE7168">
      <w:pPr>
        <w:pStyle w:val="BodyA"/>
        <w:rPr>
          <w:rFonts w:cs="Times New Roman"/>
          <w:b/>
          <w:bCs/>
        </w:rPr>
      </w:pPr>
      <w:r w:rsidRPr="009358C7">
        <w:rPr>
          <w:rFonts w:cs="Times New Roman"/>
          <w:b/>
          <w:bCs/>
        </w:rPr>
        <w:t>President</w:t>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t>Superintendent,</w:t>
      </w:r>
    </w:p>
    <w:p w14:paraId="78A4ACE1" w14:textId="77777777" w:rsidR="00BE7168" w:rsidRPr="009358C7" w:rsidRDefault="00BE7168" w:rsidP="00BE7168">
      <w:pPr>
        <w:pStyle w:val="BodyA"/>
        <w:rPr>
          <w:rFonts w:cs="Times New Roman"/>
          <w:b/>
          <w:bCs/>
        </w:rPr>
      </w:pP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t>As Secretary to the Board</w:t>
      </w:r>
    </w:p>
    <w:p w14:paraId="0BFC0678" w14:textId="77777777" w:rsidR="00BE7168" w:rsidRPr="009358C7" w:rsidRDefault="00BE7168" w:rsidP="00BE7168">
      <w:pPr>
        <w:pStyle w:val="BodyA"/>
        <w:rPr>
          <w:rFonts w:cs="Times New Roman"/>
          <w:b/>
          <w:bCs/>
        </w:rPr>
      </w:pPr>
    </w:p>
    <w:p w14:paraId="5E90E263" w14:textId="77777777" w:rsidR="00BE7168" w:rsidRPr="009358C7" w:rsidRDefault="00BE7168" w:rsidP="00BE7168">
      <w:pPr>
        <w:pStyle w:val="BodyA"/>
        <w:rPr>
          <w:rFonts w:cs="Times New Roman"/>
          <w:b/>
          <w:bCs/>
        </w:rPr>
      </w:pPr>
      <w:r w:rsidRPr="009358C7">
        <w:rPr>
          <w:rFonts w:cs="Times New Roman"/>
          <w:b/>
          <w:bCs/>
        </w:rPr>
        <w:t>___________________________________</w:t>
      </w:r>
      <w:r w:rsidRPr="009358C7">
        <w:rPr>
          <w:rFonts w:cs="Times New Roman"/>
          <w:b/>
          <w:bCs/>
        </w:rPr>
        <w:tab/>
      </w:r>
      <w:r w:rsidRPr="009358C7">
        <w:rPr>
          <w:rFonts w:cs="Times New Roman"/>
          <w:b/>
          <w:bCs/>
        </w:rPr>
        <w:tab/>
        <w:t xml:space="preserve">                            ___________________________________</w:t>
      </w:r>
    </w:p>
    <w:p w14:paraId="7749E407" w14:textId="0B4336DC" w:rsidR="00BE7168" w:rsidRPr="009358C7" w:rsidRDefault="00BE7168" w:rsidP="00BE7168">
      <w:pPr>
        <w:pStyle w:val="BodyA"/>
        <w:rPr>
          <w:rFonts w:cs="Times New Roman"/>
          <w:b/>
          <w:bCs/>
        </w:rPr>
      </w:pPr>
      <w:r w:rsidRPr="009358C7">
        <w:rPr>
          <w:rFonts w:cs="Times New Roman"/>
          <w:b/>
          <w:bCs/>
        </w:rPr>
        <w:t>Executive Board Member</w:t>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t xml:space="preserve">             Chair</w:t>
      </w:r>
    </w:p>
    <w:p w14:paraId="68BDC83E" w14:textId="77777777" w:rsidR="00BE7168" w:rsidRPr="009358C7" w:rsidRDefault="00BE7168" w:rsidP="00BE7168">
      <w:pPr>
        <w:pStyle w:val="BodyA"/>
        <w:rPr>
          <w:rFonts w:cs="Times New Roman"/>
          <w:b/>
          <w:bCs/>
        </w:rPr>
      </w:pPr>
    </w:p>
    <w:p w14:paraId="53B7DB59" w14:textId="77777777" w:rsidR="00BE7168" w:rsidRPr="009358C7" w:rsidRDefault="00BE7168" w:rsidP="00BE7168">
      <w:pPr>
        <w:pStyle w:val="BodyA"/>
        <w:rPr>
          <w:rFonts w:cs="Times New Roman"/>
          <w:b/>
          <w:bCs/>
        </w:rPr>
      </w:pPr>
    </w:p>
    <w:p w14:paraId="4F66C397" w14:textId="77777777" w:rsidR="00BE7168" w:rsidRPr="009358C7" w:rsidRDefault="00BE7168" w:rsidP="00BE7168">
      <w:pPr>
        <w:pStyle w:val="BodyA"/>
        <w:rPr>
          <w:rFonts w:cs="Times New Roman"/>
          <w:b/>
          <w:bCs/>
        </w:rPr>
      </w:pPr>
      <w:r w:rsidRPr="009358C7">
        <w:rPr>
          <w:rFonts w:cs="Times New Roman"/>
          <w:b/>
          <w:bCs/>
        </w:rPr>
        <w:t>___________________________________                                              ___________________________________</w:t>
      </w:r>
    </w:p>
    <w:p w14:paraId="346A6507" w14:textId="3484C9DC" w:rsidR="00BE7168" w:rsidRPr="009358C7" w:rsidRDefault="00BE7168" w:rsidP="00BE7168">
      <w:pPr>
        <w:pStyle w:val="BodyA"/>
        <w:rPr>
          <w:rFonts w:cs="Times New Roman"/>
          <w:b/>
          <w:bCs/>
        </w:rPr>
      </w:pPr>
      <w:r w:rsidRPr="009358C7">
        <w:rPr>
          <w:rFonts w:cs="Times New Roman"/>
          <w:b/>
          <w:bCs/>
        </w:rPr>
        <w:t>Executive Board Member</w:t>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t xml:space="preserve">             Vice – Chair</w:t>
      </w:r>
    </w:p>
    <w:p w14:paraId="70B289F8" w14:textId="77777777" w:rsidR="00BE7168" w:rsidRPr="009358C7" w:rsidRDefault="00BE7168" w:rsidP="00BE7168">
      <w:pPr>
        <w:pStyle w:val="BodyA"/>
        <w:rPr>
          <w:rFonts w:cs="Times New Roman"/>
          <w:b/>
          <w:bCs/>
        </w:rPr>
      </w:pPr>
    </w:p>
    <w:p w14:paraId="0C63D36D" w14:textId="77777777" w:rsidR="00BE7168" w:rsidRPr="009358C7" w:rsidRDefault="00BE7168" w:rsidP="00BE7168">
      <w:pPr>
        <w:pStyle w:val="BodyA"/>
        <w:rPr>
          <w:rFonts w:cs="Times New Roman"/>
          <w:b/>
          <w:bCs/>
        </w:rPr>
      </w:pPr>
    </w:p>
    <w:p w14:paraId="6CB2B877" w14:textId="77777777" w:rsidR="00BE7168" w:rsidRPr="009358C7" w:rsidRDefault="00BE7168" w:rsidP="00BE7168">
      <w:pPr>
        <w:pStyle w:val="BodyA"/>
        <w:rPr>
          <w:rFonts w:cs="Times New Roman"/>
          <w:b/>
          <w:bCs/>
        </w:rPr>
      </w:pPr>
      <w:r w:rsidRPr="009358C7">
        <w:rPr>
          <w:rFonts w:cs="Times New Roman"/>
          <w:b/>
          <w:bCs/>
        </w:rPr>
        <w:t>___________________________________</w:t>
      </w:r>
      <w:r w:rsidRPr="009358C7">
        <w:rPr>
          <w:rFonts w:cs="Times New Roman"/>
          <w:b/>
          <w:bCs/>
        </w:rPr>
        <w:tab/>
      </w:r>
      <w:r w:rsidRPr="009358C7">
        <w:rPr>
          <w:rFonts w:cs="Times New Roman"/>
          <w:b/>
          <w:bCs/>
        </w:rPr>
        <w:tab/>
      </w:r>
      <w:r w:rsidRPr="009358C7">
        <w:rPr>
          <w:rFonts w:cs="Times New Roman"/>
          <w:b/>
          <w:bCs/>
        </w:rPr>
        <w:tab/>
        <w:t xml:space="preserve">             ___________________________________</w:t>
      </w:r>
    </w:p>
    <w:p w14:paraId="1F5B8C18" w14:textId="77777777" w:rsidR="00BE7168" w:rsidRPr="009358C7" w:rsidRDefault="00BE7168" w:rsidP="00BE7168">
      <w:pPr>
        <w:pStyle w:val="BodyA"/>
        <w:rPr>
          <w:rFonts w:cs="Times New Roman"/>
          <w:b/>
          <w:bCs/>
        </w:rPr>
      </w:pPr>
      <w:r w:rsidRPr="009358C7">
        <w:rPr>
          <w:rFonts w:cs="Times New Roman"/>
          <w:b/>
          <w:bCs/>
        </w:rPr>
        <w:t>Executive Board Member</w:t>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t xml:space="preserve">              Board Member</w:t>
      </w:r>
    </w:p>
    <w:p w14:paraId="161A26B3" w14:textId="77777777" w:rsidR="00BE7168" w:rsidRPr="009358C7" w:rsidRDefault="00BE7168" w:rsidP="00BE7168">
      <w:pPr>
        <w:pStyle w:val="BodyA"/>
        <w:rPr>
          <w:rFonts w:cs="Times New Roman"/>
          <w:b/>
          <w:bCs/>
        </w:rPr>
      </w:pPr>
    </w:p>
    <w:p w14:paraId="044B5A6D" w14:textId="77777777" w:rsidR="00BE7168" w:rsidRPr="009358C7" w:rsidRDefault="00BE7168" w:rsidP="00BE7168">
      <w:pPr>
        <w:pStyle w:val="BodyA"/>
        <w:rPr>
          <w:rFonts w:cs="Times New Roman"/>
          <w:b/>
          <w:bCs/>
        </w:rPr>
      </w:pPr>
    </w:p>
    <w:p w14:paraId="59D8C051" w14:textId="77777777" w:rsidR="00BE7168" w:rsidRPr="009358C7" w:rsidRDefault="00BE7168" w:rsidP="00BE7168">
      <w:pPr>
        <w:pStyle w:val="BodyA"/>
        <w:rPr>
          <w:rFonts w:cs="Times New Roman"/>
          <w:b/>
          <w:bCs/>
        </w:rPr>
      </w:pPr>
      <w:r w:rsidRPr="009358C7">
        <w:rPr>
          <w:rFonts w:cs="Times New Roman"/>
          <w:b/>
          <w:bCs/>
        </w:rPr>
        <w:t>___________________________________</w:t>
      </w:r>
      <w:r w:rsidRPr="009358C7">
        <w:rPr>
          <w:rFonts w:cs="Times New Roman"/>
          <w:b/>
          <w:bCs/>
        </w:rPr>
        <w:tab/>
      </w:r>
      <w:r w:rsidRPr="009358C7">
        <w:rPr>
          <w:rFonts w:cs="Times New Roman"/>
          <w:b/>
          <w:bCs/>
        </w:rPr>
        <w:tab/>
      </w:r>
      <w:r w:rsidRPr="009358C7">
        <w:rPr>
          <w:rFonts w:cs="Times New Roman"/>
          <w:b/>
          <w:bCs/>
        </w:rPr>
        <w:tab/>
        <w:t xml:space="preserve">            ____________________________________</w:t>
      </w:r>
    </w:p>
    <w:p w14:paraId="6B56D085" w14:textId="77777777" w:rsidR="00BE7168" w:rsidRPr="009358C7" w:rsidRDefault="00BE7168" w:rsidP="00BE7168">
      <w:pPr>
        <w:pStyle w:val="BodyA"/>
        <w:rPr>
          <w:rFonts w:cs="Times New Roman"/>
          <w:b/>
          <w:bCs/>
        </w:rPr>
      </w:pPr>
      <w:r w:rsidRPr="009358C7">
        <w:rPr>
          <w:rFonts w:cs="Times New Roman"/>
          <w:b/>
          <w:bCs/>
        </w:rPr>
        <w:t>Negotiations Committee</w:t>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t xml:space="preserve">              Board Member</w:t>
      </w:r>
    </w:p>
    <w:p w14:paraId="7C8A6A23" w14:textId="77777777" w:rsidR="00BE7168" w:rsidRPr="009358C7" w:rsidRDefault="00BE7168" w:rsidP="00BE7168">
      <w:pPr>
        <w:pStyle w:val="BodyA"/>
        <w:rPr>
          <w:rFonts w:cs="Times New Roman"/>
          <w:b/>
          <w:bCs/>
        </w:rPr>
      </w:pPr>
    </w:p>
    <w:p w14:paraId="6516A93D" w14:textId="77777777" w:rsidR="00BE7168" w:rsidRPr="009358C7" w:rsidRDefault="00BE7168" w:rsidP="00BE7168">
      <w:pPr>
        <w:pStyle w:val="BodyA"/>
        <w:rPr>
          <w:rFonts w:cs="Times New Roman"/>
          <w:b/>
          <w:bCs/>
        </w:rPr>
      </w:pPr>
    </w:p>
    <w:p w14:paraId="316771FC" w14:textId="77777777" w:rsidR="00BE7168" w:rsidRPr="009358C7" w:rsidRDefault="00BE7168" w:rsidP="00BE7168">
      <w:pPr>
        <w:pStyle w:val="BodyA"/>
        <w:rPr>
          <w:rFonts w:cs="Times New Roman"/>
          <w:b/>
          <w:bCs/>
        </w:rPr>
      </w:pPr>
      <w:r w:rsidRPr="009358C7">
        <w:rPr>
          <w:rFonts w:cs="Times New Roman"/>
          <w:b/>
          <w:bCs/>
        </w:rPr>
        <w:t>___________________________________</w:t>
      </w:r>
      <w:r w:rsidRPr="009358C7">
        <w:rPr>
          <w:rFonts w:cs="Times New Roman"/>
          <w:b/>
          <w:bCs/>
        </w:rPr>
        <w:tab/>
      </w:r>
      <w:r w:rsidRPr="009358C7">
        <w:rPr>
          <w:rFonts w:cs="Times New Roman"/>
          <w:b/>
          <w:bCs/>
        </w:rPr>
        <w:tab/>
        <w:t xml:space="preserve">                          ____________________________________</w:t>
      </w:r>
    </w:p>
    <w:p w14:paraId="1C396380" w14:textId="00F3BE07" w:rsidR="00BE7168" w:rsidRDefault="00BE7168" w:rsidP="00AC1072">
      <w:pPr>
        <w:pStyle w:val="BodyA"/>
        <w:rPr>
          <w:rFonts w:cs="Times New Roman"/>
          <w:b/>
          <w:bCs/>
        </w:rPr>
      </w:pPr>
      <w:r w:rsidRPr="009358C7">
        <w:rPr>
          <w:rFonts w:cs="Times New Roman"/>
          <w:b/>
          <w:bCs/>
        </w:rPr>
        <w:t>Negotiations Committee</w:t>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r>
      <w:r w:rsidRPr="009358C7">
        <w:rPr>
          <w:rFonts w:cs="Times New Roman"/>
          <w:b/>
          <w:bCs/>
        </w:rPr>
        <w:tab/>
        <w:t xml:space="preserve">              Board Member</w:t>
      </w:r>
    </w:p>
    <w:p w14:paraId="21CDC45F" w14:textId="5C9155D1" w:rsidR="008E0ADD" w:rsidRDefault="008E0ADD" w:rsidP="00AC1072">
      <w:pPr>
        <w:pStyle w:val="BodyA"/>
        <w:rPr>
          <w:rFonts w:cs="Times New Roman"/>
          <w:b/>
          <w:bCs/>
        </w:rPr>
      </w:pPr>
    </w:p>
    <w:p w14:paraId="4E962B09" w14:textId="14369F72" w:rsidR="008E0ADD" w:rsidRDefault="008E0ADD" w:rsidP="00AC1072">
      <w:pPr>
        <w:pStyle w:val="BodyA"/>
        <w:rPr>
          <w:rFonts w:cs="Times New Roman"/>
          <w:b/>
          <w:bCs/>
        </w:rPr>
      </w:pPr>
    </w:p>
    <w:p w14:paraId="0E8F89CC" w14:textId="33A5FF1F" w:rsidR="00A6156D" w:rsidRDefault="00A615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color w:val="000000"/>
          <w:sz w:val="20"/>
          <w:szCs w:val="20"/>
          <w:u w:color="000000"/>
        </w:rPr>
      </w:pPr>
      <w:r>
        <w:rPr>
          <w:b/>
          <w:bCs/>
        </w:rPr>
        <w:br w:type="page"/>
      </w:r>
    </w:p>
    <w:p w14:paraId="023921F4" w14:textId="77777777" w:rsidR="00A6156D" w:rsidRDefault="00A6156D" w:rsidP="00AC1072">
      <w:pPr>
        <w:pStyle w:val="BodyA"/>
        <w:rPr>
          <w:rFonts w:cs="Times New Roman"/>
          <w:b/>
          <w:bCs/>
        </w:rPr>
      </w:pPr>
    </w:p>
    <w:p w14:paraId="4F85FA90" w14:textId="77777777" w:rsidR="008E0ADD" w:rsidRPr="009358C7" w:rsidRDefault="008E0ADD" w:rsidP="00AC1072">
      <w:pPr>
        <w:pStyle w:val="BodyA"/>
        <w:rPr>
          <w:rFonts w:cs="Times New Roman"/>
          <w:b/>
          <w:bCs/>
        </w:rPr>
      </w:pPr>
    </w:p>
    <w:p w14:paraId="35196AD5" w14:textId="77777777" w:rsidR="00BE7168" w:rsidRPr="009358C7" w:rsidRDefault="00BE7168" w:rsidP="00BE7168">
      <w:pPr>
        <w:pStyle w:val="BodyA"/>
        <w:rPr>
          <w:rFonts w:cs="Times New Roman"/>
        </w:rPr>
      </w:pPr>
    </w:p>
    <w:tbl>
      <w:tblPr>
        <w:tblW w:w="9450" w:type="dxa"/>
        <w:tblLook w:val="04A0" w:firstRow="1" w:lastRow="0" w:firstColumn="1" w:lastColumn="0" w:noHBand="0" w:noVBand="1"/>
      </w:tblPr>
      <w:tblGrid>
        <w:gridCol w:w="9450"/>
      </w:tblGrid>
      <w:tr w:rsidR="008E0ADD" w:rsidRPr="00911AE5" w14:paraId="131741A6" w14:textId="77777777" w:rsidTr="008E0ADD">
        <w:trPr>
          <w:trHeight w:val="375"/>
        </w:trPr>
        <w:tc>
          <w:tcPr>
            <w:tcW w:w="9450" w:type="dxa"/>
            <w:tcBorders>
              <w:top w:val="nil"/>
              <w:left w:val="nil"/>
              <w:bottom w:val="nil"/>
              <w:right w:val="nil"/>
            </w:tcBorders>
            <w:shd w:val="clear" w:color="auto" w:fill="auto"/>
            <w:noWrap/>
            <w:vAlign w:val="bottom"/>
            <w:hideMark/>
          </w:tcPr>
          <w:p w14:paraId="069ABD94" w14:textId="6F5E11D1" w:rsidR="008E0ADD" w:rsidRPr="00D6393F" w:rsidRDefault="008E0ADD" w:rsidP="008E0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70C0"/>
                <w:sz w:val="20"/>
                <w:szCs w:val="20"/>
                <w:u w:val="single"/>
                <w:bdr w:val="none" w:sz="0" w:space="0" w:color="auto"/>
              </w:rPr>
            </w:pPr>
            <w:r w:rsidRPr="00D6393F">
              <w:rPr>
                <w:rFonts w:ascii="Calibri" w:eastAsia="Times New Roman" w:hAnsi="Calibri" w:cs="Calibri"/>
                <w:b/>
                <w:bCs/>
                <w:color w:val="000000"/>
                <w:sz w:val="28"/>
                <w:szCs w:val="28"/>
                <w:bdr w:val="none" w:sz="0" w:space="0" w:color="auto"/>
              </w:rPr>
              <w:t>GLADES COUNTY SCHOOL BOARD 202</w:t>
            </w:r>
            <w:r w:rsidR="00876502" w:rsidRPr="00D6393F">
              <w:rPr>
                <w:rFonts w:ascii="Calibri" w:eastAsia="Times New Roman" w:hAnsi="Calibri" w:cs="Calibri"/>
                <w:b/>
                <w:bCs/>
                <w:color w:val="000000"/>
                <w:sz w:val="28"/>
                <w:szCs w:val="28"/>
                <w:bdr w:val="none" w:sz="0" w:space="0" w:color="auto"/>
              </w:rPr>
              <w:t>1</w:t>
            </w:r>
            <w:r w:rsidRPr="00D6393F">
              <w:rPr>
                <w:rFonts w:ascii="Calibri" w:eastAsia="Times New Roman" w:hAnsi="Calibri" w:cs="Calibri"/>
                <w:b/>
                <w:bCs/>
                <w:color w:val="000000"/>
                <w:sz w:val="28"/>
                <w:szCs w:val="28"/>
                <w:bdr w:val="none" w:sz="0" w:space="0" w:color="auto"/>
              </w:rPr>
              <w:t>-2</w:t>
            </w:r>
            <w:r w:rsidR="00876502" w:rsidRPr="00D6393F">
              <w:rPr>
                <w:rFonts w:ascii="Calibri" w:eastAsia="Times New Roman" w:hAnsi="Calibri" w:cs="Calibri"/>
                <w:b/>
                <w:bCs/>
                <w:color w:val="000000"/>
                <w:sz w:val="28"/>
                <w:szCs w:val="28"/>
                <w:bdr w:val="none" w:sz="0" w:space="0" w:color="auto"/>
              </w:rPr>
              <w:t>2</w:t>
            </w:r>
            <w:r w:rsidR="002613D5" w:rsidRPr="00D6393F">
              <w:rPr>
                <w:rFonts w:ascii="Calibri" w:eastAsia="Times New Roman" w:hAnsi="Calibri" w:cs="Calibri"/>
                <w:b/>
                <w:bCs/>
                <w:color w:val="0070C0"/>
                <w:sz w:val="28"/>
                <w:szCs w:val="28"/>
                <w:u w:val="single"/>
                <w:bdr w:val="none" w:sz="0" w:space="0" w:color="auto"/>
              </w:rPr>
              <w:t xml:space="preserve"> </w:t>
            </w:r>
          </w:p>
        </w:tc>
      </w:tr>
      <w:tr w:rsidR="008E0ADD" w:rsidRPr="00911AE5" w14:paraId="35F48596" w14:textId="77777777" w:rsidTr="008E0ADD">
        <w:trPr>
          <w:trHeight w:val="750"/>
        </w:trPr>
        <w:tc>
          <w:tcPr>
            <w:tcW w:w="9450" w:type="dxa"/>
            <w:tcBorders>
              <w:top w:val="nil"/>
              <w:left w:val="nil"/>
              <w:right w:val="nil"/>
            </w:tcBorders>
            <w:shd w:val="clear" w:color="auto" w:fill="auto"/>
            <w:noWrap/>
            <w:vAlign w:val="bottom"/>
            <w:hideMark/>
          </w:tcPr>
          <w:p w14:paraId="4AB260B8" w14:textId="2A2E3C7D" w:rsidR="008E0ADD" w:rsidRPr="00D6393F" w:rsidRDefault="008E0ADD" w:rsidP="008E0A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6393F">
              <w:rPr>
                <w:rFonts w:ascii="Calibri" w:eastAsia="Times New Roman" w:hAnsi="Calibri" w:cs="Calibri"/>
                <w:b/>
                <w:bCs/>
                <w:color w:val="000000"/>
                <w:sz w:val="28"/>
                <w:szCs w:val="28"/>
                <w:bdr w:val="none" w:sz="0" w:space="0" w:color="auto"/>
              </w:rPr>
              <w:t>SALARY SCHEDULE</w:t>
            </w:r>
          </w:p>
        </w:tc>
      </w:tr>
    </w:tbl>
    <w:p w14:paraId="33314999" w14:textId="77777777" w:rsidR="009C327A" w:rsidRPr="00911AE5" w:rsidRDefault="009C327A" w:rsidP="009C327A">
      <w:pPr>
        <w:widowControl w:val="0"/>
        <w:autoSpaceDE w:val="0"/>
        <w:autoSpaceDN w:val="0"/>
        <w:adjustRightInd w:val="0"/>
        <w:jc w:val="center"/>
        <w:rPr>
          <w:rFonts w:ascii="Arial" w:eastAsia="Times New Roman" w:hAnsi="Arial" w:cs="Arial"/>
          <w:strike/>
          <w:color w:val="0000FF"/>
        </w:rPr>
      </w:pPr>
    </w:p>
    <w:p w14:paraId="04E142D6" w14:textId="7231B681" w:rsidR="009C327A" w:rsidRPr="00D6393F" w:rsidRDefault="009C327A" w:rsidP="009C327A">
      <w:pPr>
        <w:widowControl w:val="0"/>
        <w:autoSpaceDE w:val="0"/>
        <w:autoSpaceDN w:val="0"/>
        <w:adjustRightInd w:val="0"/>
        <w:jc w:val="center"/>
        <w:rPr>
          <w:rFonts w:ascii="Arial" w:eastAsia="Times New Roman" w:hAnsi="Arial" w:cs="Arial"/>
          <w:u w:val="single"/>
        </w:rPr>
      </w:pPr>
      <w:r w:rsidRPr="00D6393F">
        <w:rPr>
          <w:rFonts w:ascii="Arial" w:eastAsia="Times New Roman" w:hAnsi="Arial" w:cs="Arial"/>
        </w:rPr>
        <w:t>EFFECTIVE July 1</w:t>
      </w:r>
      <w:proofErr w:type="gramStart"/>
      <w:r w:rsidRPr="00D6393F">
        <w:rPr>
          <w:rFonts w:ascii="Arial" w:eastAsia="Times New Roman" w:hAnsi="Arial" w:cs="Arial"/>
          <w:u w:val="double"/>
        </w:rPr>
        <w:t xml:space="preserve"> 20</w:t>
      </w:r>
      <w:r w:rsidR="000301CA" w:rsidRPr="00D6393F">
        <w:rPr>
          <w:rFonts w:ascii="Arial" w:eastAsia="Times New Roman" w:hAnsi="Arial" w:cs="Arial"/>
          <w:u w:val="single"/>
        </w:rPr>
        <w:t>2</w:t>
      </w:r>
      <w:r w:rsidR="00D6393F">
        <w:rPr>
          <w:rFonts w:ascii="Arial" w:eastAsia="Times New Roman" w:hAnsi="Arial" w:cs="Arial"/>
          <w:u w:val="single"/>
        </w:rPr>
        <w:t>2</w:t>
      </w:r>
      <w:proofErr w:type="gramEnd"/>
    </w:p>
    <w:p w14:paraId="50CDAD76" w14:textId="77777777" w:rsidR="009C327A" w:rsidRPr="00D6393F" w:rsidRDefault="009C327A" w:rsidP="009C327A">
      <w:pPr>
        <w:widowControl w:val="0"/>
        <w:autoSpaceDE w:val="0"/>
        <w:autoSpaceDN w:val="0"/>
        <w:adjustRightInd w:val="0"/>
        <w:jc w:val="center"/>
        <w:rPr>
          <w:rFonts w:ascii="Arial" w:eastAsia="Times New Roman" w:hAnsi="Arial" w:cs="Arial"/>
        </w:rPr>
      </w:pPr>
      <w:r w:rsidRPr="00D6393F">
        <w:rPr>
          <w:rFonts w:ascii="Arial" w:eastAsia="Times New Roman" w:hAnsi="Arial" w:cs="Arial"/>
        </w:rPr>
        <w:t>Schedule 1</w:t>
      </w:r>
    </w:p>
    <w:p w14:paraId="04FCA3FB" w14:textId="6B2B8D34" w:rsidR="00151EF0" w:rsidRPr="00911AE5" w:rsidRDefault="00151EF0" w:rsidP="00151EF0">
      <w:pPr>
        <w:pStyle w:val="BodyA"/>
        <w:rPr>
          <w:strike/>
        </w:rPr>
      </w:pPr>
    </w:p>
    <w:p w14:paraId="61090B54" w14:textId="77777777" w:rsidR="00532FFD" w:rsidRPr="00911AE5" w:rsidRDefault="00532FFD" w:rsidP="0077296B">
      <w:pPr>
        <w:pStyle w:val="Heading8"/>
        <w:rPr>
          <w:strike/>
        </w:rPr>
      </w:pPr>
    </w:p>
    <w:p w14:paraId="7AC691D6" w14:textId="77777777" w:rsidR="00167677" w:rsidRPr="00167677" w:rsidRDefault="00167677" w:rsidP="00167677">
      <w:pPr>
        <w:pStyle w:val="BodyA"/>
      </w:pPr>
    </w:p>
    <w:p w14:paraId="273FCC95" w14:textId="77777777" w:rsidR="00532FFD" w:rsidRPr="00911AE5" w:rsidRDefault="00532FFD" w:rsidP="0077296B">
      <w:pPr>
        <w:pStyle w:val="Heading8"/>
        <w:rPr>
          <w:strike/>
        </w:rPr>
      </w:pPr>
    </w:p>
    <w:tbl>
      <w:tblPr>
        <w:tblW w:w="7600" w:type="dxa"/>
        <w:tblLook w:val="04A0" w:firstRow="1" w:lastRow="0" w:firstColumn="1" w:lastColumn="0" w:noHBand="0" w:noVBand="1"/>
      </w:tblPr>
      <w:tblGrid>
        <w:gridCol w:w="856"/>
        <w:gridCol w:w="1593"/>
        <w:gridCol w:w="729"/>
        <w:gridCol w:w="222"/>
        <w:gridCol w:w="1029"/>
        <w:gridCol w:w="1294"/>
        <w:gridCol w:w="1877"/>
      </w:tblGrid>
      <w:tr w:rsidR="00167677" w:rsidRPr="00167677" w14:paraId="0FD7C207" w14:textId="77777777" w:rsidTr="00167677">
        <w:trPr>
          <w:trHeight w:val="382"/>
        </w:trPr>
        <w:tc>
          <w:tcPr>
            <w:tcW w:w="5723" w:type="dxa"/>
            <w:gridSpan w:val="6"/>
            <w:tcBorders>
              <w:top w:val="nil"/>
              <w:left w:val="nil"/>
              <w:bottom w:val="nil"/>
              <w:right w:val="nil"/>
            </w:tcBorders>
            <w:shd w:val="clear" w:color="auto" w:fill="auto"/>
            <w:noWrap/>
            <w:vAlign w:val="bottom"/>
            <w:hideMark/>
          </w:tcPr>
          <w:p w14:paraId="515EC727" w14:textId="2F454C57" w:rsidR="00167677" w:rsidRPr="00167677" w:rsidRDefault="00D6393F" w:rsidP="0016767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r>
              <w:rPr>
                <w:rFonts w:ascii="Calibri" w:eastAsia="Times New Roman" w:hAnsi="Calibri" w:cs="Calibri"/>
                <w:b/>
                <w:bCs/>
                <w:color w:val="000000"/>
                <w:sz w:val="32"/>
                <w:szCs w:val="32"/>
                <w:bdr w:val="none" w:sz="0" w:space="0" w:color="auto"/>
              </w:rPr>
              <w:t xml:space="preserve">            </w:t>
            </w:r>
            <w:r w:rsidR="00167677" w:rsidRPr="00167677">
              <w:rPr>
                <w:rFonts w:ascii="Calibri" w:eastAsia="Times New Roman" w:hAnsi="Calibri" w:cs="Calibri"/>
                <w:b/>
                <w:bCs/>
                <w:color w:val="000000"/>
                <w:sz w:val="32"/>
                <w:szCs w:val="32"/>
                <w:bdr w:val="none" w:sz="0" w:space="0" w:color="auto"/>
              </w:rPr>
              <w:t>Glades New hire schedule 2022-23</w:t>
            </w:r>
          </w:p>
        </w:tc>
        <w:tc>
          <w:tcPr>
            <w:tcW w:w="1877" w:type="dxa"/>
            <w:tcBorders>
              <w:top w:val="nil"/>
              <w:left w:val="nil"/>
              <w:bottom w:val="nil"/>
              <w:right w:val="nil"/>
            </w:tcBorders>
            <w:shd w:val="clear" w:color="auto" w:fill="auto"/>
            <w:noWrap/>
            <w:vAlign w:val="bottom"/>
            <w:hideMark/>
          </w:tcPr>
          <w:p w14:paraId="3C0B12A9"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p>
        </w:tc>
      </w:tr>
      <w:tr w:rsidR="00167677" w:rsidRPr="00167677" w14:paraId="3A9CC359" w14:textId="77777777" w:rsidTr="00167677">
        <w:trPr>
          <w:trHeight w:val="382"/>
        </w:trPr>
        <w:tc>
          <w:tcPr>
            <w:tcW w:w="856" w:type="dxa"/>
            <w:tcBorders>
              <w:top w:val="nil"/>
              <w:left w:val="nil"/>
              <w:bottom w:val="nil"/>
              <w:right w:val="nil"/>
            </w:tcBorders>
            <w:shd w:val="clear" w:color="auto" w:fill="auto"/>
            <w:noWrap/>
            <w:vAlign w:val="bottom"/>
            <w:hideMark/>
          </w:tcPr>
          <w:p w14:paraId="633B37D8"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0--2</w:t>
            </w:r>
          </w:p>
        </w:tc>
        <w:tc>
          <w:tcPr>
            <w:tcW w:w="2322" w:type="dxa"/>
            <w:gridSpan w:val="2"/>
            <w:tcBorders>
              <w:top w:val="nil"/>
              <w:left w:val="nil"/>
              <w:bottom w:val="nil"/>
              <w:right w:val="nil"/>
            </w:tcBorders>
            <w:shd w:val="clear" w:color="auto" w:fill="auto"/>
            <w:noWrap/>
            <w:vAlign w:val="bottom"/>
            <w:hideMark/>
          </w:tcPr>
          <w:p w14:paraId="71DA473C"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$50,000.00</w:t>
            </w:r>
          </w:p>
        </w:tc>
        <w:tc>
          <w:tcPr>
            <w:tcW w:w="222" w:type="dxa"/>
            <w:tcBorders>
              <w:top w:val="nil"/>
              <w:left w:val="nil"/>
              <w:bottom w:val="nil"/>
              <w:right w:val="nil"/>
            </w:tcBorders>
            <w:shd w:val="clear" w:color="auto" w:fill="auto"/>
            <w:noWrap/>
            <w:vAlign w:val="bottom"/>
            <w:hideMark/>
          </w:tcPr>
          <w:p w14:paraId="5DEBCCF8"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3A232FD1"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19</w:t>
            </w:r>
          </w:p>
        </w:tc>
        <w:tc>
          <w:tcPr>
            <w:tcW w:w="1877" w:type="dxa"/>
            <w:tcBorders>
              <w:top w:val="nil"/>
              <w:left w:val="nil"/>
              <w:bottom w:val="nil"/>
              <w:right w:val="nil"/>
            </w:tcBorders>
            <w:shd w:val="clear" w:color="auto" w:fill="auto"/>
            <w:noWrap/>
            <w:vAlign w:val="bottom"/>
            <w:hideMark/>
          </w:tcPr>
          <w:p w14:paraId="72EE4A14"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$58,200.00</w:t>
            </w:r>
          </w:p>
        </w:tc>
      </w:tr>
      <w:tr w:rsidR="00167677" w:rsidRPr="00167677" w14:paraId="217F11C8" w14:textId="77777777" w:rsidTr="00167677">
        <w:trPr>
          <w:trHeight w:val="382"/>
        </w:trPr>
        <w:tc>
          <w:tcPr>
            <w:tcW w:w="856" w:type="dxa"/>
            <w:tcBorders>
              <w:top w:val="nil"/>
              <w:left w:val="nil"/>
              <w:bottom w:val="nil"/>
              <w:right w:val="nil"/>
            </w:tcBorders>
            <w:shd w:val="clear" w:color="auto" w:fill="auto"/>
            <w:noWrap/>
            <w:vAlign w:val="bottom"/>
            <w:hideMark/>
          </w:tcPr>
          <w:p w14:paraId="2AFEFE55"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3</w:t>
            </w:r>
          </w:p>
        </w:tc>
        <w:tc>
          <w:tcPr>
            <w:tcW w:w="2322" w:type="dxa"/>
            <w:gridSpan w:val="2"/>
            <w:tcBorders>
              <w:top w:val="nil"/>
              <w:left w:val="nil"/>
              <w:bottom w:val="nil"/>
              <w:right w:val="nil"/>
            </w:tcBorders>
            <w:shd w:val="clear" w:color="auto" w:fill="auto"/>
            <w:noWrap/>
            <w:vAlign w:val="bottom"/>
            <w:hideMark/>
          </w:tcPr>
          <w:p w14:paraId="136FC3EB"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$50,100.00</w:t>
            </w:r>
          </w:p>
        </w:tc>
        <w:tc>
          <w:tcPr>
            <w:tcW w:w="222" w:type="dxa"/>
            <w:tcBorders>
              <w:top w:val="nil"/>
              <w:left w:val="nil"/>
              <w:bottom w:val="nil"/>
              <w:right w:val="nil"/>
            </w:tcBorders>
            <w:shd w:val="clear" w:color="auto" w:fill="auto"/>
            <w:noWrap/>
            <w:vAlign w:val="bottom"/>
            <w:hideMark/>
          </w:tcPr>
          <w:p w14:paraId="41BBDB53"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5ED9C788"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20</w:t>
            </w:r>
          </w:p>
        </w:tc>
        <w:tc>
          <w:tcPr>
            <w:tcW w:w="1877" w:type="dxa"/>
            <w:tcBorders>
              <w:top w:val="nil"/>
              <w:left w:val="nil"/>
              <w:bottom w:val="nil"/>
              <w:right w:val="nil"/>
            </w:tcBorders>
            <w:shd w:val="clear" w:color="auto" w:fill="auto"/>
            <w:noWrap/>
            <w:vAlign w:val="bottom"/>
            <w:hideMark/>
          </w:tcPr>
          <w:p w14:paraId="63C89814"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$59,333.00</w:t>
            </w:r>
          </w:p>
        </w:tc>
      </w:tr>
      <w:tr w:rsidR="00167677" w:rsidRPr="00167677" w14:paraId="69E36545" w14:textId="77777777" w:rsidTr="00167677">
        <w:trPr>
          <w:trHeight w:val="382"/>
        </w:trPr>
        <w:tc>
          <w:tcPr>
            <w:tcW w:w="856" w:type="dxa"/>
            <w:tcBorders>
              <w:top w:val="nil"/>
              <w:left w:val="nil"/>
              <w:bottom w:val="nil"/>
              <w:right w:val="nil"/>
            </w:tcBorders>
            <w:shd w:val="clear" w:color="auto" w:fill="auto"/>
            <w:noWrap/>
            <w:vAlign w:val="bottom"/>
            <w:hideMark/>
          </w:tcPr>
          <w:p w14:paraId="22D9E952"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4</w:t>
            </w:r>
          </w:p>
        </w:tc>
        <w:tc>
          <w:tcPr>
            <w:tcW w:w="2322" w:type="dxa"/>
            <w:gridSpan w:val="2"/>
            <w:tcBorders>
              <w:top w:val="nil"/>
              <w:left w:val="nil"/>
              <w:bottom w:val="nil"/>
              <w:right w:val="nil"/>
            </w:tcBorders>
            <w:shd w:val="clear" w:color="auto" w:fill="auto"/>
            <w:noWrap/>
            <w:vAlign w:val="bottom"/>
            <w:hideMark/>
          </w:tcPr>
          <w:p w14:paraId="1CD8A317"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$50,200.00</w:t>
            </w:r>
          </w:p>
        </w:tc>
        <w:tc>
          <w:tcPr>
            <w:tcW w:w="222" w:type="dxa"/>
            <w:tcBorders>
              <w:top w:val="nil"/>
              <w:left w:val="nil"/>
              <w:bottom w:val="nil"/>
              <w:right w:val="nil"/>
            </w:tcBorders>
            <w:shd w:val="clear" w:color="auto" w:fill="auto"/>
            <w:noWrap/>
            <w:vAlign w:val="bottom"/>
            <w:hideMark/>
          </w:tcPr>
          <w:p w14:paraId="3DF57AF4"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0D7AB511"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21</w:t>
            </w:r>
          </w:p>
        </w:tc>
        <w:tc>
          <w:tcPr>
            <w:tcW w:w="1877" w:type="dxa"/>
            <w:tcBorders>
              <w:top w:val="nil"/>
              <w:left w:val="nil"/>
              <w:bottom w:val="nil"/>
              <w:right w:val="nil"/>
            </w:tcBorders>
            <w:shd w:val="clear" w:color="auto" w:fill="auto"/>
            <w:noWrap/>
            <w:vAlign w:val="bottom"/>
            <w:hideMark/>
          </w:tcPr>
          <w:p w14:paraId="3780F929"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$60,000.00</w:t>
            </w:r>
          </w:p>
        </w:tc>
      </w:tr>
      <w:tr w:rsidR="00167677" w:rsidRPr="00167677" w14:paraId="771937CB" w14:textId="77777777" w:rsidTr="00167677">
        <w:trPr>
          <w:trHeight w:val="382"/>
        </w:trPr>
        <w:tc>
          <w:tcPr>
            <w:tcW w:w="856" w:type="dxa"/>
            <w:tcBorders>
              <w:top w:val="nil"/>
              <w:left w:val="nil"/>
              <w:bottom w:val="nil"/>
              <w:right w:val="nil"/>
            </w:tcBorders>
            <w:shd w:val="clear" w:color="auto" w:fill="auto"/>
            <w:noWrap/>
            <w:vAlign w:val="bottom"/>
            <w:hideMark/>
          </w:tcPr>
          <w:p w14:paraId="53B0FDED"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w:t>
            </w:r>
          </w:p>
        </w:tc>
        <w:tc>
          <w:tcPr>
            <w:tcW w:w="2322" w:type="dxa"/>
            <w:gridSpan w:val="2"/>
            <w:tcBorders>
              <w:top w:val="nil"/>
              <w:left w:val="nil"/>
              <w:bottom w:val="nil"/>
              <w:right w:val="nil"/>
            </w:tcBorders>
            <w:shd w:val="clear" w:color="auto" w:fill="auto"/>
            <w:noWrap/>
            <w:vAlign w:val="bottom"/>
            <w:hideMark/>
          </w:tcPr>
          <w:p w14:paraId="480A6296"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$50,300.00</w:t>
            </w:r>
          </w:p>
        </w:tc>
        <w:tc>
          <w:tcPr>
            <w:tcW w:w="222" w:type="dxa"/>
            <w:tcBorders>
              <w:top w:val="nil"/>
              <w:left w:val="nil"/>
              <w:bottom w:val="nil"/>
              <w:right w:val="nil"/>
            </w:tcBorders>
            <w:shd w:val="clear" w:color="auto" w:fill="auto"/>
            <w:noWrap/>
            <w:vAlign w:val="bottom"/>
            <w:hideMark/>
          </w:tcPr>
          <w:p w14:paraId="5174E723"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0CD410F8"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22</w:t>
            </w:r>
          </w:p>
        </w:tc>
        <w:tc>
          <w:tcPr>
            <w:tcW w:w="1877" w:type="dxa"/>
            <w:tcBorders>
              <w:top w:val="nil"/>
              <w:left w:val="nil"/>
              <w:bottom w:val="nil"/>
              <w:right w:val="nil"/>
            </w:tcBorders>
            <w:shd w:val="clear" w:color="auto" w:fill="auto"/>
            <w:noWrap/>
            <w:vAlign w:val="bottom"/>
            <w:hideMark/>
          </w:tcPr>
          <w:p w14:paraId="3E9BB91C"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$60,383.00</w:t>
            </w:r>
          </w:p>
        </w:tc>
      </w:tr>
      <w:tr w:rsidR="00167677" w:rsidRPr="00167677" w14:paraId="605455E8" w14:textId="77777777" w:rsidTr="00167677">
        <w:trPr>
          <w:trHeight w:val="382"/>
        </w:trPr>
        <w:tc>
          <w:tcPr>
            <w:tcW w:w="856" w:type="dxa"/>
            <w:tcBorders>
              <w:top w:val="nil"/>
              <w:left w:val="nil"/>
              <w:bottom w:val="nil"/>
              <w:right w:val="nil"/>
            </w:tcBorders>
            <w:shd w:val="clear" w:color="auto" w:fill="auto"/>
            <w:noWrap/>
            <w:vAlign w:val="bottom"/>
            <w:hideMark/>
          </w:tcPr>
          <w:p w14:paraId="1D7E51AC"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w:t>
            </w:r>
          </w:p>
        </w:tc>
        <w:tc>
          <w:tcPr>
            <w:tcW w:w="2322" w:type="dxa"/>
            <w:gridSpan w:val="2"/>
            <w:tcBorders>
              <w:top w:val="nil"/>
              <w:left w:val="nil"/>
              <w:bottom w:val="nil"/>
              <w:right w:val="nil"/>
            </w:tcBorders>
            <w:shd w:val="clear" w:color="auto" w:fill="auto"/>
            <w:noWrap/>
            <w:vAlign w:val="bottom"/>
            <w:hideMark/>
          </w:tcPr>
          <w:p w14:paraId="120FEEC1"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$50,400.00</w:t>
            </w:r>
          </w:p>
        </w:tc>
        <w:tc>
          <w:tcPr>
            <w:tcW w:w="222" w:type="dxa"/>
            <w:tcBorders>
              <w:top w:val="nil"/>
              <w:left w:val="nil"/>
              <w:bottom w:val="nil"/>
              <w:right w:val="nil"/>
            </w:tcBorders>
            <w:shd w:val="clear" w:color="auto" w:fill="auto"/>
            <w:noWrap/>
            <w:vAlign w:val="bottom"/>
            <w:hideMark/>
          </w:tcPr>
          <w:p w14:paraId="08472F98"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2DF986A7"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23</w:t>
            </w:r>
          </w:p>
        </w:tc>
        <w:tc>
          <w:tcPr>
            <w:tcW w:w="1877" w:type="dxa"/>
            <w:tcBorders>
              <w:top w:val="nil"/>
              <w:left w:val="nil"/>
              <w:bottom w:val="nil"/>
              <w:right w:val="nil"/>
            </w:tcBorders>
            <w:shd w:val="clear" w:color="auto" w:fill="auto"/>
            <w:noWrap/>
            <w:vAlign w:val="bottom"/>
            <w:hideMark/>
          </w:tcPr>
          <w:p w14:paraId="58AF837E"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$60,750.00</w:t>
            </w:r>
          </w:p>
        </w:tc>
      </w:tr>
      <w:tr w:rsidR="00167677" w:rsidRPr="00167677" w14:paraId="4650B060" w14:textId="77777777" w:rsidTr="00167677">
        <w:trPr>
          <w:trHeight w:val="382"/>
        </w:trPr>
        <w:tc>
          <w:tcPr>
            <w:tcW w:w="856" w:type="dxa"/>
            <w:tcBorders>
              <w:top w:val="nil"/>
              <w:left w:val="nil"/>
              <w:bottom w:val="nil"/>
              <w:right w:val="nil"/>
            </w:tcBorders>
            <w:shd w:val="clear" w:color="auto" w:fill="auto"/>
            <w:noWrap/>
            <w:vAlign w:val="bottom"/>
            <w:hideMark/>
          </w:tcPr>
          <w:p w14:paraId="1E709D05"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7</w:t>
            </w:r>
          </w:p>
        </w:tc>
        <w:tc>
          <w:tcPr>
            <w:tcW w:w="2322" w:type="dxa"/>
            <w:gridSpan w:val="2"/>
            <w:tcBorders>
              <w:top w:val="nil"/>
              <w:left w:val="nil"/>
              <w:bottom w:val="nil"/>
              <w:right w:val="nil"/>
            </w:tcBorders>
            <w:shd w:val="clear" w:color="auto" w:fill="auto"/>
            <w:noWrap/>
            <w:vAlign w:val="bottom"/>
            <w:hideMark/>
          </w:tcPr>
          <w:p w14:paraId="61448655"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$50,500.00</w:t>
            </w:r>
          </w:p>
        </w:tc>
        <w:tc>
          <w:tcPr>
            <w:tcW w:w="222" w:type="dxa"/>
            <w:tcBorders>
              <w:top w:val="nil"/>
              <w:left w:val="nil"/>
              <w:bottom w:val="nil"/>
              <w:right w:val="nil"/>
            </w:tcBorders>
            <w:shd w:val="clear" w:color="auto" w:fill="auto"/>
            <w:noWrap/>
            <w:vAlign w:val="bottom"/>
            <w:hideMark/>
          </w:tcPr>
          <w:p w14:paraId="1CE24997"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302DF01C"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24</w:t>
            </w:r>
          </w:p>
        </w:tc>
        <w:tc>
          <w:tcPr>
            <w:tcW w:w="1877" w:type="dxa"/>
            <w:tcBorders>
              <w:top w:val="nil"/>
              <w:left w:val="nil"/>
              <w:bottom w:val="nil"/>
              <w:right w:val="nil"/>
            </w:tcBorders>
            <w:shd w:val="clear" w:color="auto" w:fill="auto"/>
            <w:noWrap/>
            <w:vAlign w:val="bottom"/>
            <w:hideMark/>
          </w:tcPr>
          <w:p w14:paraId="6D613C3C"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$61,133.00</w:t>
            </w:r>
          </w:p>
        </w:tc>
      </w:tr>
      <w:tr w:rsidR="00167677" w:rsidRPr="00167677" w14:paraId="7A845066" w14:textId="77777777" w:rsidTr="00167677">
        <w:trPr>
          <w:trHeight w:val="382"/>
        </w:trPr>
        <w:tc>
          <w:tcPr>
            <w:tcW w:w="856" w:type="dxa"/>
            <w:tcBorders>
              <w:top w:val="nil"/>
              <w:left w:val="nil"/>
              <w:bottom w:val="nil"/>
              <w:right w:val="nil"/>
            </w:tcBorders>
            <w:shd w:val="clear" w:color="auto" w:fill="auto"/>
            <w:noWrap/>
            <w:vAlign w:val="bottom"/>
            <w:hideMark/>
          </w:tcPr>
          <w:p w14:paraId="208B1FFA"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8</w:t>
            </w:r>
          </w:p>
        </w:tc>
        <w:tc>
          <w:tcPr>
            <w:tcW w:w="2322" w:type="dxa"/>
            <w:gridSpan w:val="2"/>
            <w:tcBorders>
              <w:top w:val="nil"/>
              <w:left w:val="nil"/>
              <w:bottom w:val="nil"/>
              <w:right w:val="nil"/>
            </w:tcBorders>
            <w:shd w:val="clear" w:color="auto" w:fill="auto"/>
            <w:noWrap/>
            <w:vAlign w:val="bottom"/>
            <w:hideMark/>
          </w:tcPr>
          <w:p w14:paraId="14569024"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$50,600.00</w:t>
            </w:r>
          </w:p>
        </w:tc>
        <w:tc>
          <w:tcPr>
            <w:tcW w:w="222" w:type="dxa"/>
            <w:tcBorders>
              <w:top w:val="nil"/>
              <w:left w:val="nil"/>
              <w:bottom w:val="nil"/>
              <w:right w:val="nil"/>
            </w:tcBorders>
            <w:shd w:val="clear" w:color="auto" w:fill="auto"/>
            <w:noWrap/>
            <w:vAlign w:val="bottom"/>
            <w:hideMark/>
          </w:tcPr>
          <w:p w14:paraId="57E47225"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71FBD0B4"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25</w:t>
            </w:r>
          </w:p>
        </w:tc>
        <w:tc>
          <w:tcPr>
            <w:tcW w:w="1877" w:type="dxa"/>
            <w:tcBorders>
              <w:top w:val="nil"/>
              <w:left w:val="nil"/>
              <w:bottom w:val="nil"/>
              <w:right w:val="nil"/>
            </w:tcBorders>
            <w:shd w:val="clear" w:color="auto" w:fill="auto"/>
            <w:noWrap/>
            <w:vAlign w:val="bottom"/>
            <w:hideMark/>
          </w:tcPr>
          <w:p w14:paraId="64826C5E"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$61,250.00</w:t>
            </w:r>
          </w:p>
        </w:tc>
      </w:tr>
      <w:tr w:rsidR="00167677" w:rsidRPr="00167677" w14:paraId="264EAF05" w14:textId="77777777" w:rsidTr="00167677">
        <w:trPr>
          <w:trHeight w:val="382"/>
        </w:trPr>
        <w:tc>
          <w:tcPr>
            <w:tcW w:w="856" w:type="dxa"/>
            <w:tcBorders>
              <w:top w:val="nil"/>
              <w:left w:val="nil"/>
              <w:bottom w:val="nil"/>
              <w:right w:val="nil"/>
            </w:tcBorders>
            <w:shd w:val="clear" w:color="auto" w:fill="auto"/>
            <w:noWrap/>
            <w:vAlign w:val="bottom"/>
            <w:hideMark/>
          </w:tcPr>
          <w:p w14:paraId="410D5BBB"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9</w:t>
            </w:r>
          </w:p>
        </w:tc>
        <w:tc>
          <w:tcPr>
            <w:tcW w:w="2322" w:type="dxa"/>
            <w:gridSpan w:val="2"/>
            <w:tcBorders>
              <w:top w:val="nil"/>
              <w:left w:val="nil"/>
              <w:bottom w:val="nil"/>
              <w:right w:val="nil"/>
            </w:tcBorders>
            <w:shd w:val="clear" w:color="auto" w:fill="auto"/>
            <w:noWrap/>
            <w:vAlign w:val="bottom"/>
            <w:hideMark/>
          </w:tcPr>
          <w:p w14:paraId="3884E662"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$50,700.00</w:t>
            </w:r>
          </w:p>
        </w:tc>
        <w:tc>
          <w:tcPr>
            <w:tcW w:w="222" w:type="dxa"/>
            <w:tcBorders>
              <w:top w:val="nil"/>
              <w:left w:val="nil"/>
              <w:bottom w:val="nil"/>
              <w:right w:val="nil"/>
            </w:tcBorders>
            <w:shd w:val="clear" w:color="auto" w:fill="auto"/>
            <w:noWrap/>
            <w:vAlign w:val="bottom"/>
            <w:hideMark/>
          </w:tcPr>
          <w:p w14:paraId="5D870216"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1F67E095"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26</w:t>
            </w:r>
          </w:p>
        </w:tc>
        <w:tc>
          <w:tcPr>
            <w:tcW w:w="1877" w:type="dxa"/>
            <w:tcBorders>
              <w:top w:val="nil"/>
              <w:left w:val="nil"/>
              <w:bottom w:val="nil"/>
              <w:right w:val="nil"/>
            </w:tcBorders>
            <w:shd w:val="clear" w:color="auto" w:fill="auto"/>
            <w:noWrap/>
            <w:vAlign w:val="bottom"/>
            <w:hideMark/>
          </w:tcPr>
          <w:p w14:paraId="6F1F7EC1"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$63,000.00</w:t>
            </w:r>
          </w:p>
        </w:tc>
      </w:tr>
      <w:tr w:rsidR="00167677" w:rsidRPr="00167677" w14:paraId="2B4E7E58" w14:textId="77777777" w:rsidTr="00167677">
        <w:trPr>
          <w:trHeight w:val="382"/>
        </w:trPr>
        <w:tc>
          <w:tcPr>
            <w:tcW w:w="856" w:type="dxa"/>
            <w:tcBorders>
              <w:top w:val="nil"/>
              <w:left w:val="nil"/>
              <w:bottom w:val="nil"/>
              <w:right w:val="nil"/>
            </w:tcBorders>
            <w:shd w:val="clear" w:color="auto" w:fill="auto"/>
            <w:noWrap/>
            <w:vAlign w:val="bottom"/>
            <w:hideMark/>
          </w:tcPr>
          <w:p w14:paraId="339D24DD"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10</w:t>
            </w:r>
          </w:p>
        </w:tc>
        <w:tc>
          <w:tcPr>
            <w:tcW w:w="2322" w:type="dxa"/>
            <w:gridSpan w:val="2"/>
            <w:tcBorders>
              <w:top w:val="nil"/>
              <w:left w:val="nil"/>
              <w:bottom w:val="nil"/>
              <w:right w:val="nil"/>
            </w:tcBorders>
            <w:shd w:val="clear" w:color="auto" w:fill="auto"/>
            <w:noWrap/>
            <w:vAlign w:val="bottom"/>
            <w:hideMark/>
          </w:tcPr>
          <w:p w14:paraId="2E9C0828"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$51,250.00</w:t>
            </w:r>
          </w:p>
        </w:tc>
        <w:tc>
          <w:tcPr>
            <w:tcW w:w="222" w:type="dxa"/>
            <w:tcBorders>
              <w:top w:val="nil"/>
              <w:left w:val="nil"/>
              <w:bottom w:val="nil"/>
              <w:right w:val="nil"/>
            </w:tcBorders>
            <w:shd w:val="clear" w:color="auto" w:fill="auto"/>
            <w:noWrap/>
            <w:vAlign w:val="bottom"/>
            <w:hideMark/>
          </w:tcPr>
          <w:p w14:paraId="32F1A027"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7A99C5CA"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27</w:t>
            </w:r>
          </w:p>
        </w:tc>
        <w:tc>
          <w:tcPr>
            <w:tcW w:w="1877" w:type="dxa"/>
            <w:tcBorders>
              <w:top w:val="nil"/>
              <w:left w:val="nil"/>
              <w:bottom w:val="nil"/>
              <w:right w:val="nil"/>
            </w:tcBorders>
            <w:shd w:val="clear" w:color="auto" w:fill="auto"/>
            <w:noWrap/>
            <w:vAlign w:val="bottom"/>
            <w:hideMark/>
          </w:tcPr>
          <w:p w14:paraId="7845DD7A"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$64,833.00</w:t>
            </w:r>
          </w:p>
        </w:tc>
      </w:tr>
      <w:tr w:rsidR="00167677" w:rsidRPr="00167677" w14:paraId="599E99EB" w14:textId="77777777" w:rsidTr="00167677">
        <w:trPr>
          <w:trHeight w:val="382"/>
        </w:trPr>
        <w:tc>
          <w:tcPr>
            <w:tcW w:w="856" w:type="dxa"/>
            <w:tcBorders>
              <w:top w:val="nil"/>
              <w:left w:val="nil"/>
              <w:bottom w:val="nil"/>
              <w:right w:val="nil"/>
            </w:tcBorders>
            <w:shd w:val="clear" w:color="auto" w:fill="auto"/>
            <w:noWrap/>
            <w:vAlign w:val="bottom"/>
            <w:hideMark/>
          </w:tcPr>
          <w:p w14:paraId="7D51B488"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11</w:t>
            </w:r>
          </w:p>
        </w:tc>
        <w:tc>
          <w:tcPr>
            <w:tcW w:w="2322" w:type="dxa"/>
            <w:gridSpan w:val="2"/>
            <w:tcBorders>
              <w:top w:val="nil"/>
              <w:left w:val="nil"/>
              <w:bottom w:val="nil"/>
              <w:right w:val="nil"/>
            </w:tcBorders>
            <w:shd w:val="clear" w:color="auto" w:fill="auto"/>
            <w:noWrap/>
            <w:vAlign w:val="bottom"/>
            <w:hideMark/>
          </w:tcPr>
          <w:p w14:paraId="4287B8F2"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$51,750.00</w:t>
            </w:r>
          </w:p>
        </w:tc>
        <w:tc>
          <w:tcPr>
            <w:tcW w:w="222" w:type="dxa"/>
            <w:tcBorders>
              <w:top w:val="nil"/>
              <w:left w:val="nil"/>
              <w:bottom w:val="nil"/>
              <w:right w:val="nil"/>
            </w:tcBorders>
            <w:shd w:val="clear" w:color="auto" w:fill="auto"/>
            <w:noWrap/>
            <w:vAlign w:val="bottom"/>
            <w:hideMark/>
          </w:tcPr>
          <w:p w14:paraId="6BCEF959"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7E40B893"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28</w:t>
            </w:r>
          </w:p>
        </w:tc>
        <w:tc>
          <w:tcPr>
            <w:tcW w:w="1877" w:type="dxa"/>
            <w:tcBorders>
              <w:top w:val="nil"/>
              <w:left w:val="nil"/>
              <w:bottom w:val="nil"/>
              <w:right w:val="nil"/>
            </w:tcBorders>
            <w:shd w:val="clear" w:color="auto" w:fill="auto"/>
            <w:noWrap/>
            <w:vAlign w:val="bottom"/>
            <w:hideMark/>
          </w:tcPr>
          <w:p w14:paraId="13F5D950"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$64,933.00</w:t>
            </w:r>
          </w:p>
        </w:tc>
      </w:tr>
      <w:tr w:rsidR="00167677" w:rsidRPr="00167677" w14:paraId="578F3C9B" w14:textId="77777777" w:rsidTr="00167677">
        <w:trPr>
          <w:trHeight w:val="382"/>
        </w:trPr>
        <w:tc>
          <w:tcPr>
            <w:tcW w:w="856" w:type="dxa"/>
            <w:tcBorders>
              <w:top w:val="nil"/>
              <w:left w:val="nil"/>
              <w:bottom w:val="nil"/>
              <w:right w:val="nil"/>
            </w:tcBorders>
            <w:shd w:val="clear" w:color="auto" w:fill="auto"/>
            <w:noWrap/>
            <w:vAlign w:val="bottom"/>
            <w:hideMark/>
          </w:tcPr>
          <w:p w14:paraId="3483ADA1"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12</w:t>
            </w:r>
          </w:p>
        </w:tc>
        <w:tc>
          <w:tcPr>
            <w:tcW w:w="2322" w:type="dxa"/>
            <w:gridSpan w:val="2"/>
            <w:tcBorders>
              <w:top w:val="nil"/>
              <w:left w:val="nil"/>
              <w:bottom w:val="nil"/>
              <w:right w:val="nil"/>
            </w:tcBorders>
            <w:shd w:val="clear" w:color="auto" w:fill="auto"/>
            <w:noWrap/>
            <w:vAlign w:val="bottom"/>
            <w:hideMark/>
          </w:tcPr>
          <w:p w14:paraId="3AA8CA7D"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$52,500.00</w:t>
            </w:r>
          </w:p>
        </w:tc>
        <w:tc>
          <w:tcPr>
            <w:tcW w:w="222" w:type="dxa"/>
            <w:tcBorders>
              <w:top w:val="nil"/>
              <w:left w:val="nil"/>
              <w:bottom w:val="nil"/>
              <w:right w:val="nil"/>
            </w:tcBorders>
            <w:shd w:val="clear" w:color="auto" w:fill="auto"/>
            <w:noWrap/>
            <w:vAlign w:val="bottom"/>
            <w:hideMark/>
          </w:tcPr>
          <w:p w14:paraId="786CDE72"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039EAEBC"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29</w:t>
            </w:r>
          </w:p>
        </w:tc>
        <w:tc>
          <w:tcPr>
            <w:tcW w:w="1877" w:type="dxa"/>
            <w:tcBorders>
              <w:top w:val="nil"/>
              <w:left w:val="nil"/>
              <w:bottom w:val="nil"/>
              <w:right w:val="nil"/>
            </w:tcBorders>
            <w:shd w:val="clear" w:color="auto" w:fill="auto"/>
            <w:noWrap/>
            <w:vAlign w:val="bottom"/>
            <w:hideMark/>
          </w:tcPr>
          <w:p w14:paraId="79A20463"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$65,133.00</w:t>
            </w:r>
          </w:p>
        </w:tc>
      </w:tr>
      <w:tr w:rsidR="00167677" w:rsidRPr="00167677" w14:paraId="7C8BE05F" w14:textId="77777777" w:rsidTr="00167677">
        <w:trPr>
          <w:trHeight w:val="382"/>
        </w:trPr>
        <w:tc>
          <w:tcPr>
            <w:tcW w:w="856" w:type="dxa"/>
            <w:tcBorders>
              <w:top w:val="nil"/>
              <w:left w:val="nil"/>
              <w:bottom w:val="nil"/>
              <w:right w:val="nil"/>
            </w:tcBorders>
            <w:shd w:val="clear" w:color="auto" w:fill="auto"/>
            <w:noWrap/>
            <w:vAlign w:val="bottom"/>
            <w:hideMark/>
          </w:tcPr>
          <w:p w14:paraId="2D14DCDA"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13</w:t>
            </w:r>
          </w:p>
        </w:tc>
        <w:tc>
          <w:tcPr>
            <w:tcW w:w="2322" w:type="dxa"/>
            <w:gridSpan w:val="2"/>
            <w:tcBorders>
              <w:top w:val="nil"/>
              <w:left w:val="nil"/>
              <w:bottom w:val="nil"/>
              <w:right w:val="nil"/>
            </w:tcBorders>
            <w:shd w:val="clear" w:color="auto" w:fill="auto"/>
            <w:noWrap/>
            <w:vAlign w:val="bottom"/>
            <w:hideMark/>
          </w:tcPr>
          <w:p w14:paraId="1469692B"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$53,500.00</w:t>
            </w:r>
          </w:p>
        </w:tc>
        <w:tc>
          <w:tcPr>
            <w:tcW w:w="222" w:type="dxa"/>
            <w:tcBorders>
              <w:top w:val="nil"/>
              <w:left w:val="nil"/>
              <w:bottom w:val="nil"/>
              <w:right w:val="nil"/>
            </w:tcBorders>
            <w:shd w:val="clear" w:color="auto" w:fill="auto"/>
            <w:noWrap/>
            <w:vAlign w:val="bottom"/>
            <w:hideMark/>
          </w:tcPr>
          <w:p w14:paraId="2AF46586"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7CE7836B"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30</w:t>
            </w:r>
          </w:p>
        </w:tc>
        <w:tc>
          <w:tcPr>
            <w:tcW w:w="1877" w:type="dxa"/>
            <w:tcBorders>
              <w:top w:val="nil"/>
              <w:left w:val="nil"/>
              <w:bottom w:val="nil"/>
              <w:right w:val="nil"/>
            </w:tcBorders>
            <w:shd w:val="clear" w:color="auto" w:fill="auto"/>
            <w:noWrap/>
            <w:vAlign w:val="bottom"/>
            <w:hideMark/>
          </w:tcPr>
          <w:p w14:paraId="58A9937C"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$65,233.00</w:t>
            </w:r>
          </w:p>
        </w:tc>
      </w:tr>
      <w:tr w:rsidR="00167677" w:rsidRPr="00167677" w14:paraId="52CD1FC6" w14:textId="77777777" w:rsidTr="00167677">
        <w:trPr>
          <w:trHeight w:val="382"/>
        </w:trPr>
        <w:tc>
          <w:tcPr>
            <w:tcW w:w="856" w:type="dxa"/>
            <w:tcBorders>
              <w:top w:val="nil"/>
              <w:left w:val="nil"/>
              <w:bottom w:val="nil"/>
              <w:right w:val="nil"/>
            </w:tcBorders>
            <w:shd w:val="clear" w:color="auto" w:fill="auto"/>
            <w:noWrap/>
            <w:vAlign w:val="bottom"/>
            <w:hideMark/>
          </w:tcPr>
          <w:p w14:paraId="1D2BA509"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14</w:t>
            </w:r>
          </w:p>
        </w:tc>
        <w:tc>
          <w:tcPr>
            <w:tcW w:w="2322" w:type="dxa"/>
            <w:gridSpan w:val="2"/>
            <w:tcBorders>
              <w:top w:val="nil"/>
              <w:left w:val="nil"/>
              <w:bottom w:val="nil"/>
              <w:right w:val="nil"/>
            </w:tcBorders>
            <w:shd w:val="clear" w:color="auto" w:fill="auto"/>
            <w:noWrap/>
            <w:vAlign w:val="bottom"/>
            <w:hideMark/>
          </w:tcPr>
          <w:p w14:paraId="2E66FBF3"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$54,000.00</w:t>
            </w:r>
          </w:p>
        </w:tc>
        <w:tc>
          <w:tcPr>
            <w:tcW w:w="222" w:type="dxa"/>
            <w:tcBorders>
              <w:top w:val="nil"/>
              <w:left w:val="nil"/>
              <w:bottom w:val="nil"/>
              <w:right w:val="nil"/>
            </w:tcBorders>
            <w:shd w:val="clear" w:color="auto" w:fill="auto"/>
            <w:noWrap/>
            <w:vAlign w:val="bottom"/>
            <w:hideMark/>
          </w:tcPr>
          <w:p w14:paraId="3FDC5D2A"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03EEDD77"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31</w:t>
            </w:r>
          </w:p>
        </w:tc>
        <w:tc>
          <w:tcPr>
            <w:tcW w:w="1877" w:type="dxa"/>
            <w:tcBorders>
              <w:top w:val="nil"/>
              <w:left w:val="nil"/>
              <w:bottom w:val="nil"/>
              <w:right w:val="nil"/>
            </w:tcBorders>
            <w:shd w:val="clear" w:color="auto" w:fill="auto"/>
            <w:noWrap/>
            <w:vAlign w:val="bottom"/>
            <w:hideMark/>
          </w:tcPr>
          <w:p w14:paraId="7DB2E376"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$65,333.00</w:t>
            </w:r>
          </w:p>
        </w:tc>
      </w:tr>
      <w:tr w:rsidR="00167677" w:rsidRPr="00167677" w14:paraId="75BB95EF" w14:textId="77777777" w:rsidTr="00167677">
        <w:trPr>
          <w:trHeight w:val="382"/>
        </w:trPr>
        <w:tc>
          <w:tcPr>
            <w:tcW w:w="856" w:type="dxa"/>
            <w:tcBorders>
              <w:top w:val="nil"/>
              <w:left w:val="nil"/>
              <w:bottom w:val="nil"/>
              <w:right w:val="nil"/>
            </w:tcBorders>
            <w:shd w:val="clear" w:color="auto" w:fill="auto"/>
            <w:noWrap/>
            <w:vAlign w:val="bottom"/>
            <w:hideMark/>
          </w:tcPr>
          <w:p w14:paraId="2248DD27"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15</w:t>
            </w:r>
          </w:p>
        </w:tc>
        <w:tc>
          <w:tcPr>
            <w:tcW w:w="2322" w:type="dxa"/>
            <w:gridSpan w:val="2"/>
            <w:tcBorders>
              <w:top w:val="nil"/>
              <w:left w:val="nil"/>
              <w:bottom w:val="nil"/>
              <w:right w:val="nil"/>
            </w:tcBorders>
            <w:shd w:val="clear" w:color="auto" w:fill="auto"/>
            <w:noWrap/>
            <w:vAlign w:val="bottom"/>
            <w:hideMark/>
          </w:tcPr>
          <w:p w14:paraId="6058DC0F"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$54,750.00</w:t>
            </w:r>
          </w:p>
        </w:tc>
        <w:tc>
          <w:tcPr>
            <w:tcW w:w="222" w:type="dxa"/>
            <w:tcBorders>
              <w:top w:val="nil"/>
              <w:left w:val="nil"/>
              <w:bottom w:val="nil"/>
              <w:right w:val="nil"/>
            </w:tcBorders>
            <w:shd w:val="clear" w:color="auto" w:fill="auto"/>
            <w:noWrap/>
            <w:vAlign w:val="bottom"/>
            <w:hideMark/>
          </w:tcPr>
          <w:p w14:paraId="4BFF22CF"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15E7469A"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32</w:t>
            </w:r>
          </w:p>
        </w:tc>
        <w:tc>
          <w:tcPr>
            <w:tcW w:w="1877" w:type="dxa"/>
            <w:tcBorders>
              <w:top w:val="nil"/>
              <w:left w:val="nil"/>
              <w:bottom w:val="nil"/>
              <w:right w:val="nil"/>
            </w:tcBorders>
            <w:shd w:val="clear" w:color="auto" w:fill="auto"/>
            <w:noWrap/>
            <w:vAlign w:val="bottom"/>
            <w:hideMark/>
          </w:tcPr>
          <w:p w14:paraId="648C4EE5"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$65,443.00</w:t>
            </w:r>
          </w:p>
        </w:tc>
      </w:tr>
      <w:tr w:rsidR="00167677" w:rsidRPr="00167677" w14:paraId="1762445D" w14:textId="77777777" w:rsidTr="00167677">
        <w:trPr>
          <w:trHeight w:val="382"/>
        </w:trPr>
        <w:tc>
          <w:tcPr>
            <w:tcW w:w="856" w:type="dxa"/>
            <w:tcBorders>
              <w:top w:val="nil"/>
              <w:left w:val="nil"/>
              <w:bottom w:val="nil"/>
              <w:right w:val="nil"/>
            </w:tcBorders>
            <w:shd w:val="clear" w:color="auto" w:fill="auto"/>
            <w:noWrap/>
            <w:vAlign w:val="bottom"/>
            <w:hideMark/>
          </w:tcPr>
          <w:p w14:paraId="3873DD7F"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16</w:t>
            </w:r>
          </w:p>
        </w:tc>
        <w:tc>
          <w:tcPr>
            <w:tcW w:w="2322" w:type="dxa"/>
            <w:gridSpan w:val="2"/>
            <w:tcBorders>
              <w:top w:val="nil"/>
              <w:left w:val="nil"/>
              <w:bottom w:val="nil"/>
              <w:right w:val="nil"/>
            </w:tcBorders>
            <w:shd w:val="clear" w:color="auto" w:fill="auto"/>
            <w:noWrap/>
            <w:vAlign w:val="bottom"/>
            <w:hideMark/>
          </w:tcPr>
          <w:p w14:paraId="50052BB9"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$56,633.00</w:t>
            </w:r>
          </w:p>
        </w:tc>
        <w:tc>
          <w:tcPr>
            <w:tcW w:w="222" w:type="dxa"/>
            <w:tcBorders>
              <w:top w:val="nil"/>
              <w:left w:val="nil"/>
              <w:bottom w:val="nil"/>
              <w:right w:val="nil"/>
            </w:tcBorders>
            <w:shd w:val="clear" w:color="auto" w:fill="auto"/>
            <w:noWrap/>
            <w:vAlign w:val="bottom"/>
            <w:hideMark/>
          </w:tcPr>
          <w:p w14:paraId="716B4932"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3BE40012"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33</w:t>
            </w:r>
          </w:p>
        </w:tc>
        <w:tc>
          <w:tcPr>
            <w:tcW w:w="1877" w:type="dxa"/>
            <w:tcBorders>
              <w:top w:val="nil"/>
              <w:left w:val="nil"/>
              <w:bottom w:val="nil"/>
              <w:right w:val="nil"/>
            </w:tcBorders>
            <w:shd w:val="clear" w:color="auto" w:fill="auto"/>
            <w:noWrap/>
            <w:vAlign w:val="bottom"/>
            <w:hideMark/>
          </w:tcPr>
          <w:p w14:paraId="34E38496"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$65,600.00</w:t>
            </w:r>
          </w:p>
        </w:tc>
      </w:tr>
      <w:tr w:rsidR="00167677" w:rsidRPr="00167677" w14:paraId="2414201A" w14:textId="77777777" w:rsidTr="00167677">
        <w:trPr>
          <w:trHeight w:val="382"/>
        </w:trPr>
        <w:tc>
          <w:tcPr>
            <w:tcW w:w="856" w:type="dxa"/>
            <w:tcBorders>
              <w:top w:val="nil"/>
              <w:left w:val="nil"/>
              <w:bottom w:val="nil"/>
              <w:right w:val="nil"/>
            </w:tcBorders>
            <w:shd w:val="clear" w:color="auto" w:fill="auto"/>
            <w:noWrap/>
            <w:vAlign w:val="bottom"/>
            <w:hideMark/>
          </w:tcPr>
          <w:p w14:paraId="2FE55D68"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17</w:t>
            </w:r>
          </w:p>
        </w:tc>
        <w:tc>
          <w:tcPr>
            <w:tcW w:w="2322" w:type="dxa"/>
            <w:gridSpan w:val="2"/>
            <w:tcBorders>
              <w:top w:val="nil"/>
              <w:left w:val="nil"/>
              <w:bottom w:val="nil"/>
              <w:right w:val="nil"/>
            </w:tcBorders>
            <w:shd w:val="clear" w:color="auto" w:fill="auto"/>
            <w:noWrap/>
            <w:vAlign w:val="bottom"/>
            <w:hideMark/>
          </w:tcPr>
          <w:p w14:paraId="0D3D2C69"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$57,333.00</w:t>
            </w:r>
          </w:p>
        </w:tc>
        <w:tc>
          <w:tcPr>
            <w:tcW w:w="222" w:type="dxa"/>
            <w:tcBorders>
              <w:top w:val="nil"/>
              <w:left w:val="nil"/>
              <w:bottom w:val="nil"/>
              <w:right w:val="nil"/>
            </w:tcBorders>
            <w:shd w:val="clear" w:color="auto" w:fill="auto"/>
            <w:noWrap/>
            <w:vAlign w:val="bottom"/>
            <w:hideMark/>
          </w:tcPr>
          <w:p w14:paraId="7EDD7283"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3" w:type="dxa"/>
            <w:gridSpan w:val="2"/>
            <w:tcBorders>
              <w:top w:val="nil"/>
              <w:left w:val="nil"/>
              <w:bottom w:val="nil"/>
              <w:right w:val="nil"/>
            </w:tcBorders>
            <w:shd w:val="clear" w:color="auto" w:fill="auto"/>
            <w:noWrap/>
            <w:vAlign w:val="bottom"/>
            <w:hideMark/>
          </w:tcPr>
          <w:p w14:paraId="107EF88A"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77" w:type="dxa"/>
            <w:tcBorders>
              <w:top w:val="nil"/>
              <w:left w:val="nil"/>
              <w:bottom w:val="nil"/>
              <w:right w:val="nil"/>
            </w:tcBorders>
            <w:shd w:val="clear" w:color="auto" w:fill="auto"/>
            <w:noWrap/>
            <w:vAlign w:val="bottom"/>
            <w:hideMark/>
          </w:tcPr>
          <w:p w14:paraId="72117DCD"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67677" w:rsidRPr="00167677" w14:paraId="7A313FBC" w14:textId="77777777" w:rsidTr="00167677">
        <w:trPr>
          <w:trHeight w:val="382"/>
        </w:trPr>
        <w:tc>
          <w:tcPr>
            <w:tcW w:w="856" w:type="dxa"/>
            <w:tcBorders>
              <w:top w:val="nil"/>
              <w:left w:val="nil"/>
              <w:bottom w:val="nil"/>
              <w:right w:val="nil"/>
            </w:tcBorders>
            <w:shd w:val="clear" w:color="auto" w:fill="auto"/>
            <w:noWrap/>
            <w:vAlign w:val="bottom"/>
            <w:hideMark/>
          </w:tcPr>
          <w:p w14:paraId="33205E63"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18</w:t>
            </w:r>
          </w:p>
        </w:tc>
        <w:tc>
          <w:tcPr>
            <w:tcW w:w="2322" w:type="dxa"/>
            <w:gridSpan w:val="2"/>
            <w:tcBorders>
              <w:top w:val="nil"/>
              <w:left w:val="nil"/>
              <w:bottom w:val="nil"/>
              <w:right w:val="nil"/>
            </w:tcBorders>
            <w:shd w:val="clear" w:color="auto" w:fill="auto"/>
            <w:noWrap/>
            <w:vAlign w:val="bottom"/>
            <w:hideMark/>
          </w:tcPr>
          <w:p w14:paraId="7BD1C6BD"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$57,500.00</w:t>
            </w:r>
          </w:p>
        </w:tc>
        <w:tc>
          <w:tcPr>
            <w:tcW w:w="222" w:type="dxa"/>
            <w:tcBorders>
              <w:top w:val="nil"/>
              <w:left w:val="nil"/>
              <w:bottom w:val="nil"/>
              <w:right w:val="nil"/>
            </w:tcBorders>
            <w:shd w:val="clear" w:color="auto" w:fill="auto"/>
            <w:noWrap/>
            <w:vAlign w:val="bottom"/>
            <w:hideMark/>
          </w:tcPr>
          <w:p w14:paraId="39C24B81"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4200" w:type="dxa"/>
            <w:gridSpan w:val="3"/>
            <w:tcBorders>
              <w:top w:val="nil"/>
              <w:left w:val="nil"/>
              <w:bottom w:val="nil"/>
              <w:right w:val="nil"/>
            </w:tcBorders>
            <w:shd w:val="clear" w:color="auto" w:fill="auto"/>
            <w:noWrap/>
            <w:vAlign w:val="bottom"/>
          </w:tcPr>
          <w:p w14:paraId="6DD75DAA" w14:textId="30EB2579"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p>
        </w:tc>
      </w:tr>
      <w:tr w:rsidR="00167677" w:rsidRPr="00167677" w14:paraId="4CFD02FF" w14:textId="77777777" w:rsidTr="00167677">
        <w:trPr>
          <w:trHeight w:val="382"/>
        </w:trPr>
        <w:tc>
          <w:tcPr>
            <w:tcW w:w="856" w:type="dxa"/>
            <w:tcBorders>
              <w:top w:val="nil"/>
              <w:left w:val="nil"/>
              <w:bottom w:val="nil"/>
              <w:right w:val="nil"/>
            </w:tcBorders>
            <w:shd w:val="clear" w:color="auto" w:fill="auto"/>
            <w:noWrap/>
            <w:vAlign w:val="bottom"/>
            <w:hideMark/>
          </w:tcPr>
          <w:p w14:paraId="4E670E99"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p>
        </w:tc>
        <w:tc>
          <w:tcPr>
            <w:tcW w:w="2322" w:type="dxa"/>
            <w:gridSpan w:val="2"/>
            <w:tcBorders>
              <w:top w:val="nil"/>
              <w:left w:val="nil"/>
              <w:bottom w:val="nil"/>
              <w:right w:val="nil"/>
            </w:tcBorders>
            <w:shd w:val="clear" w:color="auto" w:fill="auto"/>
            <w:noWrap/>
            <w:vAlign w:val="bottom"/>
            <w:hideMark/>
          </w:tcPr>
          <w:p w14:paraId="62A7F4CC"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22" w:type="dxa"/>
            <w:tcBorders>
              <w:top w:val="nil"/>
              <w:left w:val="nil"/>
              <w:bottom w:val="nil"/>
              <w:right w:val="nil"/>
            </w:tcBorders>
            <w:shd w:val="clear" w:color="auto" w:fill="auto"/>
            <w:noWrap/>
            <w:vAlign w:val="bottom"/>
            <w:hideMark/>
          </w:tcPr>
          <w:p w14:paraId="6067218E"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23" w:type="dxa"/>
            <w:gridSpan w:val="2"/>
            <w:tcBorders>
              <w:top w:val="nil"/>
              <w:left w:val="nil"/>
              <w:bottom w:val="nil"/>
              <w:right w:val="nil"/>
            </w:tcBorders>
            <w:shd w:val="clear" w:color="auto" w:fill="auto"/>
            <w:noWrap/>
            <w:vAlign w:val="bottom"/>
          </w:tcPr>
          <w:p w14:paraId="6F7F308E"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77" w:type="dxa"/>
            <w:tcBorders>
              <w:top w:val="nil"/>
              <w:left w:val="nil"/>
              <w:bottom w:val="nil"/>
              <w:right w:val="nil"/>
            </w:tcBorders>
            <w:shd w:val="clear" w:color="auto" w:fill="auto"/>
            <w:noWrap/>
            <w:vAlign w:val="bottom"/>
          </w:tcPr>
          <w:p w14:paraId="7D76ADF8"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167677" w:rsidRPr="00167677" w14:paraId="65C55CF4" w14:textId="77777777" w:rsidTr="00167677">
        <w:trPr>
          <w:trHeight w:val="382"/>
        </w:trPr>
        <w:tc>
          <w:tcPr>
            <w:tcW w:w="856" w:type="dxa"/>
            <w:tcBorders>
              <w:top w:val="nil"/>
              <w:left w:val="nil"/>
              <w:bottom w:val="nil"/>
              <w:right w:val="nil"/>
            </w:tcBorders>
            <w:shd w:val="clear" w:color="auto" w:fill="auto"/>
            <w:noWrap/>
            <w:vAlign w:val="bottom"/>
            <w:hideMark/>
          </w:tcPr>
          <w:p w14:paraId="2168CCE0"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22" w:type="dxa"/>
            <w:gridSpan w:val="2"/>
            <w:tcBorders>
              <w:top w:val="nil"/>
              <w:left w:val="nil"/>
              <w:bottom w:val="nil"/>
              <w:right w:val="nil"/>
            </w:tcBorders>
            <w:shd w:val="clear" w:color="auto" w:fill="auto"/>
            <w:noWrap/>
            <w:vAlign w:val="bottom"/>
            <w:hideMark/>
          </w:tcPr>
          <w:p w14:paraId="4C8877DA"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22" w:type="dxa"/>
            <w:tcBorders>
              <w:top w:val="nil"/>
              <w:left w:val="nil"/>
              <w:bottom w:val="nil"/>
              <w:right w:val="nil"/>
            </w:tcBorders>
            <w:shd w:val="clear" w:color="auto" w:fill="auto"/>
            <w:noWrap/>
            <w:vAlign w:val="bottom"/>
            <w:hideMark/>
          </w:tcPr>
          <w:p w14:paraId="2A6AD52A"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23" w:type="dxa"/>
            <w:gridSpan w:val="2"/>
            <w:tcBorders>
              <w:top w:val="nil"/>
              <w:left w:val="nil"/>
              <w:bottom w:val="nil"/>
              <w:right w:val="nil"/>
            </w:tcBorders>
            <w:shd w:val="clear" w:color="auto" w:fill="auto"/>
            <w:noWrap/>
            <w:vAlign w:val="bottom"/>
          </w:tcPr>
          <w:p w14:paraId="5F808678" w14:textId="2991C2F6"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1877" w:type="dxa"/>
            <w:tcBorders>
              <w:top w:val="nil"/>
              <w:left w:val="nil"/>
              <w:bottom w:val="nil"/>
              <w:right w:val="nil"/>
            </w:tcBorders>
            <w:shd w:val="clear" w:color="auto" w:fill="auto"/>
            <w:noWrap/>
            <w:vAlign w:val="bottom"/>
          </w:tcPr>
          <w:p w14:paraId="60B39E1B" w14:textId="4809586A"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r>
      <w:tr w:rsidR="00167677" w:rsidRPr="00167677" w14:paraId="0E85AF24" w14:textId="77777777" w:rsidTr="00167677">
        <w:trPr>
          <w:trHeight w:val="382"/>
        </w:trPr>
        <w:tc>
          <w:tcPr>
            <w:tcW w:w="856" w:type="dxa"/>
            <w:tcBorders>
              <w:top w:val="nil"/>
              <w:left w:val="nil"/>
              <w:bottom w:val="nil"/>
              <w:right w:val="nil"/>
            </w:tcBorders>
            <w:shd w:val="clear" w:color="auto" w:fill="auto"/>
            <w:noWrap/>
            <w:vAlign w:val="bottom"/>
            <w:hideMark/>
          </w:tcPr>
          <w:p w14:paraId="5F8BF31A"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p>
        </w:tc>
        <w:tc>
          <w:tcPr>
            <w:tcW w:w="2322" w:type="dxa"/>
            <w:gridSpan w:val="2"/>
            <w:tcBorders>
              <w:top w:val="nil"/>
              <w:left w:val="nil"/>
              <w:bottom w:val="nil"/>
              <w:right w:val="nil"/>
            </w:tcBorders>
            <w:shd w:val="clear" w:color="auto" w:fill="auto"/>
            <w:noWrap/>
            <w:vAlign w:val="bottom"/>
            <w:hideMark/>
          </w:tcPr>
          <w:p w14:paraId="16FA0CF5"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22" w:type="dxa"/>
            <w:tcBorders>
              <w:top w:val="nil"/>
              <w:left w:val="nil"/>
              <w:bottom w:val="nil"/>
              <w:right w:val="nil"/>
            </w:tcBorders>
            <w:shd w:val="clear" w:color="auto" w:fill="auto"/>
            <w:noWrap/>
            <w:vAlign w:val="bottom"/>
            <w:hideMark/>
          </w:tcPr>
          <w:p w14:paraId="11CFC4AF"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23" w:type="dxa"/>
            <w:gridSpan w:val="2"/>
            <w:tcBorders>
              <w:top w:val="nil"/>
              <w:left w:val="nil"/>
              <w:bottom w:val="nil"/>
              <w:right w:val="nil"/>
            </w:tcBorders>
            <w:shd w:val="clear" w:color="auto" w:fill="auto"/>
            <w:noWrap/>
            <w:vAlign w:val="bottom"/>
          </w:tcPr>
          <w:p w14:paraId="6AB93175" w14:textId="566A846E"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p>
        </w:tc>
        <w:tc>
          <w:tcPr>
            <w:tcW w:w="1877" w:type="dxa"/>
            <w:tcBorders>
              <w:top w:val="nil"/>
              <w:left w:val="nil"/>
              <w:bottom w:val="nil"/>
              <w:right w:val="nil"/>
            </w:tcBorders>
            <w:shd w:val="clear" w:color="auto" w:fill="auto"/>
            <w:noWrap/>
            <w:vAlign w:val="bottom"/>
          </w:tcPr>
          <w:p w14:paraId="5DAB4512" w14:textId="57F112C9"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p>
        </w:tc>
      </w:tr>
      <w:tr w:rsidR="00167677" w:rsidRPr="00167677" w14:paraId="3F9D64AC" w14:textId="77777777" w:rsidTr="00167677">
        <w:trPr>
          <w:trHeight w:val="382"/>
        </w:trPr>
        <w:tc>
          <w:tcPr>
            <w:tcW w:w="856" w:type="dxa"/>
            <w:tcBorders>
              <w:top w:val="nil"/>
              <w:left w:val="nil"/>
              <w:bottom w:val="nil"/>
              <w:right w:val="nil"/>
            </w:tcBorders>
            <w:shd w:val="clear" w:color="auto" w:fill="auto"/>
            <w:noWrap/>
            <w:vAlign w:val="bottom"/>
          </w:tcPr>
          <w:p w14:paraId="2A806968"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p>
        </w:tc>
        <w:tc>
          <w:tcPr>
            <w:tcW w:w="2322" w:type="dxa"/>
            <w:gridSpan w:val="2"/>
            <w:tcBorders>
              <w:top w:val="nil"/>
              <w:left w:val="nil"/>
              <w:bottom w:val="nil"/>
              <w:right w:val="nil"/>
            </w:tcBorders>
            <w:shd w:val="clear" w:color="auto" w:fill="auto"/>
            <w:noWrap/>
            <w:vAlign w:val="bottom"/>
          </w:tcPr>
          <w:p w14:paraId="1B5895AC"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22" w:type="dxa"/>
            <w:tcBorders>
              <w:top w:val="nil"/>
              <w:left w:val="nil"/>
              <w:bottom w:val="nil"/>
              <w:right w:val="nil"/>
            </w:tcBorders>
            <w:shd w:val="clear" w:color="auto" w:fill="auto"/>
            <w:noWrap/>
            <w:vAlign w:val="bottom"/>
          </w:tcPr>
          <w:p w14:paraId="3072A7A0"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23" w:type="dxa"/>
            <w:gridSpan w:val="2"/>
            <w:tcBorders>
              <w:top w:val="nil"/>
              <w:left w:val="nil"/>
              <w:bottom w:val="nil"/>
              <w:right w:val="nil"/>
            </w:tcBorders>
            <w:shd w:val="clear" w:color="auto" w:fill="auto"/>
            <w:noWrap/>
            <w:vAlign w:val="bottom"/>
          </w:tcPr>
          <w:p w14:paraId="39956B2F"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p>
        </w:tc>
        <w:tc>
          <w:tcPr>
            <w:tcW w:w="1877" w:type="dxa"/>
            <w:tcBorders>
              <w:top w:val="nil"/>
              <w:left w:val="nil"/>
              <w:bottom w:val="nil"/>
              <w:right w:val="nil"/>
            </w:tcBorders>
            <w:shd w:val="clear" w:color="auto" w:fill="auto"/>
            <w:noWrap/>
            <w:vAlign w:val="bottom"/>
          </w:tcPr>
          <w:p w14:paraId="343DBD8C" w14:textId="77777777" w:rsidR="00167677" w:rsidRPr="00167677" w:rsidRDefault="00167677" w:rsidP="0016767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p>
        </w:tc>
      </w:tr>
      <w:tr w:rsidR="00167677" w:rsidRPr="00167677" w14:paraId="766EB842" w14:textId="77777777" w:rsidTr="00167677">
        <w:trPr>
          <w:gridAfter w:val="2"/>
          <w:wAfter w:w="3171" w:type="dxa"/>
          <w:trHeight w:val="420"/>
        </w:trPr>
        <w:tc>
          <w:tcPr>
            <w:tcW w:w="4429" w:type="dxa"/>
            <w:gridSpan w:val="5"/>
            <w:tcBorders>
              <w:top w:val="nil"/>
              <w:left w:val="nil"/>
              <w:bottom w:val="nil"/>
              <w:right w:val="nil"/>
            </w:tcBorders>
            <w:shd w:val="clear" w:color="auto" w:fill="auto"/>
            <w:noWrap/>
            <w:vAlign w:val="bottom"/>
            <w:hideMark/>
          </w:tcPr>
          <w:p w14:paraId="59B6B182" w14:textId="77777777" w:rsidR="00A6156D" w:rsidRDefault="00A6156D" w:rsidP="00664B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p>
          <w:p w14:paraId="484ABE2E" w14:textId="64D85160" w:rsidR="00167677" w:rsidRPr="00167677" w:rsidRDefault="00167677" w:rsidP="00664B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r>
              <w:rPr>
                <w:rFonts w:ascii="Calibri" w:eastAsia="Times New Roman" w:hAnsi="Calibri" w:cs="Calibri"/>
                <w:b/>
                <w:bCs/>
                <w:color w:val="000000"/>
                <w:sz w:val="32"/>
                <w:szCs w:val="32"/>
                <w:bdr w:val="none" w:sz="0" w:space="0" w:color="auto"/>
              </w:rPr>
              <w:lastRenderedPageBreak/>
              <w:t xml:space="preserve">2022-23  </w:t>
            </w:r>
            <w:r w:rsidRPr="00167677">
              <w:rPr>
                <w:rFonts w:ascii="Calibri" w:eastAsia="Times New Roman" w:hAnsi="Calibri" w:cs="Calibri"/>
                <w:b/>
                <w:bCs/>
                <w:color w:val="000000"/>
                <w:sz w:val="32"/>
                <w:szCs w:val="32"/>
                <w:bdr w:val="none" w:sz="0" w:space="0" w:color="auto"/>
              </w:rPr>
              <w:t>Grandfathered salary scale</w:t>
            </w:r>
          </w:p>
        </w:tc>
      </w:tr>
      <w:tr w:rsidR="00167677" w:rsidRPr="00167677" w14:paraId="2F3E98D8" w14:textId="77777777" w:rsidTr="00167677">
        <w:trPr>
          <w:gridAfter w:val="2"/>
          <w:wAfter w:w="3171" w:type="dxa"/>
          <w:trHeight w:val="420"/>
        </w:trPr>
        <w:tc>
          <w:tcPr>
            <w:tcW w:w="2449" w:type="dxa"/>
            <w:gridSpan w:val="2"/>
            <w:tcBorders>
              <w:top w:val="nil"/>
              <w:left w:val="nil"/>
              <w:bottom w:val="nil"/>
              <w:right w:val="nil"/>
            </w:tcBorders>
            <w:shd w:val="clear" w:color="auto" w:fill="auto"/>
            <w:noWrap/>
            <w:vAlign w:val="bottom"/>
            <w:hideMark/>
          </w:tcPr>
          <w:p w14:paraId="109FBC1B" w14:textId="77777777" w:rsidR="00167677" w:rsidRPr="00167677" w:rsidRDefault="00167677" w:rsidP="00664B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80" w:type="dxa"/>
            <w:gridSpan w:val="3"/>
            <w:tcBorders>
              <w:top w:val="nil"/>
              <w:left w:val="nil"/>
              <w:bottom w:val="nil"/>
              <w:right w:val="nil"/>
            </w:tcBorders>
            <w:shd w:val="clear" w:color="auto" w:fill="auto"/>
            <w:noWrap/>
            <w:vAlign w:val="bottom"/>
            <w:hideMark/>
          </w:tcPr>
          <w:p w14:paraId="5B0022A9" w14:textId="77777777" w:rsidR="00167677" w:rsidRPr="00167677" w:rsidRDefault="00167677" w:rsidP="00664B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167677" w:rsidRPr="00167677" w14:paraId="698E5F6B" w14:textId="77777777" w:rsidTr="00167677">
        <w:trPr>
          <w:gridAfter w:val="2"/>
          <w:wAfter w:w="3171" w:type="dxa"/>
          <w:trHeight w:val="420"/>
        </w:trPr>
        <w:tc>
          <w:tcPr>
            <w:tcW w:w="2449" w:type="dxa"/>
            <w:gridSpan w:val="2"/>
            <w:tcBorders>
              <w:top w:val="nil"/>
              <w:left w:val="nil"/>
              <w:bottom w:val="nil"/>
              <w:right w:val="nil"/>
            </w:tcBorders>
            <w:shd w:val="clear" w:color="auto" w:fill="auto"/>
            <w:noWrap/>
            <w:vAlign w:val="bottom"/>
            <w:hideMark/>
          </w:tcPr>
          <w:p w14:paraId="0F7A5C15" w14:textId="77777777" w:rsidR="00167677" w:rsidRPr="00167677" w:rsidRDefault="00167677" w:rsidP="00664BE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$64,633.33</w:t>
            </w:r>
          </w:p>
        </w:tc>
        <w:tc>
          <w:tcPr>
            <w:tcW w:w="1980" w:type="dxa"/>
            <w:gridSpan w:val="3"/>
            <w:tcBorders>
              <w:top w:val="nil"/>
              <w:left w:val="nil"/>
              <w:bottom w:val="nil"/>
              <w:right w:val="nil"/>
            </w:tcBorders>
            <w:shd w:val="clear" w:color="auto" w:fill="auto"/>
            <w:noWrap/>
            <w:vAlign w:val="bottom"/>
            <w:hideMark/>
          </w:tcPr>
          <w:p w14:paraId="642B3B4A" w14:textId="77777777" w:rsidR="00167677" w:rsidRPr="00167677" w:rsidRDefault="00167677" w:rsidP="00664BE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sz w:val="32"/>
                <w:szCs w:val="32"/>
                <w:bdr w:val="none" w:sz="0" w:space="0" w:color="auto"/>
              </w:rPr>
            </w:pPr>
            <w:r w:rsidRPr="00167677">
              <w:rPr>
                <w:rFonts w:ascii="Calibri" w:eastAsia="Times New Roman" w:hAnsi="Calibri" w:cs="Calibri"/>
                <w:b/>
                <w:bCs/>
                <w:color w:val="000000"/>
                <w:sz w:val="32"/>
                <w:szCs w:val="32"/>
                <w:bdr w:val="none" w:sz="0" w:space="0" w:color="auto"/>
              </w:rPr>
              <w:t>$65,433.33</w:t>
            </w:r>
          </w:p>
        </w:tc>
      </w:tr>
      <w:tr w:rsidR="00167677" w:rsidRPr="00167677" w14:paraId="25076168" w14:textId="77777777" w:rsidTr="00167677">
        <w:trPr>
          <w:gridAfter w:val="2"/>
          <w:wAfter w:w="3171" w:type="dxa"/>
          <w:trHeight w:val="420"/>
        </w:trPr>
        <w:tc>
          <w:tcPr>
            <w:tcW w:w="2449" w:type="dxa"/>
            <w:gridSpan w:val="2"/>
            <w:tcBorders>
              <w:top w:val="nil"/>
              <w:left w:val="nil"/>
              <w:bottom w:val="nil"/>
              <w:right w:val="nil"/>
            </w:tcBorders>
            <w:shd w:val="clear" w:color="auto" w:fill="auto"/>
            <w:noWrap/>
            <w:vAlign w:val="bottom"/>
            <w:hideMark/>
          </w:tcPr>
          <w:p w14:paraId="15EF8E66" w14:textId="331F937F" w:rsidR="00167677" w:rsidRPr="00167677" w:rsidRDefault="00167677" w:rsidP="00664B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r>
              <w:rPr>
                <w:rFonts w:ascii="Calibri" w:eastAsia="Times New Roman" w:hAnsi="Calibri" w:cs="Calibri"/>
                <w:b/>
                <w:bCs/>
                <w:color w:val="000000"/>
                <w:sz w:val="32"/>
                <w:szCs w:val="32"/>
                <w:bdr w:val="none" w:sz="0" w:space="0" w:color="auto"/>
              </w:rPr>
              <w:t xml:space="preserve">                </w:t>
            </w:r>
            <w:r w:rsidRPr="00167677">
              <w:rPr>
                <w:rFonts w:ascii="Calibri" w:eastAsia="Times New Roman" w:hAnsi="Calibri" w:cs="Calibri"/>
                <w:b/>
                <w:bCs/>
                <w:color w:val="000000"/>
                <w:sz w:val="32"/>
                <w:szCs w:val="32"/>
                <w:bdr w:val="none" w:sz="0" w:space="0" w:color="auto"/>
              </w:rPr>
              <w:t>min</w:t>
            </w:r>
          </w:p>
        </w:tc>
        <w:tc>
          <w:tcPr>
            <w:tcW w:w="1980" w:type="dxa"/>
            <w:gridSpan w:val="3"/>
            <w:tcBorders>
              <w:top w:val="nil"/>
              <w:left w:val="nil"/>
              <w:bottom w:val="nil"/>
              <w:right w:val="nil"/>
            </w:tcBorders>
            <w:shd w:val="clear" w:color="auto" w:fill="auto"/>
            <w:noWrap/>
            <w:vAlign w:val="bottom"/>
            <w:hideMark/>
          </w:tcPr>
          <w:p w14:paraId="2236A291" w14:textId="5494BF3F" w:rsidR="00167677" w:rsidRPr="00167677" w:rsidRDefault="00167677" w:rsidP="00664B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32"/>
                <w:szCs w:val="32"/>
                <w:bdr w:val="none" w:sz="0" w:space="0" w:color="auto"/>
              </w:rPr>
            </w:pPr>
            <w:r>
              <w:rPr>
                <w:rFonts w:ascii="Calibri" w:eastAsia="Times New Roman" w:hAnsi="Calibri" w:cs="Calibri"/>
                <w:b/>
                <w:bCs/>
                <w:color w:val="000000"/>
                <w:sz w:val="32"/>
                <w:szCs w:val="32"/>
                <w:bdr w:val="none" w:sz="0" w:space="0" w:color="auto"/>
              </w:rPr>
              <w:t xml:space="preserve">         </w:t>
            </w:r>
            <w:r w:rsidRPr="00167677">
              <w:rPr>
                <w:rFonts w:ascii="Calibri" w:eastAsia="Times New Roman" w:hAnsi="Calibri" w:cs="Calibri"/>
                <w:b/>
                <w:bCs/>
                <w:color w:val="000000"/>
                <w:sz w:val="32"/>
                <w:szCs w:val="32"/>
                <w:bdr w:val="none" w:sz="0" w:space="0" w:color="auto"/>
              </w:rPr>
              <w:t>max</w:t>
            </w:r>
          </w:p>
        </w:tc>
      </w:tr>
    </w:tbl>
    <w:p w14:paraId="7D1A1F0B" w14:textId="77777777" w:rsidR="00532FFD" w:rsidRDefault="00532FFD" w:rsidP="0077296B">
      <w:pPr>
        <w:pStyle w:val="Heading8"/>
      </w:pPr>
    </w:p>
    <w:p w14:paraId="402812FF" w14:textId="10522FA7" w:rsidR="00532FFD" w:rsidRDefault="00532FFD" w:rsidP="0077296B">
      <w:pPr>
        <w:pStyle w:val="Heading8"/>
      </w:pPr>
    </w:p>
    <w:p w14:paraId="3BFAC2E1" w14:textId="1E1307D5" w:rsidR="00167677" w:rsidRDefault="00167677" w:rsidP="00167677">
      <w:pPr>
        <w:pStyle w:val="BodyA"/>
      </w:pPr>
    </w:p>
    <w:p w14:paraId="5B2044E7" w14:textId="0000398C" w:rsidR="00167677" w:rsidRDefault="00167677" w:rsidP="00167677">
      <w:pPr>
        <w:pStyle w:val="BodyA"/>
      </w:pPr>
    </w:p>
    <w:p w14:paraId="23AC6B5B" w14:textId="289F3E14" w:rsidR="00167677" w:rsidRDefault="00167677" w:rsidP="00167677">
      <w:pPr>
        <w:pStyle w:val="BodyA"/>
      </w:pPr>
    </w:p>
    <w:p w14:paraId="001D597D" w14:textId="00FECA2F" w:rsidR="00167677" w:rsidRDefault="00167677" w:rsidP="00167677">
      <w:pPr>
        <w:pStyle w:val="BodyA"/>
      </w:pPr>
    </w:p>
    <w:p w14:paraId="1DB54479" w14:textId="658309D5" w:rsidR="009F2A4E" w:rsidRPr="00B1779A" w:rsidRDefault="009F2A4E" w:rsidP="0077296B">
      <w:pPr>
        <w:pStyle w:val="Body"/>
        <w:rPr>
          <w:rFonts w:ascii="Times New Roman Bold" w:hAnsi="Times New Roman Bold"/>
          <w:b/>
          <w:bCs/>
          <w:sz w:val="20"/>
        </w:rPr>
      </w:pPr>
      <w:r w:rsidRPr="00B1779A">
        <w:rPr>
          <w:rFonts w:ascii="Times New Roman Bold" w:hAnsi="Times New Roman Bold"/>
          <w:b/>
          <w:bCs/>
          <w:sz w:val="20"/>
        </w:rPr>
        <w:t xml:space="preserve">                                                                   </w:t>
      </w:r>
    </w:p>
    <w:p w14:paraId="3FD9B8C3" w14:textId="33CBE00D" w:rsidR="00934FCF" w:rsidRPr="00B1779A" w:rsidRDefault="00934FCF" w:rsidP="0077296B">
      <w:pPr>
        <w:tabs>
          <w:tab w:val="left" w:pos="360"/>
          <w:tab w:val="left" w:pos="2340"/>
          <w:tab w:val="left" w:pos="4500"/>
          <w:tab w:val="left" w:pos="6660"/>
        </w:tabs>
        <w:rPr>
          <w:rFonts w:cs="Arial Unicode MS"/>
          <w:b/>
          <w:bCs/>
          <w:color w:val="000000"/>
          <w:sz w:val="20"/>
          <w:u w:color="000000"/>
        </w:rPr>
      </w:pPr>
    </w:p>
    <w:p w14:paraId="64C9920C" w14:textId="6D2C6F47" w:rsidR="009C6439" w:rsidRPr="00911AE5" w:rsidRDefault="00D6393F" w:rsidP="009C643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trike/>
          <w:bdr w:val="none" w:sz="0" w:space="0" w:color="auto"/>
        </w:rPr>
      </w:pPr>
      <w:r>
        <w:rPr>
          <w:rFonts w:eastAsia="Times New Roman"/>
          <w:strike/>
          <w:noProof/>
          <w:bdr w:val="none" w:sz="0" w:space="0" w:color="auto"/>
        </w:rPr>
        <w:lastRenderedPageBreak/>
        <w:drawing>
          <wp:inline distT="0" distB="0" distL="0" distR="0" wp14:anchorId="5CB5EADB" wp14:editId="6C4D6AEC">
            <wp:extent cx="5943600" cy="7744460"/>
            <wp:effectExtent l="0" t="0" r="0" b="889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7744460"/>
                    </a:xfrm>
                    <a:prstGeom prst="rect">
                      <a:avLst/>
                    </a:prstGeom>
                  </pic:spPr>
                </pic:pic>
              </a:graphicData>
            </a:graphic>
          </wp:inline>
        </w:drawing>
      </w:r>
    </w:p>
    <w:p w14:paraId="1E91DBC5" w14:textId="77777777" w:rsidR="00934FCF" w:rsidRPr="00911AE5" w:rsidRDefault="00934FCF" w:rsidP="0077296B">
      <w:pPr>
        <w:tabs>
          <w:tab w:val="left" w:pos="360"/>
          <w:tab w:val="left" w:pos="2340"/>
          <w:tab w:val="left" w:pos="4500"/>
          <w:tab w:val="left" w:pos="6660"/>
        </w:tabs>
        <w:rPr>
          <w:rFonts w:cs="Arial Unicode MS"/>
          <w:b/>
          <w:bCs/>
          <w:strike/>
          <w:color w:val="000000"/>
          <w:sz w:val="20"/>
          <w:u w:color="000000"/>
        </w:rPr>
      </w:pPr>
    </w:p>
    <w:p w14:paraId="5CA8E09E" w14:textId="2C170431" w:rsidR="00934FCF" w:rsidRDefault="00934FCF" w:rsidP="0077296B">
      <w:pPr>
        <w:tabs>
          <w:tab w:val="left" w:pos="360"/>
          <w:tab w:val="left" w:pos="2340"/>
          <w:tab w:val="left" w:pos="4500"/>
          <w:tab w:val="left" w:pos="6660"/>
        </w:tabs>
        <w:rPr>
          <w:rFonts w:cs="Arial Unicode MS"/>
          <w:b/>
          <w:bCs/>
          <w:strike/>
          <w:color w:val="000000"/>
          <w:sz w:val="20"/>
          <w:u w:color="000000"/>
        </w:rPr>
      </w:pPr>
    </w:p>
    <w:p w14:paraId="0A0888CC" w14:textId="77777777" w:rsidR="00D6393F" w:rsidRPr="00911AE5" w:rsidRDefault="00D6393F" w:rsidP="0077296B">
      <w:pPr>
        <w:tabs>
          <w:tab w:val="left" w:pos="360"/>
          <w:tab w:val="left" w:pos="2340"/>
          <w:tab w:val="left" w:pos="4500"/>
          <w:tab w:val="left" w:pos="6660"/>
        </w:tabs>
        <w:rPr>
          <w:rFonts w:cs="Arial Unicode MS"/>
          <w:b/>
          <w:bCs/>
          <w:strike/>
          <w:color w:val="000000"/>
          <w:sz w:val="20"/>
          <w:u w:color="000000"/>
        </w:rPr>
      </w:pPr>
    </w:p>
    <w:p w14:paraId="55BDF540" w14:textId="6B705BD6" w:rsidR="00934FCF" w:rsidRPr="00911AE5" w:rsidRDefault="00D6393F" w:rsidP="0077296B">
      <w:pPr>
        <w:tabs>
          <w:tab w:val="left" w:pos="360"/>
          <w:tab w:val="left" w:pos="2340"/>
          <w:tab w:val="left" w:pos="4500"/>
          <w:tab w:val="left" w:pos="6660"/>
        </w:tabs>
        <w:rPr>
          <w:rFonts w:cs="Arial Unicode MS"/>
          <w:b/>
          <w:bCs/>
          <w:strike/>
          <w:color w:val="000000"/>
          <w:sz w:val="20"/>
          <w:u w:color="000000"/>
        </w:rPr>
      </w:pPr>
      <w:r>
        <w:rPr>
          <w:rFonts w:cs="Arial Unicode MS"/>
          <w:b/>
          <w:bCs/>
          <w:strike/>
          <w:noProof/>
          <w:color w:val="000000"/>
          <w:sz w:val="20"/>
          <w:u w:color="000000"/>
        </w:rPr>
        <w:lastRenderedPageBreak/>
        <w:drawing>
          <wp:inline distT="0" distB="0" distL="0" distR="0" wp14:anchorId="50801AF3" wp14:editId="59058051">
            <wp:extent cx="5943600" cy="7744460"/>
            <wp:effectExtent l="0" t="0" r="0" b="8890"/>
            <wp:docPr id="4" name="Picture 4"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receip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7744460"/>
                    </a:xfrm>
                    <a:prstGeom prst="rect">
                      <a:avLst/>
                    </a:prstGeom>
                  </pic:spPr>
                </pic:pic>
              </a:graphicData>
            </a:graphic>
          </wp:inline>
        </w:drawing>
      </w:r>
    </w:p>
    <w:p w14:paraId="33EF3B95" w14:textId="77777777" w:rsidR="00BF4CB8" w:rsidRDefault="00BF4CB8" w:rsidP="0077296B">
      <w:pPr>
        <w:tabs>
          <w:tab w:val="left" w:pos="360"/>
          <w:tab w:val="left" w:pos="2340"/>
          <w:tab w:val="left" w:pos="4500"/>
          <w:tab w:val="left" w:pos="6660"/>
        </w:tabs>
        <w:jc w:val="center"/>
        <w:rPr>
          <w:rFonts w:cs="Arial Unicode MS"/>
          <w:b/>
          <w:bCs/>
          <w:color w:val="000000"/>
          <w:sz w:val="20"/>
          <w:u w:color="000000"/>
        </w:rPr>
      </w:pPr>
    </w:p>
    <w:tbl>
      <w:tblPr>
        <w:tblW w:w="9450" w:type="dxa"/>
        <w:tblLook w:val="04A0" w:firstRow="1" w:lastRow="0" w:firstColumn="1" w:lastColumn="0" w:noHBand="0" w:noVBand="1"/>
      </w:tblPr>
      <w:tblGrid>
        <w:gridCol w:w="6313"/>
        <w:gridCol w:w="283"/>
        <w:gridCol w:w="764"/>
        <w:gridCol w:w="2090"/>
      </w:tblGrid>
      <w:tr w:rsidR="00AB59DC" w:rsidRPr="009C6439" w14:paraId="6DA584E6" w14:textId="77777777" w:rsidTr="008541D5">
        <w:trPr>
          <w:trHeight w:val="310"/>
        </w:trPr>
        <w:tc>
          <w:tcPr>
            <w:tcW w:w="6313" w:type="dxa"/>
            <w:tcBorders>
              <w:top w:val="nil"/>
              <w:left w:val="nil"/>
              <w:bottom w:val="nil"/>
              <w:right w:val="nil"/>
            </w:tcBorders>
            <w:shd w:val="clear" w:color="auto" w:fill="auto"/>
            <w:noWrap/>
            <w:vAlign w:val="center"/>
            <w:hideMark/>
          </w:tcPr>
          <w:p w14:paraId="23B0CFD7" w14:textId="77777777" w:rsidR="00AB59DC"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u w:val="single"/>
                <w:bdr w:val="none" w:sz="0" w:space="0" w:color="auto"/>
              </w:rPr>
            </w:pPr>
          </w:p>
          <w:p w14:paraId="25FBE04B" w14:textId="77777777" w:rsidR="00AB59DC"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u w:val="single"/>
                <w:bdr w:val="none" w:sz="0" w:space="0" w:color="auto"/>
              </w:rPr>
            </w:pPr>
          </w:p>
          <w:p w14:paraId="195DCE9F" w14:textId="51222540"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u w:val="single"/>
                <w:bdr w:val="none" w:sz="0" w:space="0" w:color="auto"/>
              </w:rPr>
            </w:pPr>
            <w:r w:rsidRPr="009C6439">
              <w:rPr>
                <w:rFonts w:eastAsia="Times New Roman"/>
                <w:b/>
                <w:bCs/>
                <w:color w:val="000000"/>
                <w:sz w:val="20"/>
                <w:szCs w:val="20"/>
                <w:u w:val="single"/>
                <w:bdr w:val="none" w:sz="0" w:space="0" w:color="auto"/>
              </w:rPr>
              <w:lastRenderedPageBreak/>
              <w:t>ACTIVITY SUPPLEMENTS</w:t>
            </w:r>
          </w:p>
        </w:tc>
        <w:tc>
          <w:tcPr>
            <w:tcW w:w="283" w:type="dxa"/>
            <w:tcBorders>
              <w:top w:val="nil"/>
              <w:left w:val="nil"/>
              <w:bottom w:val="nil"/>
              <w:right w:val="nil"/>
            </w:tcBorders>
            <w:shd w:val="clear" w:color="auto" w:fill="auto"/>
            <w:noWrap/>
            <w:vAlign w:val="bottom"/>
            <w:hideMark/>
          </w:tcPr>
          <w:p w14:paraId="3ECC6C39"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u w:val="single"/>
                <w:bdr w:val="none" w:sz="0" w:space="0" w:color="auto"/>
              </w:rPr>
            </w:pPr>
          </w:p>
        </w:tc>
        <w:tc>
          <w:tcPr>
            <w:tcW w:w="2854" w:type="dxa"/>
            <w:gridSpan w:val="2"/>
            <w:tcBorders>
              <w:top w:val="nil"/>
              <w:left w:val="nil"/>
              <w:bottom w:val="nil"/>
              <w:right w:val="nil"/>
            </w:tcBorders>
            <w:shd w:val="clear" w:color="auto" w:fill="auto"/>
            <w:noWrap/>
            <w:vAlign w:val="center"/>
            <w:hideMark/>
          </w:tcPr>
          <w:p w14:paraId="4360A4F8"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rPr>
            </w:pPr>
            <w:r w:rsidRPr="009C6439">
              <w:rPr>
                <w:rFonts w:eastAsia="Times New Roman"/>
                <w:b/>
                <w:bCs/>
                <w:color w:val="000000"/>
                <w:sz w:val="20"/>
                <w:szCs w:val="20"/>
                <w:bdr w:val="none" w:sz="0" w:space="0" w:color="auto"/>
              </w:rPr>
              <w:t xml:space="preserve">                       </w:t>
            </w:r>
            <w:r w:rsidRPr="009C6439">
              <w:rPr>
                <w:rFonts w:eastAsia="Times New Roman"/>
                <w:b/>
                <w:bCs/>
                <w:color w:val="000000"/>
                <w:sz w:val="20"/>
                <w:szCs w:val="20"/>
                <w:u w:val="single"/>
                <w:bdr w:val="none" w:sz="0" w:space="0" w:color="auto"/>
              </w:rPr>
              <w:t>AMOUNT</w:t>
            </w:r>
          </w:p>
        </w:tc>
      </w:tr>
      <w:tr w:rsidR="00AB59DC" w:rsidRPr="009C6439" w14:paraId="1CAB3755" w14:textId="77777777" w:rsidTr="008541D5">
        <w:trPr>
          <w:trHeight w:val="310"/>
        </w:trPr>
        <w:tc>
          <w:tcPr>
            <w:tcW w:w="6313" w:type="dxa"/>
            <w:tcBorders>
              <w:top w:val="nil"/>
              <w:left w:val="nil"/>
              <w:bottom w:val="nil"/>
              <w:right w:val="nil"/>
            </w:tcBorders>
            <w:shd w:val="clear" w:color="auto" w:fill="auto"/>
            <w:noWrap/>
            <w:vAlign w:val="center"/>
            <w:hideMark/>
          </w:tcPr>
          <w:p w14:paraId="01E85E59"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rPr>
            </w:pPr>
          </w:p>
        </w:tc>
        <w:tc>
          <w:tcPr>
            <w:tcW w:w="283" w:type="dxa"/>
            <w:tcBorders>
              <w:top w:val="nil"/>
              <w:left w:val="nil"/>
              <w:bottom w:val="nil"/>
              <w:right w:val="nil"/>
            </w:tcBorders>
            <w:shd w:val="clear" w:color="auto" w:fill="auto"/>
            <w:noWrap/>
            <w:vAlign w:val="bottom"/>
            <w:hideMark/>
          </w:tcPr>
          <w:p w14:paraId="4A783A4C"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64" w:type="dxa"/>
            <w:tcBorders>
              <w:top w:val="nil"/>
              <w:left w:val="nil"/>
              <w:bottom w:val="nil"/>
              <w:right w:val="nil"/>
            </w:tcBorders>
            <w:shd w:val="clear" w:color="auto" w:fill="auto"/>
            <w:noWrap/>
            <w:vAlign w:val="bottom"/>
            <w:hideMark/>
          </w:tcPr>
          <w:p w14:paraId="016157C6"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2090" w:type="dxa"/>
            <w:tcBorders>
              <w:top w:val="nil"/>
              <w:left w:val="nil"/>
              <w:bottom w:val="nil"/>
              <w:right w:val="nil"/>
            </w:tcBorders>
            <w:shd w:val="clear" w:color="auto" w:fill="auto"/>
            <w:noWrap/>
            <w:vAlign w:val="bottom"/>
            <w:hideMark/>
          </w:tcPr>
          <w:p w14:paraId="0E70E91A"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AB59DC" w:rsidRPr="009C6439" w14:paraId="67795AB2" w14:textId="77777777" w:rsidTr="008541D5">
        <w:trPr>
          <w:trHeight w:val="310"/>
        </w:trPr>
        <w:tc>
          <w:tcPr>
            <w:tcW w:w="6313" w:type="dxa"/>
            <w:tcBorders>
              <w:top w:val="nil"/>
              <w:left w:val="nil"/>
              <w:bottom w:val="nil"/>
              <w:right w:val="nil"/>
            </w:tcBorders>
            <w:shd w:val="clear" w:color="auto" w:fill="auto"/>
            <w:noWrap/>
            <w:vAlign w:val="center"/>
            <w:hideMark/>
          </w:tcPr>
          <w:p w14:paraId="6F766F49"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9C6439">
              <w:rPr>
                <w:rFonts w:eastAsia="Times New Roman"/>
                <w:color w:val="000000"/>
                <w:sz w:val="20"/>
                <w:szCs w:val="20"/>
                <w:bdr w:val="none" w:sz="0" w:space="0" w:color="auto"/>
              </w:rPr>
              <w:t xml:space="preserve">Moore Haven Auditorium Coordinator (see duties under separate cover)              </w:t>
            </w:r>
          </w:p>
        </w:tc>
        <w:tc>
          <w:tcPr>
            <w:tcW w:w="283" w:type="dxa"/>
            <w:tcBorders>
              <w:top w:val="nil"/>
              <w:left w:val="nil"/>
              <w:bottom w:val="nil"/>
              <w:right w:val="nil"/>
            </w:tcBorders>
            <w:shd w:val="clear" w:color="auto" w:fill="auto"/>
            <w:noWrap/>
            <w:vAlign w:val="bottom"/>
            <w:hideMark/>
          </w:tcPr>
          <w:p w14:paraId="2D983CF1"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764" w:type="dxa"/>
            <w:tcBorders>
              <w:top w:val="nil"/>
              <w:left w:val="nil"/>
              <w:bottom w:val="nil"/>
              <w:right w:val="nil"/>
            </w:tcBorders>
            <w:shd w:val="clear" w:color="auto" w:fill="auto"/>
            <w:noWrap/>
            <w:vAlign w:val="bottom"/>
            <w:hideMark/>
          </w:tcPr>
          <w:p w14:paraId="4466BDB2"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rPr>
            </w:pPr>
          </w:p>
        </w:tc>
        <w:tc>
          <w:tcPr>
            <w:tcW w:w="2090" w:type="dxa"/>
            <w:tcBorders>
              <w:top w:val="nil"/>
              <w:left w:val="nil"/>
              <w:bottom w:val="nil"/>
              <w:right w:val="nil"/>
            </w:tcBorders>
            <w:shd w:val="clear" w:color="auto" w:fill="auto"/>
            <w:noWrap/>
            <w:vAlign w:val="bottom"/>
            <w:hideMark/>
          </w:tcPr>
          <w:p w14:paraId="34882ED4"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2"/>
                <w:szCs w:val="22"/>
                <w:bdr w:val="none" w:sz="0" w:space="0" w:color="auto"/>
              </w:rPr>
            </w:pPr>
            <w:r w:rsidRPr="009C6439">
              <w:rPr>
                <w:rFonts w:ascii="Calibri" w:eastAsia="Times New Roman" w:hAnsi="Calibri" w:cs="Calibri"/>
                <w:b/>
                <w:bCs/>
                <w:color w:val="000000"/>
                <w:sz w:val="22"/>
                <w:szCs w:val="22"/>
                <w:bdr w:val="none" w:sz="0" w:space="0" w:color="auto"/>
              </w:rPr>
              <w:t>$3,562.50</w:t>
            </w:r>
          </w:p>
        </w:tc>
      </w:tr>
      <w:tr w:rsidR="00AB59DC" w:rsidRPr="009C6439" w14:paraId="1A02BA75" w14:textId="77777777" w:rsidTr="008541D5">
        <w:trPr>
          <w:trHeight w:val="310"/>
        </w:trPr>
        <w:tc>
          <w:tcPr>
            <w:tcW w:w="6313" w:type="dxa"/>
            <w:tcBorders>
              <w:top w:val="nil"/>
              <w:left w:val="nil"/>
              <w:bottom w:val="nil"/>
              <w:right w:val="nil"/>
            </w:tcBorders>
            <w:shd w:val="clear" w:color="auto" w:fill="auto"/>
            <w:noWrap/>
            <w:vAlign w:val="center"/>
            <w:hideMark/>
          </w:tcPr>
          <w:p w14:paraId="35995D25"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9C6439">
              <w:rPr>
                <w:rFonts w:eastAsia="Times New Roman"/>
                <w:color w:val="000000"/>
                <w:sz w:val="20"/>
                <w:szCs w:val="20"/>
                <w:bdr w:val="none" w:sz="0" w:space="0" w:color="auto"/>
              </w:rPr>
              <w:t>Positive Behavior Coach –</w:t>
            </w:r>
          </w:p>
        </w:tc>
        <w:tc>
          <w:tcPr>
            <w:tcW w:w="283" w:type="dxa"/>
            <w:tcBorders>
              <w:top w:val="nil"/>
              <w:left w:val="nil"/>
              <w:bottom w:val="nil"/>
              <w:right w:val="nil"/>
            </w:tcBorders>
            <w:shd w:val="clear" w:color="auto" w:fill="auto"/>
            <w:noWrap/>
            <w:vAlign w:val="center"/>
            <w:hideMark/>
          </w:tcPr>
          <w:p w14:paraId="57971F4B"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9C6439">
              <w:rPr>
                <w:rFonts w:eastAsia="Times New Roman"/>
                <w:color w:val="000000"/>
                <w:sz w:val="20"/>
                <w:szCs w:val="20"/>
                <w:bdr w:val="none" w:sz="0" w:space="0" w:color="auto"/>
              </w:rPr>
              <w:t>-</w:t>
            </w:r>
          </w:p>
        </w:tc>
        <w:tc>
          <w:tcPr>
            <w:tcW w:w="764" w:type="dxa"/>
            <w:tcBorders>
              <w:top w:val="nil"/>
              <w:left w:val="nil"/>
              <w:bottom w:val="nil"/>
              <w:right w:val="nil"/>
            </w:tcBorders>
            <w:shd w:val="clear" w:color="auto" w:fill="auto"/>
            <w:noWrap/>
            <w:vAlign w:val="center"/>
            <w:hideMark/>
          </w:tcPr>
          <w:p w14:paraId="5B986BB1"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rPr>
            </w:pPr>
          </w:p>
        </w:tc>
        <w:tc>
          <w:tcPr>
            <w:tcW w:w="2090" w:type="dxa"/>
            <w:tcBorders>
              <w:top w:val="nil"/>
              <w:left w:val="nil"/>
              <w:bottom w:val="nil"/>
              <w:right w:val="nil"/>
            </w:tcBorders>
            <w:shd w:val="clear" w:color="auto" w:fill="auto"/>
            <w:noWrap/>
            <w:vAlign w:val="bottom"/>
            <w:hideMark/>
          </w:tcPr>
          <w:p w14:paraId="01685147"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2"/>
                <w:szCs w:val="22"/>
                <w:bdr w:val="none" w:sz="0" w:space="0" w:color="auto"/>
              </w:rPr>
            </w:pPr>
            <w:r w:rsidRPr="009C6439">
              <w:rPr>
                <w:rFonts w:ascii="Calibri" w:eastAsia="Times New Roman" w:hAnsi="Calibri" w:cs="Calibri"/>
                <w:b/>
                <w:bCs/>
                <w:color w:val="000000"/>
                <w:sz w:val="22"/>
                <w:szCs w:val="22"/>
                <w:bdr w:val="none" w:sz="0" w:space="0" w:color="auto"/>
              </w:rPr>
              <w:t>$950.00</w:t>
            </w:r>
          </w:p>
        </w:tc>
      </w:tr>
      <w:tr w:rsidR="00AB59DC" w:rsidRPr="009C6439" w14:paraId="4B056436" w14:textId="77777777" w:rsidTr="008541D5">
        <w:trPr>
          <w:trHeight w:val="310"/>
        </w:trPr>
        <w:tc>
          <w:tcPr>
            <w:tcW w:w="6313" w:type="dxa"/>
            <w:tcBorders>
              <w:top w:val="nil"/>
              <w:left w:val="nil"/>
              <w:bottom w:val="nil"/>
              <w:right w:val="nil"/>
            </w:tcBorders>
            <w:shd w:val="clear" w:color="auto" w:fill="auto"/>
            <w:noWrap/>
            <w:vAlign w:val="center"/>
            <w:hideMark/>
          </w:tcPr>
          <w:p w14:paraId="75B7CDAE"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9C6439">
              <w:rPr>
                <w:rFonts w:eastAsia="Times New Roman"/>
                <w:color w:val="000000"/>
                <w:sz w:val="20"/>
                <w:szCs w:val="20"/>
                <w:bdr w:val="none" w:sz="0" w:space="0" w:color="auto"/>
              </w:rPr>
              <w:t>Weight Room Supervisor</w:t>
            </w:r>
          </w:p>
        </w:tc>
        <w:tc>
          <w:tcPr>
            <w:tcW w:w="283" w:type="dxa"/>
            <w:tcBorders>
              <w:top w:val="nil"/>
              <w:left w:val="nil"/>
              <w:bottom w:val="nil"/>
              <w:right w:val="nil"/>
            </w:tcBorders>
            <w:shd w:val="clear" w:color="auto" w:fill="auto"/>
            <w:noWrap/>
            <w:vAlign w:val="bottom"/>
            <w:hideMark/>
          </w:tcPr>
          <w:p w14:paraId="275A73E0"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764" w:type="dxa"/>
            <w:tcBorders>
              <w:top w:val="nil"/>
              <w:left w:val="nil"/>
              <w:bottom w:val="nil"/>
              <w:right w:val="nil"/>
            </w:tcBorders>
            <w:shd w:val="clear" w:color="auto" w:fill="auto"/>
            <w:noWrap/>
            <w:vAlign w:val="bottom"/>
            <w:hideMark/>
          </w:tcPr>
          <w:p w14:paraId="541C2A92"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rPr>
            </w:pPr>
          </w:p>
        </w:tc>
        <w:tc>
          <w:tcPr>
            <w:tcW w:w="2090" w:type="dxa"/>
            <w:tcBorders>
              <w:top w:val="nil"/>
              <w:left w:val="nil"/>
              <w:bottom w:val="nil"/>
              <w:right w:val="nil"/>
            </w:tcBorders>
            <w:shd w:val="clear" w:color="auto" w:fill="auto"/>
            <w:noWrap/>
            <w:vAlign w:val="bottom"/>
            <w:hideMark/>
          </w:tcPr>
          <w:p w14:paraId="579A06D8"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2"/>
                <w:szCs w:val="22"/>
                <w:bdr w:val="none" w:sz="0" w:space="0" w:color="auto"/>
              </w:rPr>
            </w:pPr>
            <w:r w:rsidRPr="009C6439">
              <w:rPr>
                <w:rFonts w:ascii="Calibri" w:eastAsia="Times New Roman" w:hAnsi="Calibri" w:cs="Calibri"/>
                <w:b/>
                <w:bCs/>
                <w:color w:val="000000"/>
                <w:sz w:val="22"/>
                <w:szCs w:val="22"/>
                <w:bdr w:val="none" w:sz="0" w:space="0" w:color="auto"/>
              </w:rPr>
              <w:t>$2,375.00</w:t>
            </w:r>
          </w:p>
        </w:tc>
      </w:tr>
      <w:tr w:rsidR="00AB59DC" w:rsidRPr="009C6439" w14:paraId="76005EC2" w14:textId="77777777" w:rsidTr="008541D5">
        <w:trPr>
          <w:trHeight w:val="310"/>
        </w:trPr>
        <w:tc>
          <w:tcPr>
            <w:tcW w:w="6313" w:type="dxa"/>
            <w:tcBorders>
              <w:top w:val="nil"/>
              <w:left w:val="nil"/>
              <w:bottom w:val="nil"/>
              <w:right w:val="nil"/>
            </w:tcBorders>
            <w:shd w:val="clear" w:color="auto" w:fill="auto"/>
            <w:noWrap/>
            <w:vAlign w:val="center"/>
            <w:hideMark/>
          </w:tcPr>
          <w:p w14:paraId="28E239FE"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9C6439">
              <w:rPr>
                <w:rFonts w:eastAsia="Times New Roman"/>
                <w:color w:val="000000"/>
                <w:sz w:val="20"/>
                <w:szCs w:val="20"/>
                <w:bdr w:val="none" w:sz="0" w:space="0" w:color="auto"/>
              </w:rPr>
              <w:t xml:space="preserve">Reading Renaissance Coordinator – </w:t>
            </w:r>
          </w:p>
        </w:tc>
        <w:tc>
          <w:tcPr>
            <w:tcW w:w="283" w:type="dxa"/>
            <w:tcBorders>
              <w:top w:val="nil"/>
              <w:left w:val="nil"/>
              <w:bottom w:val="nil"/>
              <w:right w:val="nil"/>
            </w:tcBorders>
            <w:shd w:val="clear" w:color="auto" w:fill="auto"/>
            <w:noWrap/>
            <w:vAlign w:val="bottom"/>
            <w:hideMark/>
          </w:tcPr>
          <w:p w14:paraId="09D79EF7"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764" w:type="dxa"/>
            <w:tcBorders>
              <w:top w:val="nil"/>
              <w:left w:val="nil"/>
              <w:bottom w:val="nil"/>
              <w:right w:val="nil"/>
            </w:tcBorders>
            <w:shd w:val="clear" w:color="auto" w:fill="auto"/>
            <w:noWrap/>
            <w:vAlign w:val="center"/>
            <w:hideMark/>
          </w:tcPr>
          <w:p w14:paraId="2FFA2D78"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rPr>
            </w:pPr>
          </w:p>
        </w:tc>
        <w:tc>
          <w:tcPr>
            <w:tcW w:w="2090" w:type="dxa"/>
            <w:tcBorders>
              <w:top w:val="nil"/>
              <w:left w:val="nil"/>
              <w:bottom w:val="nil"/>
              <w:right w:val="nil"/>
            </w:tcBorders>
            <w:shd w:val="clear" w:color="auto" w:fill="auto"/>
            <w:noWrap/>
            <w:vAlign w:val="bottom"/>
            <w:hideMark/>
          </w:tcPr>
          <w:p w14:paraId="2BAF0FDD"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2"/>
                <w:szCs w:val="22"/>
                <w:bdr w:val="none" w:sz="0" w:space="0" w:color="auto"/>
              </w:rPr>
            </w:pPr>
            <w:r w:rsidRPr="009C6439">
              <w:rPr>
                <w:rFonts w:ascii="Calibri" w:eastAsia="Times New Roman" w:hAnsi="Calibri" w:cs="Calibri"/>
                <w:b/>
                <w:bCs/>
                <w:color w:val="000000"/>
                <w:sz w:val="22"/>
                <w:szCs w:val="22"/>
                <w:bdr w:val="none" w:sz="0" w:space="0" w:color="auto"/>
              </w:rPr>
              <w:t>$950.00</w:t>
            </w:r>
          </w:p>
        </w:tc>
      </w:tr>
      <w:tr w:rsidR="00AB59DC" w:rsidRPr="009C6439" w14:paraId="338DD245" w14:textId="77777777" w:rsidTr="008541D5">
        <w:trPr>
          <w:trHeight w:val="310"/>
        </w:trPr>
        <w:tc>
          <w:tcPr>
            <w:tcW w:w="6313" w:type="dxa"/>
            <w:tcBorders>
              <w:top w:val="nil"/>
              <w:left w:val="nil"/>
              <w:bottom w:val="nil"/>
              <w:right w:val="nil"/>
            </w:tcBorders>
            <w:shd w:val="clear" w:color="auto" w:fill="auto"/>
            <w:noWrap/>
            <w:vAlign w:val="center"/>
          </w:tcPr>
          <w:p w14:paraId="074031A4" w14:textId="77777777" w:rsidR="00AB59DC" w:rsidRPr="00C74060"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trike/>
                <w:color w:val="000000"/>
                <w:sz w:val="20"/>
                <w:szCs w:val="20"/>
                <w:bdr w:val="none" w:sz="0" w:space="0" w:color="auto"/>
              </w:rPr>
            </w:pPr>
          </w:p>
        </w:tc>
        <w:tc>
          <w:tcPr>
            <w:tcW w:w="283" w:type="dxa"/>
            <w:tcBorders>
              <w:top w:val="nil"/>
              <w:left w:val="nil"/>
              <w:bottom w:val="nil"/>
              <w:right w:val="nil"/>
            </w:tcBorders>
            <w:shd w:val="clear" w:color="auto" w:fill="auto"/>
            <w:noWrap/>
            <w:vAlign w:val="bottom"/>
            <w:hideMark/>
          </w:tcPr>
          <w:p w14:paraId="44BD091D"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764" w:type="dxa"/>
            <w:tcBorders>
              <w:top w:val="nil"/>
              <w:left w:val="nil"/>
              <w:bottom w:val="nil"/>
              <w:right w:val="nil"/>
            </w:tcBorders>
            <w:shd w:val="clear" w:color="auto" w:fill="auto"/>
            <w:noWrap/>
            <w:vAlign w:val="bottom"/>
            <w:hideMark/>
          </w:tcPr>
          <w:p w14:paraId="231381A4"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rPr>
            </w:pPr>
            <w:r w:rsidRPr="009C6439">
              <w:rPr>
                <w:rFonts w:ascii="Calibri" w:eastAsia="Times New Roman" w:hAnsi="Calibri" w:cs="Calibri"/>
                <w:color w:val="000000"/>
                <w:sz w:val="22"/>
                <w:szCs w:val="22"/>
                <w:bdr w:val="none" w:sz="0" w:space="0" w:color="auto"/>
              </w:rPr>
              <w:t>****</w:t>
            </w:r>
          </w:p>
        </w:tc>
        <w:tc>
          <w:tcPr>
            <w:tcW w:w="2090" w:type="dxa"/>
            <w:tcBorders>
              <w:top w:val="nil"/>
              <w:left w:val="nil"/>
              <w:bottom w:val="nil"/>
              <w:right w:val="nil"/>
            </w:tcBorders>
            <w:shd w:val="clear" w:color="auto" w:fill="auto"/>
            <w:noWrap/>
            <w:vAlign w:val="bottom"/>
            <w:hideMark/>
          </w:tcPr>
          <w:p w14:paraId="3E613DD4"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2"/>
                <w:szCs w:val="22"/>
                <w:bdr w:val="none" w:sz="0" w:space="0" w:color="auto"/>
              </w:rPr>
            </w:pPr>
            <w:r w:rsidRPr="009C6439">
              <w:rPr>
                <w:rFonts w:ascii="Calibri" w:eastAsia="Times New Roman" w:hAnsi="Calibri" w:cs="Calibri"/>
                <w:b/>
                <w:bCs/>
                <w:color w:val="000000"/>
                <w:sz w:val="22"/>
                <w:szCs w:val="22"/>
                <w:bdr w:val="none" w:sz="0" w:space="0" w:color="auto"/>
              </w:rPr>
              <w:t>$500.00</w:t>
            </w:r>
          </w:p>
        </w:tc>
      </w:tr>
      <w:tr w:rsidR="00AB59DC" w:rsidRPr="009C6439" w14:paraId="4CB285C8" w14:textId="77777777" w:rsidTr="008541D5">
        <w:trPr>
          <w:trHeight w:val="310"/>
        </w:trPr>
        <w:tc>
          <w:tcPr>
            <w:tcW w:w="6596" w:type="dxa"/>
            <w:gridSpan w:val="2"/>
            <w:tcBorders>
              <w:top w:val="nil"/>
              <w:left w:val="nil"/>
              <w:bottom w:val="nil"/>
              <w:right w:val="nil"/>
            </w:tcBorders>
            <w:shd w:val="clear" w:color="auto" w:fill="auto"/>
            <w:noWrap/>
            <w:vAlign w:val="center"/>
            <w:hideMark/>
          </w:tcPr>
          <w:p w14:paraId="62C87C41"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9C6439">
              <w:rPr>
                <w:rFonts w:eastAsia="Times New Roman"/>
                <w:color w:val="000000"/>
                <w:sz w:val="20"/>
                <w:szCs w:val="20"/>
                <w:bdr w:val="none" w:sz="0" w:space="0" w:color="auto"/>
              </w:rPr>
              <w:t xml:space="preserve">SADD (Students Against Destructive Decisions) Sponsor – </w:t>
            </w:r>
            <w:r w:rsidRPr="009C6439">
              <w:rPr>
                <w:rFonts w:eastAsia="Times New Roman"/>
                <w:b/>
                <w:bCs/>
                <w:i/>
                <w:iCs/>
                <w:color w:val="000000"/>
                <w:sz w:val="20"/>
                <w:szCs w:val="20"/>
                <w:bdr w:val="none" w:sz="0" w:space="0" w:color="auto"/>
              </w:rPr>
              <w:t>funding is</w:t>
            </w:r>
            <w:r w:rsidRPr="009C6439">
              <w:rPr>
                <w:rFonts w:eastAsia="Times New Roman"/>
                <w:color w:val="000000"/>
                <w:sz w:val="20"/>
                <w:szCs w:val="20"/>
                <w:bdr w:val="none" w:sz="0" w:space="0" w:color="auto"/>
              </w:rPr>
              <w:t xml:space="preserve">                                                                         </w:t>
            </w:r>
          </w:p>
        </w:tc>
        <w:tc>
          <w:tcPr>
            <w:tcW w:w="764" w:type="dxa"/>
            <w:tcBorders>
              <w:top w:val="nil"/>
              <w:left w:val="nil"/>
              <w:bottom w:val="nil"/>
              <w:right w:val="nil"/>
            </w:tcBorders>
            <w:shd w:val="clear" w:color="auto" w:fill="auto"/>
            <w:noWrap/>
            <w:vAlign w:val="bottom"/>
            <w:hideMark/>
          </w:tcPr>
          <w:p w14:paraId="4053A5A0"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rPr>
            </w:pPr>
          </w:p>
        </w:tc>
        <w:tc>
          <w:tcPr>
            <w:tcW w:w="2090" w:type="dxa"/>
            <w:tcBorders>
              <w:top w:val="nil"/>
              <w:left w:val="nil"/>
              <w:bottom w:val="nil"/>
              <w:right w:val="nil"/>
            </w:tcBorders>
            <w:shd w:val="clear" w:color="auto" w:fill="auto"/>
            <w:noWrap/>
            <w:vAlign w:val="bottom"/>
            <w:hideMark/>
          </w:tcPr>
          <w:p w14:paraId="6405C70F"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2"/>
                <w:szCs w:val="22"/>
                <w:bdr w:val="none" w:sz="0" w:space="0" w:color="auto"/>
              </w:rPr>
            </w:pPr>
            <w:r w:rsidRPr="009C6439">
              <w:rPr>
                <w:rFonts w:ascii="Calibri" w:eastAsia="Times New Roman" w:hAnsi="Calibri" w:cs="Calibri"/>
                <w:b/>
                <w:bCs/>
                <w:color w:val="000000"/>
                <w:sz w:val="22"/>
                <w:szCs w:val="22"/>
                <w:bdr w:val="none" w:sz="0" w:space="0" w:color="auto"/>
              </w:rPr>
              <w:t>$1,567.50</w:t>
            </w:r>
          </w:p>
        </w:tc>
      </w:tr>
      <w:tr w:rsidR="00AB59DC" w:rsidRPr="009C6439" w14:paraId="3F03F8B1" w14:textId="77777777" w:rsidTr="008541D5">
        <w:trPr>
          <w:trHeight w:val="310"/>
        </w:trPr>
        <w:tc>
          <w:tcPr>
            <w:tcW w:w="6313" w:type="dxa"/>
            <w:tcBorders>
              <w:top w:val="nil"/>
              <w:left w:val="nil"/>
              <w:bottom w:val="nil"/>
              <w:right w:val="nil"/>
            </w:tcBorders>
            <w:shd w:val="clear" w:color="auto" w:fill="auto"/>
            <w:noWrap/>
            <w:vAlign w:val="bottom"/>
            <w:hideMark/>
          </w:tcPr>
          <w:p w14:paraId="77C322BE"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rPr>
            </w:pPr>
            <w:r w:rsidRPr="009C6439">
              <w:rPr>
                <w:rFonts w:ascii="Calibri" w:eastAsia="Times New Roman" w:hAnsi="Calibri" w:cs="Calibri"/>
                <w:color w:val="000000"/>
                <w:sz w:val="22"/>
                <w:szCs w:val="22"/>
                <w:bdr w:val="none" w:sz="0" w:space="0" w:color="auto"/>
              </w:rPr>
              <w:t xml:space="preserve">  provided through the Heartland Educational Consortium, supplement         funding will end     when grant expires.</w:t>
            </w:r>
          </w:p>
        </w:tc>
        <w:tc>
          <w:tcPr>
            <w:tcW w:w="283" w:type="dxa"/>
            <w:tcBorders>
              <w:top w:val="nil"/>
              <w:left w:val="nil"/>
              <w:bottom w:val="nil"/>
              <w:right w:val="nil"/>
            </w:tcBorders>
            <w:shd w:val="clear" w:color="auto" w:fill="auto"/>
            <w:noWrap/>
            <w:vAlign w:val="center"/>
            <w:hideMark/>
          </w:tcPr>
          <w:p w14:paraId="1418D21B"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9C6439">
              <w:rPr>
                <w:rFonts w:eastAsia="Times New Roman"/>
                <w:color w:val="000000"/>
                <w:sz w:val="20"/>
                <w:szCs w:val="20"/>
                <w:bdr w:val="none" w:sz="0" w:space="0" w:color="auto"/>
              </w:rPr>
              <w:t>-</w:t>
            </w:r>
          </w:p>
        </w:tc>
        <w:tc>
          <w:tcPr>
            <w:tcW w:w="764" w:type="dxa"/>
            <w:tcBorders>
              <w:top w:val="nil"/>
              <w:left w:val="nil"/>
              <w:bottom w:val="nil"/>
              <w:right w:val="nil"/>
            </w:tcBorders>
            <w:shd w:val="clear" w:color="auto" w:fill="auto"/>
            <w:noWrap/>
            <w:vAlign w:val="bottom"/>
            <w:hideMark/>
          </w:tcPr>
          <w:p w14:paraId="17410BAF"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2090" w:type="dxa"/>
            <w:tcBorders>
              <w:top w:val="nil"/>
              <w:left w:val="nil"/>
              <w:bottom w:val="nil"/>
              <w:right w:val="nil"/>
            </w:tcBorders>
            <w:shd w:val="clear" w:color="auto" w:fill="auto"/>
            <w:noWrap/>
            <w:vAlign w:val="bottom"/>
            <w:hideMark/>
          </w:tcPr>
          <w:p w14:paraId="356A030E"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AB59DC" w:rsidRPr="009C6439" w14:paraId="0B9914F0" w14:textId="77777777" w:rsidTr="008541D5">
        <w:trPr>
          <w:trHeight w:val="310"/>
        </w:trPr>
        <w:tc>
          <w:tcPr>
            <w:tcW w:w="6313" w:type="dxa"/>
            <w:tcBorders>
              <w:top w:val="nil"/>
              <w:left w:val="nil"/>
              <w:bottom w:val="nil"/>
              <w:right w:val="nil"/>
            </w:tcBorders>
            <w:shd w:val="clear" w:color="auto" w:fill="auto"/>
            <w:noWrap/>
            <w:vAlign w:val="center"/>
            <w:hideMark/>
          </w:tcPr>
          <w:p w14:paraId="16687884"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9C6439">
              <w:rPr>
                <w:rFonts w:eastAsia="Times New Roman"/>
                <w:color w:val="000000"/>
                <w:sz w:val="20"/>
                <w:szCs w:val="20"/>
                <w:bdr w:val="none" w:sz="0" w:space="0" w:color="auto"/>
              </w:rPr>
              <w:t>Head Science Fair Coordinator</w:t>
            </w:r>
          </w:p>
        </w:tc>
        <w:tc>
          <w:tcPr>
            <w:tcW w:w="283" w:type="dxa"/>
            <w:tcBorders>
              <w:top w:val="nil"/>
              <w:left w:val="nil"/>
              <w:bottom w:val="nil"/>
              <w:right w:val="nil"/>
            </w:tcBorders>
            <w:shd w:val="clear" w:color="auto" w:fill="auto"/>
            <w:noWrap/>
            <w:vAlign w:val="center"/>
            <w:hideMark/>
          </w:tcPr>
          <w:p w14:paraId="40E42E1B"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9C6439">
              <w:rPr>
                <w:rFonts w:eastAsia="Times New Roman"/>
                <w:color w:val="000000"/>
                <w:sz w:val="20"/>
                <w:szCs w:val="20"/>
                <w:bdr w:val="none" w:sz="0" w:space="0" w:color="auto"/>
              </w:rPr>
              <w:t>-</w:t>
            </w:r>
          </w:p>
        </w:tc>
        <w:tc>
          <w:tcPr>
            <w:tcW w:w="764" w:type="dxa"/>
            <w:tcBorders>
              <w:top w:val="nil"/>
              <w:left w:val="nil"/>
              <w:bottom w:val="nil"/>
              <w:right w:val="nil"/>
            </w:tcBorders>
            <w:shd w:val="clear" w:color="auto" w:fill="auto"/>
            <w:noWrap/>
            <w:vAlign w:val="center"/>
            <w:hideMark/>
          </w:tcPr>
          <w:p w14:paraId="0CC98699"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rPr>
            </w:pPr>
          </w:p>
        </w:tc>
        <w:tc>
          <w:tcPr>
            <w:tcW w:w="2090" w:type="dxa"/>
            <w:tcBorders>
              <w:top w:val="nil"/>
              <w:left w:val="nil"/>
              <w:bottom w:val="nil"/>
              <w:right w:val="nil"/>
            </w:tcBorders>
            <w:shd w:val="clear" w:color="auto" w:fill="auto"/>
            <w:noWrap/>
            <w:vAlign w:val="bottom"/>
            <w:hideMark/>
          </w:tcPr>
          <w:p w14:paraId="2A3D4552"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2"/>
                <w:szCs w:val="22"/>
                <w:bdr w:val="none" w:sz="0" w:space="0" w:color="auto"/>
              </w:rPr>
            </w:pPr>
            <w:r w:rsidRPr="009C6439">
              <w:rPr>
                <w:rFonts w:ascii="Calibri" w:eastAsia="Times New Roman" w:hAnsi="Calibri" w:cs="Calibri"/>
                <w:b/>
                <w:bCs/>
                <w:color w:val="000000"/>
                <w:sz w:val="22"/>
                <w:szCs w:val="22"/>
                <w:bdr w:val="none" w:sz="0" w:space="0" w:color="auto"/>
              </w:rPr>
              <w:t>$1,567.50</w:t>
            </w:r>
          </w:p>
        </w:tc>
      </w:tr>
      <w:tr w:rsidR="00AB59DC" w:rsidRPr="009C6439" w14:paraId="224D5CA2" w14:textId="77777777" w:rsidTr="008541D5">
        <w:trPr>
          <w:trHeight w:val="310"/>
        </w:trPr>
        <w:tc>
          <w:tcPr>
            <w:tcW w:w="6313" w:type="dxa"/>
            <w:tcBorders>
              <w:top w:val="nil"/>
              <w:left w:val="nil"/>
              <w:bottom w:val="nil"/>
              <w:right w:val="nil"/>
            </w:tcBorders>
            <w:shd w:val="clear" w:color="auto" w:fill="auto"/>
            <w:noWrap/>
            <w:vAlign w:val="center"/>
            <w:hideMark/>
          </w:tcPr>
          <w:p w14:paraId="0AC4ECDE"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9C6439">
              <w:rPr>
                <w:rFonts w:eastAsia="Times New Roman"/>
                <w:color w:val="000000"/>
                <w:sz w:val="20"/>
                <w:szCs w:val="20"/>
                <w:bdr w:val="none" w:sz="0" w:space="0" w:color="auto"/>
              </w:rPr>
              <w:t>Assistant Science Fair Coordinator</w:t>
            </w:r>
          </w:p>
        </w:tc>
        <w:tc>
          <w:tcPr>
            <w:tcW w:w="283" w:type="dxa"/>
            <w:tcBorders>
              <w:top w:val="nil"/>
              <w:left w:val="nil"/>
              <w:bottom w:val="nil"/>
              <w:right w:val="nil"/>
            </w:tcBorders>
            <w:shd w:val="clear" w:color="auto" w:fill="auto"/>
            <w:noWrap/>
            <w:vAlign w:val="bottom"/>
            <w:hideMark/>
          </w:tcPr>
          <w:p w14:paraId="3FBFC489"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764" w:type="dxa"/>
            <w:tcBorders>
              <w:top w:val="nil"/>
              <w:left w:val="nil"/>
              <w:bottom w:val="nil"/>
              <w:right w:val="nil"/>
            </w:tcBorders>
            <w:shd w:val="clear" w:color="auto" w:fill="auto"/>
            <w:noWrap/>
            <w:vAlign w:val="center"/>
            <w:hideMark/>
          </w:tcPr>
          <w:p w14:paraId="3AE384FA"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rPr>
            </w:pPr>
          </w:p>
        </w:tc>
        <w:tc>
          <w:tcPr>
            <w:tcW w:w="2090" w:type="dxa"/>
            <w:tcBorders>
              <w:top w:val="nil"/>
              <w:left w:val="nil"/>
              <w:bottom w:val="nil"/>
              <w:right w:val="nil"/>
            </w:tcBorders>
            <w:shd w:val="clear" w:color="auto" w:fill="auto"/>
            <w:noWrap/>
            <w:vAlign w:val="bottom"/>
            <w:hideMark/>
          </w:tcPr>
          <w:p w14:paraId="4571300E"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2"/>
                <w:szCs w:val="22"/>
                <w:bdr w:val="none" w:sz="0" w:space="0" w:color="auto"/>
              </w:rPr>
            </w:pPr>
            <w:r w:rsidRPr="009C6439">
              <w:rPr>
                <w:rFonts w:ascii="Calibri" w:eastAsia="Times New Roman" w:hAnsi="Calibri" w:cs="Calibri"/>
                <w:b/>
                <w:bCs/>
                <w:color w:val="000000"/>
                <w:sz w:val="22"/>
                <w:szCs w:val="22"/>
                <w:bdr w:val="none" w:sz="0" w:space="0" w:color="auto"/>
              </w:rPr>
              <w:t>$950.00</w:t>
            </w:r>
          </w:p>
        </w:tc>
      </w:tr>
      <w:tr w:rsidR="00AB59DC" w:rsidRPr="009C6439" w14:paraId="1C2EA247" w14:textId="77777777" w:rsidTr="008541D5">
        <w:trPr>
          <w:trHeight w:val="310"/>
        </w:trPr>
        <w:tc>
          <w:tcPr>
            <w:tcW w:w="6313" w:type="dxa"/>
            <w:tcBorders>
              <w:top w:val="nil"/>
              <w:left w:val="nil"/>
              <w:bottom w:val="nil"/>
              <w:right w:val="nil"/>
            </w:tcBorders>
            <w:shd w:val="clear" w:color="auto" w:fill="auto"/>
            <w:noWrap/>
            <w:vAlign w:val="center"/>
          </w:tcPr>
          <w:p w14:paraId="0CE77AA3" w14:textId="77777777" w:rsidR="00AB59DC" w:rsidRPr="00C74060"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trike/>
                <w:color w:val="000000"/>
                <w:sz w:val="20"/>
                <w:szCs w:val="20"/>
                <w:bdr w:val="none" w:sz="0" w:space="0" w:color="auto"/>
              </w:rPr>
            </w:pPr>
          </w:p>
        </w:tc>
        <w:tc>
          <w:tcPr>
            <w:tcW w:w="283" w:type="dxa"/>
            <w:tcBorders>
              <w:top w:val="nil"/>
              <w:left w:val="nil"/>
              <w:bottom w:val="nil"/>
              <w:right w:val="nil"/>
            </w:tcBorders>
            <w:shd w:val="clear" w:color="auto" w:fill="auto"/>
            <w:noWrap/>
            <w:vAlign w:val="bottom"/>
            <w:hideMark/>
          </w:tcPr>
          <w:p w14:paraId="27587324"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764" w:type="dxa"/>
            <w:tcBorders>
              <w:top w:val="nil"/>
              <w:left w:val="nil"/>
              <w:bottom w:val="nil"/>
              <w:right w:val="nil"/>
            </w:tcBorders>
            <w:shd w:val="clear" w:color="auto" w:fill="auto"/>
            <w:noWrap/>
            <w:vAlign w:val="bottom"/>
            <w:hideMark/>
          </w:tcPr>
          <w:p w14:paraId="07460133"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rPr>
            </w:pPr>
            <w:r w:rsidRPr="009C6439">
              <w:rPr>
                <w:rFonts w:ascii="Calibri" w:eastAsia="Times New Roman" w:hAnsi="Calibri" w:cs="Calibri"/>
                <w:color w:val="000000"/>
                <w:sz w:val="22"/>
                <w:szCs w:val="22"/>
                <w:bdr w:val="none" w:sz="0" w:space="0" w:color="auto"/>
              </w:rPr>
              <w:t>*****</w:t>
            </w:r>
          </w:p>
        </w:tc>
        <w:tc>
          <w:tcPr>
            <w:tcW w:w="2090" w:type="dxa"/>
            <w:tcBorders>
              <w:top w:val="nil"/>
              <w:left w:val="nil"/>
              <w:bottom w:val="nil"/>
              <w:right w:val="nil"/>
            </w:tcBorders>
            <w:shd w:val="clear" w:color="auto" w:fill="auto"/>
            <w:noWrap/>
            <w:vAlign w:val="bottom"/>
            <w:hideMark/>
          </w:tcPr>
          <w:p w14:paraId="23A8C231"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2"/>
                <w:szCs w:val="22"/>
                <w:bdr w:val="none" w:sz="0" w:space="0" w:color="auto"/>
              </w:rPr>
            </w:pPr>
            <w:r w:rsidRPr="009C6439">
              <w:rPr>
                <w:rFonts w:ascii="Calibri" w:eastAsia="Times New Roman" w:hAnsi="Calibri" w:cs="Calibri"/>
                <w:b/>
                <w:bCs/>
                <w:color w:val="000000"/>
                <w:sz w:val="22"/>
                <w:szCs w:val="22"/>
                <w:bdr w:val="none" w:sz="0" w:space="0" w:color="auto"/>
              </w:rPr>
              <w:t>$150.00</w:t>
            </w:r>
          </w:p>
        </w:tc>
      </w:tr>
      <w:tr w:rsidR="00AB59DC" w:rsidRPr="009C6439" w14:paraId="2E26A087" w14:textId="77777777" w:rsidTr="008541D5">
        <w:trPr>
          <w:trHeight w:val="310"/>
        </w:trPr>
        <w:tc>
          <w:tcPr>
            <w:tcW w:w="6313" w:type="dxa"/>
            <w:tcBorders>
              <w:top w:val="nil"/>
              <w:left w:val="nil"/>
              <w:bottom w:val="nil"/>
              <w:right w:val="nil"/>
            </w:tcBorders>
            <w:shd w:val="clear" w:color="auto" w:fill="auto"/>
            <w:noWrap/>
            <w:vAlign w:val="center"/>
            <w:hideMark/>
          </w:tcPr>
          <w:p w14:paraId="4414346A"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rPr>
            </w:pPr>
            <w:r w:rsidRPr="009C6439">
              <w:rPr>
                <w:rFonts w:eastAsia="Times New Roman"/>
                <w:b/>
                <w:bCs/>
                <w:color w:val="000000"/>
                <w:sz w:val="20"/>
                <w:szCs w:val="20"/>
                <w:bdr w:val="none" w:sz="0" w:space="0" w:color="auto"/>
              </w:rPr>
              <w:t>A Decision of team viability and appropriate team resources is the sole right of the Board.</w:t>
            </w:r>
          </w:p>
        </w:tc>
        <w:tc>
          <w:tcPr>
            <w:tcW w:w="283" w:type="dxa"/>
            <w:tcBorders>
              <w:top w:val="nil"/>
              <w:left w:val="nil"/>
              <w:bottom w:val="nil"/>
              <w:right w:val="nil"/>
            </w:tcBorders>
            <w:shd w:val="clear" w:color="auto" w:fill="auto"/>
            <w:noWrap/>
            <w:vAlign w:val="bottom"/>
            <w:hideMark/>
          </w:tcPr>
          <w:p w14:paraId="562BB04E"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rPr>
            </w:pPr>
          </w:p>
        </w:tc>
        <w:tc>
          <w:tcPr>
            <w:tcW w:w="764" w:type="dxa"/>
            <w:tcBorders>
              <w:top w:val="nil"/>
              <w:left w:val="nil"/>
              <w:bottom w:val="nil"/>
              <w:right w:val="nil"/>
            </w:tcBorders>
            <w:shd w:val="clear" w:color="auto" w:fill="auto"/>
            <w:noWrap/>
            <w:vAlign w:val="bottom"/>
            <w:hideMark/>
          </w:tcPr>
          <w:p w14:paraId="65178C75"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2090" w:type="dxa"/>
            <w:tcBorders>
              <w:top w:val="nil"/>
              <w:left w:val="nil"/>
              <w:bottom w:val="nil"/>
              <w:right w:val="nil"/>
            </w:tcBorders>
            <w:shd w:val="clear" w:color="auto" w:fill="auto"/>
            <w:noWrap/>
            <w:vAlign w:val="bottom"/>
            <w:hideMark/>
          </w:tcPr>
          <w:p w14:paraId="53744277" w14:textId="77777777" w:rsidR="00AB59DC" w:rsidRPr="009C6439" w:rsidRDefault="00AB59DC" w:rsidP="008541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bl>
    <w:p w14:paraId="2D2D259F" w14:textId="77777777" w:rsidR="00AB59DC" w:rsidRDefault="00AB59DC" w:rsidP="0077296B">
      <w:pPr>
        <w:tabs>
          <w:tab w:val="left" w:pos="360"/>
          <w:tab w:val="left" w:pos="2340"/>
          <w:tab w:val="left" w:pos="4500"/>
          <w:tab w:val="left" w:pos="6660"/>
        </w:tabs>
        <w:jc w:val="center"/>
        <w:rPr>
          <w:rFonts w:cs="Arial Unicode MS"/>
          <w:b/>
          <w:bCs/>
          <w:color w:val="000000"/>
          <w:sz w:val="20"/>
          <w:u w:color="000000"/>
        </w:rPr>
      </w:pPr>
    </w:p>
    <w:p w14:paraId="4F63BD13" w14:textId="77777777" w:rsidR="00AB59DC" w:rsidRDefault="00AB59DC" w:rsidP="0077296B">
      <w:pPr>
        <w:tabs>
          <w:tab w:val="left" w:pos="360"/>
          <w:tab w:val="left" w:pos="2340"/>
          <w:tab w:val="left" w:pos="4500"/>
          <w:tab w:val="left" w:pos="6660"/>
        </w:tabs>
        <w:jc w:val="center"/>
        <w:rPr>
          <w:rFonts w:cs="Arial Unicode MS"/>
          <w:b/>
          <w:bCs/>
          <w:color w:val="000000"/>
          <w:sz w:val="20"/>
          <w:u w:color="000000"/>
        </w:rPr>
      </w:pPr>
    </w:p>
    <w:p w14:paraId="523AF39E" w14:textId="77777777" w:rsidR="00AB59DC" w:rsidRDefault="00AB59DC" w:rsidP="0077296B">
      <w:pPr>
        <w:tabs>
          <w:tab w:val="left" w:pos="360"/>
          <w:tab w:val="left" w:pos="2340"/>
          <w:tab w:val="left" w:pos="4500"/>
          <w:tab w:val="left" w:pos="6660"/>
        </w:tabs>
        <w:jc w:val="center"/>
        <w:rPr>
          <w:rFonts w:cs="Arial Unicode MS"/>
          <w:b/>
          <w:bCs/>
          <w:color w:val="000000"/>
          <w:sz w:val="20"/>
          <w:u w:color="000000"/>
        </w:rPr>
      </w:pPr>
    </w:p>
    <w:p w14:paraId="4922A8A8" w14:textId="51AD0607" w:rsidR="00AB59DC" w:rsidRDefault="00AB59D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Unicode MS"/>
          <w:b/>
          <w:bCs/>
          <w:color w:val="000000"/>
          <w:sz w:val="20"/>
          <w:u w:color="000000"/>
        </w:rPr>
      </w:pPr>
      <w:r>
        <w:rPr>
          <w:rFonts w:cs="Arial Unicode MS"/>
          <w:b/>
          <w:bCs/>
          <w:color w:val="000000"/>
          <w:sz w:val="20"/>
          <w:u w:color="000000"/>
        </w:rPr>
        <w:br w:type="page"/>
      </w:r>
    </w:p>
    <w:p w14:paraId="75CD21F1" w14:textId="77777777" w:rsidR="00AB59DC" w:rsidRDefault="00AB59DC" w:rsidP="0077296B">
      <w:pPr>
        <w:tabs>
          <w:tab w:val="left" w:pos="360"/>
          <w:tab w:val="left" w:pos="2340"/>
          <w:tab w:val="left" w:pos="4500"/>
          <w:tab w:val="left" w:pos="6660"/>
        </w:tabs>
        <w:jc w:val="center"/>
        <w:rPr>
          <w:rFonts w:cs="Arial Unicode MS"/>
          <w:b/>
          <w:bCs/>
          <w:color w:val="000000"/>
          <w:sz w:val="20"/>
          <w:u w:color="000000"/>
        </w:rPr>
      </w:pPr>
    </w:p>
    <w:p w14:paraId="7A7ECA99" w14:textId="3AA0E29E" w:rsidR="00317A0E" w:rsidRPr="00317A0E" w:rsidRDefault="00317A0E" w:rsidP="0077296B">
      <w:pPr>
        <w:tabs>
          <w:tab w:val="left" w:pos="360"/>
          <w:tab w:val="left" w:pos="2340"/>
          <w:tab w:val="left" w:pos="4500"/>
          <w:tab w:val="left" w:pos="6660"/>
        </w:tabs>
        <w:jc w:val="center"/>
        <w:rPr>
          <w:rFonts w:cs="Arial Unicode MS"/>
          <w:b/>
          <w:bCs/>
          <w:color w:val="000000"/>
          <w:sz w:val="20"/>
          <w:u w:color="000000"/>
        </w:rPr>
      </w:pPr>
      <w:r w:rsidRPr="00317A0E">
        <w:rPr>
          <w:rFonts w:cs="Arial Unicode MS"/>
          <w:b/>
          <w:bCs/>
          <w:color w:val="000000"/>
          <w:sz w:val="20"/>
          <w:u w:color="000000"/>
        </w:rPr>
        <w:t>ADDENDUM B</w:t>
      </w:r>
    </w:p>
    <w:p w14:paraId="6D2F58B3" w14:textId="77777777" w:rsidR="00317A0E" w:rsidRPr="00317A0E" w:rsidRDefault="00317A0E" w:rsidP="0077296B">
      <w:pPr>
        <w:rPr>
          <w:rFonts w:cs="Arial Unicode MS"/>
          <w:b/>
          <w:bCs/>
          <w:color w:val="000000"/>
          <w:sz w:val="20"/>
          <w:u w:color="000000"/>
        </w:rPr>
      </w:pPr>
    </w:p>
    <w:p w14:paraId="4C6AB473" w14:textId="77777777" w:rsidR="00317A0E" w:rsidRPr="00317A0E" w:rsidRDefault="00317A0E" w:rsidP="0077296B">
      <w:pPr>
        <w:keepNext/>
        <w:jc w:val="center"/>
        <w:outlineLvl w:val="1"/>
        <w:rPr>
          <w:rFonts w:cs="Arial Unicode MS"/>
          <w:b/>
          <w:bCs/>
          <w:color w:val="000000"/>
          <w:sz w:val="20"/>
          <w:szCs w:val="20"/>
          <w:u w:val="single" w:color="000000"/>
          <w:lang w:val="de-DE"/>
        </w:rPr>
      </w:pPr>
      <w:r w:rsidRPr="00317A0E">
        <w:rPr>
          <w:rFonts w:cs="Arial Unicode MS"/>
          <w:b/>
          <w:bCs/>
          <w:color w:val="000000"/>
          <w:sz w:val="20"/>
          <w:szCs w:val="20"/>
          <w:u w:val="single" w:color="000000"/>
          <w:lang w:val="de-DE"/>
        </w:rPr>
        <w:t>GRIEVANCE FORM</w:t>
      </w:r>
    </w:p>
    <w:p w14:paraId="34998F7F" w14:textId="77777777" w:rsidR="00317A0E" w:rsidRPr="00317A0E" w:rsidRDefault="00317A0E" w:rsidP="0077296B">
      <w:pPr>
        <w:jc w:val="center"/>
        <w:rPr>
          <w:rFonts w:cs="Arial Unicode MS"/>
          <w:b/>
          <w:color w:val="000000"/>
          <w:sz w:val="20"/>
          <w:u w:color="000000"/>
        </w:rPr>
      </w:pPr>
    </w:p>
    <w:p w14:paraId="0222CE50" w14:textId="77777777" w:rsidR="00317A0E" w:rsidRPr="00317A0E" w:rsidRDefault="00317A0E" w:rsidP="0077296B">
      <w:pPr>
        <w:rPr>
          <w:rFonts w:cs="Arial Unicode MS"/>
          <w:color w:val="000000"/>
          <w:sz w:val="20"/>
          <w:u w:color="000000"/>
        </w:rPr>
      </w:pPr>
      <w:r w:rsidRPr="00317A0E">
        <w:rPr>
          <w:rFonts w:cs="Arial Unicode MS"/>
          <w:b/>
          <w:bCs/>
          <w:color w:val="000000"/>
          <w:sz w:val="20"/>
          <w:u w:color="000000"/>
        </w:rPr>
        <w:t>Level I</w:t>
      </w:r>
      <w:r w:rsidRPr="00317A0E">
        <w:rPr>
          <w:rFonts w:cs="Arial Unicode MS"/>
          <w:bCs/>
          <w:color w:val="000000"/>
          <w:sz w:val="20"/>
          <w:u w:color="000000"/>
        </w:rPr>
        <w:t xml:space="preserve">:  </w:t>
      </w:r>
      <w:r w:rsidRPr="00317A0E">
        <w:rPr>
          <w:rFonts w:cs="Arial Unicode MS"/>
          <w:color w:val="000000"/>
          <w:sz w:val="20"/>
          <w:u w:color="000000"/>
          <w:lang w:val="it-IT"/>
        </w:rPr>
        <w:t>(Immediate Supervisor)</w:t>
      </w:r>
    </w:p>
    <w:p w14:paraId="0C517801" w14:textId="77777777" w:rsidR="00317A0E" w:rsidRPr="00317A0E" w:rsidRDefault="00317A0E" w:rsidP="0077296B">
      <w:pPr>
        <w:rPr>
          <w:rFonts w:cs="Arial Unicode MS"/>
          <w:color w:val="000000"/>
          <w:sz w:val="20"/>
          <w:u w:color="000000"/>
        </w:rPr>
      </w:pPr>
    </w:p>
    <w:p w14:paraId="2C7586E6" w14:textId="77777777" w:rsidR="00317A0E" w:rsidRPr="00317A0E" w:rsidRDefault="00317A0E" w:rsidP="0077296B">
      <w:pPr>
        <w:rPr>
          <w:rFonts w:cs="Arial Unicode MS"/>
          <w:color w:val="000000"/>
          <w:sz w:val="20"/>
          <w:u w:color="000000"/>
        </w:rPr>
      </w:pPr>
    </w:p>
    <w:p w14:paraId="33C4E96E"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Name:     __________________________________________</w:t>
      </w:r>
      <w:r w:rsidRPr="00317A0E">
        <w:rPr>
          <w:rFonts w:cs="Arial Unicode MS"/>
          <w:color w:val="000000"/>
          <w:sz w:val="20"/>
          <w:u w:color="000000"/>
        </w:rPr>
        <w:tab/>
        <w:t xml:space="preserve">    Date of Grievance: _________________________                                                            </w:t>
      </w:r>
    </w:p>
    <w:p w14:paraId="243C0149"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Address: __________________________________________</w:t>
      </w:r>
    </w:p>
    <w:p w14:paraId="2D0A00F6"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 xml:space="preserve">                __________________________________________        Date Filed: ______________________________            </w:t>
      </w:r>
    </w:p>
    <w:p w14:paraId="73D3985F"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School:    __________________________________________</w:t>
      </w:r>
      <w:r w:rsidRPr="00317A0E">
        <w:rPr>
          <w:rFonts w:cs="Arial Unicode MS"/>
          <w:color w:val="000000"/>
          <w:sz w:val="20"/>
          <w:u w:color="000000"/>
        </w:rPr>
        <w:tab/>
        <w:t xml:space="preserve">       Article &amp; Section Grieved: _________________                  </w:t>
      </w:r>
    </w:p>
    <w:p w14:paraId="17896325"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 xml:space="preserve">                __________________________________________        _______________________________________</w:t>
      </w:r>
    </w:p>
    <w:p w14:paraId="0CAD5098" w14:textId="77777777" w:rsidR="00317A0E" w:rsidRPr="00317A0E" w:rsidRDefault="00317A0E" w:rsidP="0077296B">
      <w:pPr>
        <w:rPr>
          <w:rFonts w:cs="Arial Unicode MS"/>
          <w:color w:val="000000"/>
          <w:sz w:val="20"/>
          <w:u w:color="000000"/>
        </w:rPr>
      </w:pPr>
    </w:p>
    <w:p w14:paraId="6FF99C00"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Statement of Grievance:  (attach sheets if needed)  __________________________________________________________________________________________________________________________________________________________________________________________</w:t>
      </w:r>
    </w:p>
    <w:p w14:paraId="55E2A276"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7F6972" w14:textId="77777777" w:rsidR="00317A0E" w:rsidRDefault="00317A0E" w:rsidP="0077296B">
      <w:pPr>
        <w:rPr>
          <w:rFonts w:cs="Arial Unicode MS"/>
          <w:color w:val="000000"/>
          <w:sz w:val="20"/>
          <w:u w:color="000000"/>
        </w:rPr>
      </w:pPr>
    </w:p>
    <w:p w14:paraId="1CFD3FCA"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Remedy Sought:  (attach sheets if needed)  __________________________________________________________________________________________________________________________________________________________________________________________</w:t>
      </w:r>
    </w:p>
    <w:p w14:paraId="3A84E826"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CAC363" w14:textId="77777777" w:rsidR="00317A0E" w:rsidRPr="00317A0E" w:rsidRDefault="00317A0E" w:rsidP="0077296B">
      <w:pPr>
        <w:rPr>
          <w:rFonts w:cs="Arial Unicode MS"/>
          <w:color w:val="000000"/>
          <w:sz w:val="20"/>
          <w:u w:color="000000"/>
        </w:rPr>
      </w:pPr>
    </w:p>
    <w:p w14:paraId="58B66EAD"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Witnesses:  (if any)  _____________________________________________________________</w:t>
      </w:r>
      <w:r>
        <w:rPr>
          <w:rFonts w:cs="Arial Unicode MS"/>
          <w:color w:val="000000"/>
          <w:sz w:val="20"/>
          <w:u w:color="000000"/>
        </w:rPr>
        <w:t>_____________________________</w:t>
      </w:r>
    </w:p>
    <w:p w14:paraId="69C0C826" w14:textId="77777777" w:rsidR="00317A0E" w:rsidRPr="00317A0E" w:rsidRDefault="00317A0E" w:rsidP="0077296B">
      <w:pPr>
        <w:rPr>
          <w:rFonts w:cs="Arial Unicode MS"/>
          <w:color w:val="000000"/>
          <w:sz w:val="20"/>
          <w:u w:color="000000"/>
        </w:rPr>
      </w:pPr>
    </w:p>
    <w:p w14:paraId="23CB49D3"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Received by :  _____________________________</w:t>
      </w:r>
      <w:r w:rsidRPr="00317A0E">
        <w:rPr>
          <w:rFonts w:cs="Arial Unicode MS"/>
          <w:color w:val="000000"/>
          <w:sz w:val="20"/>
          <w:u w:color="000000"/>
        </w:rPr>
        <w:tab/>
        <w:t>Date:  ____________________</w:t>
      </w:r>
      <w:r w:rsidRPr="00317A0E">
        <w:rPr>
          <w:rFonts w:cs="Arial Unicode MS"/>
          <w:color w:val="000000"/>
          <w:sz w:val="20"/>
          <w:u w:color="000000"/>
        </w:rPr>
        <w:tab/>
      </w:r>
    </w:p>
    <w:p w14:paraId="48DBEC55" w14:textId="77777777" w:rsidR="00317A0E" w:rsidRPr="00317A0E" w:rsidRDefault="00317A0E" w:rsidP="0077296B">
      <w:pPr>
        <w:rPr>
          <w:rFonts w:cs="Arial Unicode MS"/>
          <w:color w:val="000000"/>
          <w:sz w:val="20"/>
          <w:u w:color="000000"/>
        </w:rPr>
      </w:pPr>
    </w:p>
    <w:p w14:paraId="38065A10"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ab/>
        <w:t>__________________________________</w:t>
      </w:r>
    </w:p>
    <w:p w14:paraId="66B9E1D7"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ab/>
        <w:t>Grievant Signature</w:t>
      </w:r>
    </w:p>
    <w:p w14:paraId="0419E0A2" w14:textId="77777777" w:rsidR="00317A0E" w:rsidRPr="00317A0E" w:rsidRDefault="00317A0E" w:rsidP="0077296B">
      <w:pPr>
        <w:ind w:firstLine="720"/>
        <w:rPr>
          <w:rFonts w:cs="Arial Unicode MS"/>
          <w:color w:val="000000"/>
          <w:sz w:val="20"/>
          <w:u w:color="000000"/>
        </w:rPr>
      </w:pP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t>__________________________________</w:t>
      </w:r>
    </w:p>
    <w:p w14:paraId="6FCB4D10"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ab/>
      </w:r>
      <w:r w:rsidRPr="00317A0E">
        <w:rPr>
          <w:rFonts w:cs="Arial Unicode MS"/>
          <w:color w:val="000000"/>
          <w:sz w:val="20"/>
          <w:u w:color="0070C0"/>
        </w:rPr>
        <w:t xml:space="preserve">Association </w:t>
      </w:r>
      <w:r w:rsidRPr="00317A0E">
        <w:rPr>
          <w:rFonts w:cs="Arial Unicode MS"/>
          <w:color w:val="000000"/>
          <w:sz w:val="20"/>
          <w:u w:color="000000"/>
          <w:lang w:val="it-IT"/>
        </w:rPr>
        <w:t>Representative</w:t>
      </w:r>
    </w:p>
    <w:p w14:paraId="65585114"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w:t>
      </w:r>
    </w:p>
    <w:p w14:paraId="082B4642" w14:textId="77777777" w:rsidR="00317A0E" w:rsidRPr="00317A0E" w:rsidRDefault="00317A0E" w:rsidP="0077296B">
      <w:pPr>
        <w:keepNext/>
        <w:jc w:val="center"/>
        <w:outlineLvl w:val="2"/>
        <w:rPr>
          <w:rFonts w:cs="Arial Unicode MS"/>
          <w:b/>
          <w:bCs/>
          <w:color w:val="000000"/>
          <w:sz w:val="20"/>
          <w:szCs w:val="20"/>
          <w:u w:color="000000"/>
        </w:rPr>
      </w:pPr>
      <w:r w:rsidRPr="00317A0E">
        <w:rPr>
          <w:rFonts w:cs="Arial Unicode MS"/>
          <w:b/>
          <w:bCs/>
          <w:color w:val="000000"/>
          <w:sz w:val="20"/>
          <w:szCs w:val="20"/>
          <w:u w:color="000000"/>
        </w:rPr>
        <w:t>APPEAL SECTION</w:t>
      </w:r>
    </w:p>
    <w:p w14:paraId="7F330B38" w14:textId="77777777" w:rsidR="00317A0E" w:rsidRPr="00317A0E" w:rsidRDefault="00317A0E" w:rsidP="0077296B">
      <w:pPr>
        <w:rPr>
          <w:rFonts w:cs="Arial Unicode MS"/>
          <w:color w:val="000000"/>
          <w:sz w:val="20"/>
          <w:u w:color="000000"/>
        </w:rPr>
      </w:pPr>
      <w:r w:rsidRPr="00317A0E">
        <w:rPr>
          <w:rFonts w:cs="Arial Unicode MS"/>
          <w:bCs/>
          <w:color w:val="000000"/>
          <w:sz w:val="20"/>
          <w:u w:color="000000"/>
        </w:rPr>
        <w:tab/>
      </w:r>
      <w:r w:rsidRPr="00317A0E">
        <w:rPr>
          <w:rFonts w:cs="Arial Unicode MS"/>
          <w:bCs/>
          <w:color w:val="000000"/>
          <w:sz w:val="20"/>
          <w:u w:color="000000"/>
        </w:rPr>
        <w:tab/>
      </w:r>
      <w:r w:rsidRPr="00317A0E">
        <w:rPr>
          <w:rFonts w:cs="Arial Unicode MS"/>
          <w:bCs/>
          <w:color w:val="000000"/>
          <w:sz w:val="20"/>
          <w:u w:color="000000"/>
        </w:rPr>
        <w:tab/>
      </w:r>
      <w:r w:rsidRPr="00317A0E">
        <w:rPr>
          <w:rFonts w:cs="Arial Unicode MS"/>
          <w:bCs/>
          <w:color w:val="000000"/>
          <w:sz w:val="20"/>
          <w:u w:color="000000"/>
        </w:rPr>
        <w:tab/>
      </w:r>
      <w:r w:rsidRPr="00317A0E">
        <w:rPr>
          <w:rFonts w:cs="Arial Unicode MS"/>
          <w:bCs/>
          <w:color w:val="000000"/>
          <w:sz w:val="20"/>
          <w:u w:color="000000"/>
        </w:rPr>
        <w:tab/>
      </w:r>
      <w:r w:rsidRPr="00317A0E">
        <w:rPr>
          <w:rFonts w:cs="Arial Unicode MS"/>
          <w:bCs/>
          <w:color w:val="000000"/>
          <w:sz w:val="20"/>
          <w:u w:color="000000"/>
        </w:rPr>
        <w:tab/>
      </w:r>
      <w:r w:rsidRPr="00317A0E">
        <w:rPr>
          <w:rFonts w:cs="Arial Unicode MS"/>
          <w:bCs/>
          <w:color w:val="000000"/>
          <w:sz w:val="20"/>
          <w:u w:color="000000"/>
        </w:rPr>
        <w:tab/>
      </w:r>
      <w:r w:rsidRPr="00317A0E">
        <w:rPr>
          <w:rFonts w:cs="Arial Unicode MS"/>
          <w:bCs/>
          <w:color w:val="000000"/>
          <w:sz w:val="20"/>
          <w:u w:color="000000"/>
        </w:rPr>
        <w:tab/>
      </w:r>
      <w:r w:rsidRPr="00317A0E">
        <w:rPr>
          <w:rFonts w:cs="Arial Unicode MS"/>
          <w:color w:val="000000"/>
          <w:sz w:val="20"/>
          <w:u w:color="000000"/>
        </w:rPr>
        <w:t>Date Appeal Filed:  ________________</w:t>
      </w:r>
    </w:p>
    <w:p w14:paraId="64425ADA" w14:textId="77777777" w:rsidR="00317A0E" w:rsidRPr="00317A0E" w:rsidRDefault="00317A0E" w:rsidP="0077296B">
      <w:pPr>
        <w:rPr>
          <w:rFonts w:cs="Arial Unicode MS"/>
          <w:color w:val="000000"/>
          <w:sz w:val="20"/>
          <w:u w:color="000000"/>
        </w:rPr>
      </w:pPr>
    </w:p>
    <w:p w14:paraId="60A4529B" w14:textId="77777777" w:rsidR="00317A0E" w:rsidRPr="00317A0E" w:rsidRDefault="00317A0E" w:rsidP="0077296B">
      <w:pPr>
        <w:rPr>
          <w:rFonts w:cs="Arial Unicode MS"/>
          <w:color w:val="000000"/>
          <w:sz w:val="20"/>
          <w:u w:color="000000"/>
        </w:rPr>
      </w:pPr>
      <w:r w:rsidRPr="00317A0E">
        <w:rPr>
          <w:rFonts w:cs="Arial Unicode MS"/>
          <w:b/>
          <w:bCs/>
          <w:color w:val="000000"/>
          <w:sz w:val="20"/>
          <w:u w:color="000000"/>
        </w:rPr>
        <w:t>Level II  Appeal</w:t>
      </w:r>
      <w:r w:rsidRPr="00317A0E">
        <w:rPr>
          <w:rFonts w:cs="Arial Unicode MS"/>
          <w:bCs/>
          <w:color w:val="000000"/>
          <w:sz w:val="20"/>
          <w:u w:color="000000"/>
        </w:rPr>
        <w:t xml:space="preserve">:  </w:t>
      </w:r>
      <w:r w:rsidRPr="00317A0E">
        <w:rPr>
          <w:rFonts w:cs="Arial Unicode MS"/>
          <w:color w:val="000000"/>
          <w:sz w:val="20"/>
          <w:u w:color="000000"/>
        </w:rPr>
        <w:t xml:space="preserve">(Superintendent) </w:t>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t xml:space="preserve">                                                                     I do hereby notify you that I am appealing the  level I decision to Level II.</w:t>
      </w:r>
    </w:p>
    <w:p w14:paraId="1B01F65A" w14:textId="77777777" w:rsidR="00317A0E" w:rsidRPr="00317A0E" w:rsidRDefault="00317A0E" w:rsidP="0077296B">
      <w:pPr>
        <w:rPr>
          <w:rFonts w:cs="Arial Unicode MS"/>
          <w:color w:val="000000"/>
          <w:sz w:val="20"/>
          <w:u w:color="000000"/>
        </w:rPr>
      </w:pPr>
    </w:p>
    <w:p w14:paraId="35549FB5"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Reason:  (attach sheets if needed)  __________________________________________________________________________________________________________________________________________________________________________________________</w:t>
      </w:r>
    </w:p>
    <w:p w14:paraId="0A7FA166"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__________________________________________________________________________________________________________________________________________________________________________________________</w:t>
      </w:r>
    </w:p>
    <w:p w14:paraId="5D5F73D6" w14:textId="493DAB6A" w:rsidR="00317A0E" w:rsidRPr="00317A0E" w:rsidRDefault="00317A0E" w:rsidP="0077296B">
      <w:pPr>
        <w:rPr>
          <w:rFonts w:cs="Arial Unicode MS"/>
          <w:color w:val="000000"/>
          <w:sz w:val="20"/>
          <w:u w:color="000000"/>
        </w:rPr>
      </w:pPr>
    </w:p>
    <w:p w14:paraId="56635ACA" w14:textId="6114B6D7" w:rsidR="002B4C03" w:rsidRDefault="00317A0E" w:rsidP="0077296B">
      <w:pPr>
        <w:rPr>
          <w:rFonts w:cs="Arial Unicode MS"/>
          <w:color w:val="000000"/>
          <w:sz w:val="20"/>
          <w:u w:color="000000"/>
        </w:rPr>
      </w:pPr>
      <w:r w:rsidRPr="00317A0E">
        <w:rPr>
          <w:rFonts w:cs="Arial Unicode MS"/>
          <w:color w:val="000000"/>
          <w:sz w:val="20"/>
          <w:u w:color="000000"/>
        </w:rPr>
        <w:t>Received by:  ____________________________</w:t>
      </w:r>
      <w:r w:rsidRPr="00317A0E">
        <w:rPr>
          <w:rFonts w:cs="Arial Unicode MS"/>
          <w:color w:val="000000"/>
          <w:sz w:val="20"/>
          <w:u w:color="000000"/>
        </w:rPr>
        <w:tab/>
        <w:t>Date:  _____________</w:t>
      </w:r>
      <w:r w:rsidRPr="00317A0E">
        <w:rPr>
          <w:rFonts w:cs="Arial Unicode MS"/>
          <w:color w:val="000000"/>
          <w:sz w:val="20"/>
          <w:u w:color="000000"/>
        </w:rPr>
        <w:tab/>
      </w:r>
      <w:r w:rsidRPr="00317A0E">
        <w:rPr>
          <w:rFonts w:cs="Arial Unicode MS"/>
          <w:color w:val="000000"/>
          <w:sz w:val="20"/>
          <w:u w:color="000000"/>
        </w:rPr>
        <w:tab/>
      </w:r>
    </w:p>
    <w:p w14:paraId="3C9EDE69" w14:textId="340D54D5" w:rsidR="00317A0E" w:rsidRPr="00317A0E" w:rsidRDefault="002B4C03" w:rsidP="0077296B">
      <w:pPr>
        <w:rPr>
          <w:rFonts w:cs="Arial Unicode MS"/>
          <w:color w:val="000000"/>
          <w:sz w:val="20"/>
          <w:u w:color="000000"/>
        </w:rPr>
      </w:pPr>
      <w:r>
        <w:rPr>
          <w:rFonts w:cs="Arial Unicode MS"/>
          <w:color w:val="000000"/>
          <w:sz w:val="20"/>
          <w:u w:color="000000"/>
        </w:rPr>
        <w:t xml:space="preserve">             </w:t>
      </w:r>
      <w:r w:rsidR="00317A0E" w:rsidRPr="00317A0E">
        <w:rPr>
          <w:rFonts w:cs="Arial Unicode MS"/>
          <w:color w:val="000000"/>
          <w:sz w:val="20"/>
          <w:u w:color="000000"/>
        </w:rPr>
        <w:t>__________________________________</w:t>
      </w:r>
    </w:p>
    <w:p w14:paraId="35C7329E"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ab/>
        <w:t>Grievant Signature</w:t>
      </w:r>
    </w:p>
    <w:p w14:paraId="35EDB463" w14:textId="77777777" w:rsidR="00317A0E" w:rsidRPr="00317A0E" w:rsidRDefault="00317A0E" w:rsidP="0077296B">
      <w:pPr>
        <w:rPr>
          <w:rFonts w:cs="Arial Unicode MS"/>
          <w:color w:val="000000"/>
          <w:sz w:val="20"/>
          <w:u w:color="000000"/>
        </w:rPr>
      </w:pPr>
    </w:p>
    <w:p w14:paraId="7B2DFD66"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 xml:space="preserve">              __________________________________</w:t>
      </w:r>
    </w:p>
    <w:p w14:paraId="5E37C1DE" w14:textId="6FEF79FE" w:rsidR="00317A0E" w:rsidRPr="00317A0E" w:rsidRDefault="00317A0E" w:rsidP="00616CE3">
      <w:pPr>
        <w:rPr>
          <w:rFonts w:cs="Arial Unicode MS"/>
          <w:color w:val="000000"/>
          <w:sz w:val="20"/>
          <w:u w:color="000000"/>
        </w:rPr>
      </w:pPr>
      <w:r w:rsidRPr="00317A0E">
        <w:rPr>
          <w:rFonts w:cs="Arial Unicode MS"/>
          <w:color w:val="000000"/>
          <w:sz w:val="20"/>
          <w:u w:color="000000"/>
        </w:rPr>
        <w:lastRenderedPageBreak/>
        <w:tab/>
      </w:r>
      <w:r w:rsidRPr="00317A0E">
        <w:rPr>
          <w:rFonts w:cs="Arial Unicode MS"/>
          <w:color w:val="000000"/>
          <w:sz w:val="20"/>
          <w:u w:color="0070C0"/>
        </w:rPr>
        <w:t xml:space="preserve">Association </w:t>
      </w:r>
      <w:r w:rsidRPr="00317A0E">
        <w:rPr>
          <w:rFonts w:cs="Arial Unicode MS"/>
          <w:color w:val="000000"/>
          <w:sz w:val="20"/>
          <w:u w:color="000000"/>
          <w:lang w:val="it-IT"/>
        </w:rPr>
        <w:t>Representative</w:t>
      </w:r>
      <w:r w:rsidR="00616CE3">
        <w:rPr>
          <w:rFonts w:cs="Arial Unicode MS"/>
          <w:color w:val="000000"/>
          <w:sz w:val="20"/>
          <w:u w:color="000000"/>
        </w:rPr>
        <w:tab/>
      </w:r>
      <w:r w:rsidR="00616CE3">
        <w:rPr>
          <w:rFonts w:cs="Arial Unicode MS"/>
          <w:color w:val="000000"/>
          <w:sz w:val="20"/>
          <w:u w:color="000000"/>
        </w:rPr>
        <w:tab/>
      </w:r>
      <w:r w:rsidRPr="00317A0E">
        <w:rPr>
          <w:rFonts w:cs="Arial Unicode MS"/>
          <w:color w:val="000000"/>
          <w:sz w:val="20"/>
          <w:u w:color="000000"/>
        </w:rPr>
        <w:t>Date Appeal Filed:  ________________</w:t>
      </w:r>
    </w:p>
    <w:p w14:paraId="1C153A71" w14:textId="77777777" w:rsidR="00317A0E" w:rsidRPr="00317A0E" w:rsidRDefault="00317A0E" w:rsidP="0077296B">
      <w:pPr>
        <w:rPr>
          <w:rFonts w:cs="Arial Unicode MS"/>
          <w:color w:val="000000"/>
          <w:sz w:val="20"/>
          <w:u w:color="000000"/>
        </w:rPr>
      </w:pPr>
    </w:p>
    <w:p w14:paraId="587E1B96" w14:textId="77777777" w:rsidR="00616CE3" w:rsidRDefault="00317A0E" w:rsidP="0077296B">
      <w:pPr>
        <w:rPr>
          <w:rFonts w:cs="Arial Unicode MS"/>
          <w:color w:val="000000"/>
          <w:sz w:val="20"/>
          <w:u w:color="000000"/>
        </w:rPr>
      </w:pPr>
      <w:r w:rsidRPr="00317A0E">
        <w:rPr>
          <w:rFonts w:cs="Arial Unicode MS"/>
          <w:bCs/>
          <w:color w:val="000000"/>
          <w:sz w:val="20"/>
          <w:u w:color="000000"/>
        </w:rPr>
        <w:t xml:space="preserve">Level III Appeal:  </w:t>
      </w:r>
      <w:r w:rsidRPr="00317A0E">
        <w:rPr>
          <w:rFonts w:cs="Arial Unicode MS"/>
          <w:color w:val="000000"/>
          <w:sz w:val="20"/>
          <w:u w:color="000000"/>
        </w:rPr>
        <w:t>(Board)</w:t>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t xml:space="preserve">                                                                              </w:t>
      </w:r>
    </w:p>
    <w:p w14:paraId="756FBDE4" w14:textId="5DE5EB3B" w:rsidR="00317A0E" w:rsidRPr="00317A0E" w:rsidRDefault="00317A0E" w:rsidP="0077296B">
      <w:pPr>
        <w:rPr>
          <w:rFonts w:cs="Arial Unicode MS"/>
          <w:color w:val="000000"/>
          <w:sz w:val="20"/>
          <w:u w:color="000000"/>
        </w:rPr>
      </w:pPr>
      <w:r w:rsidRPr="00317A0E">
        <w:rPr>
          <w:rFonts w:cs="Arial Unicode MS"/>
          <w:color w:val="000000"/>
          <w:sz w:val="20"/>
          <w:u w:color="000000"/>
        </w:rPr>
        <w:t xml:space="preserve">  I do hereby notify you that I am appealing the Level II decision to Level III.</w:t>
      </w:r>
    </w:p>
    <w:p w14:paraId="5AD4C08C" w14:textId="77777777" w:rsidR="00317A0E" w:rsidRPr="00317A0E" w:rsidRDefault="00317A0E" w:rsidP="0077296B">
      <w:pPr>
        <w:rPr>
          <w:rFonts w:cs="Arial Unicode MS"/>
          <w:color w:val="000000"/>
          <w:sz w:val="20"/>
          <w:u w:color="000000"/>
        </w:rPr>
      </w:pPr>
    </w:p>
    <w:p w14:paraId="2EEBAA47"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Reason:  (attach sheets if needed)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F04375"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__________________________________________________________________________________________________________________________________________________________________________________________</w:t>
      </w:r>
    </w:p>
    <w:p w14:paraId="195894EE" w14:textId="77777777" w:rsidR="00317A0E" w:rsidRPr="00317A0E" w:rsidRDefault="00317A0E" w:rsidP="0077296B">
      <w:pPr>
        <w:rPr>
          <w:rFonts w:cs="Arial Unicode MS"/>
          <w:color w:val="000000"/>
          <w:sz w:val="20"/>
          <w:u w:color="000000"/>
        </w:rPr>
      </w:pPr>
    </w:p>
    <w:p w14:paraId="7656357D"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Received by:  ____________________________</w:t>
      </w:r>
      <w:r w:rsidRPr="00317A0E">
        <w:rPr>
          <w:rFonts w:cs="Arial Unicode MS"/>
          <w:color w:val="000000"/>
          <w:sz w:val="20"/>
          <w:u w:color="000000"/>
        </w:rPr>
        <w:tab/>
        <w:t>Date:  _____________</w:t>
      </w:r>
    </w:p>
    <w:p w14:paraId="644F041A" w14:textId="77777777" w:rsidR="00317A0E" w:rsidRPr="00317A0E" w:rsidRDefault="00317A0E" w:rsidP="0077296B">
      <w:pPr>
        <w:rPr>
          <w:rFonts w:cs="Arial Unicode MS"/>
          <w:color w:val="000000"/>
          <w:sz w:val="20"/>
          <w:u w:color="000000"/>
        </w:rPr>
      </w:pPr>
    </w:p>
    <w:p w14:paraId="465D57D9"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ab/>
        <w:t>__________________________________</w:t>
      </w:r>
    </w:p>
    <w:p w14:paraId="06000A16"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ab/>
        <w:t>Grievant Signature</w:t>
      </w:r>
    </w:p>
    <w:p w14:paraId="4A8F90D5"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t>__________________________________</w:t>
      </w:r>
    </w:p>
    <w:p w14:paraId="5ADB95EE" w14:textId="78F52B92" w:rsidR="00317A0E" w:rsidRDefault="00317A0E" w:rsidP="0077296B">
      <w:pPr>
        <w:rPr>
          <w:rFonts w:cs="Arial Unicode MS"/>
          <w:color w:val="000000"/>
          <w:sz w:val="20"/>
          <w:u w:color="000000"/>
          <w:lang w:val="it-IT"/>
        </w:rPr>
      </w:pPr>
      <w:r w:rsidRPr="00317A0E">
        <w:rPr>
          <w:rFonts w:cs="Arial Unicode MS"/>
          <w:color w:val="000000"/>
          <w:sz w:val="20"/>
          <w:u w:color="000000"/>
        </w:rPr>
        <w:tab/>
      </w:r>
      <w:r w:rsidRPr="00317A0E">
        <w:rPr>
          <w:rFonts w:cs="Arial Unicode MS"/>
          <w:color w:val="000000"/>
          <w:sz w:val="20"/>
          <w:u w:color="0070C0"/>
        </w:rPr>
        <w:t xml:space="preserve">Association </w:t>
      </w:r>
      <w:r w:rsidRPr="00317A0E">
        <w:rPr>
          <w:rFonts w:cs="Arial Unicode MS"/>
          <w:color w:val="000000"/>
          <w:sz w:val="20"/>
          <w:u w:color="000000"/>
          <w:lang w:val="it-IT"/>
        </w:rPr>
        <w:t>Representative</w:t>
      </w:r>
    </w:p>
    <w:p w14:paraId="70957752" w14:textId="310F8B96" w:rsidR="00616CE3" w:rsidRDefault="00616CE3" w:rsidP="0077296B">
      <w:pPr>
        <w:rPr>
          <w:rFonts w:cs="Arial Unicode MS"/>
          <w:color w:val="000000"/>
          <w:sz w:val="20"/>
          <w:u w:color="000000"/>
          <w:lang w:val="it-IT"/>
        </w:rPr>
      </w:pPr>
    </w:p>
    <w:p w14:paraId="3C6ACAA4" w14:textId="67ECC48D" w:rsidR="00616CE3" w:rsidRDefault="00616CE3" w:rsidP="0077296B">
      <w:pPr>
        <w:rPr>
          <w:rFonts w:cs="Arial Unicode MS"/>
          <w:color w:val="000000"/>
          <w:sz w:val="20"/>
          <w:u w:color="000000"/>
          <w:lang w:val="it-IT"/>
        </w:rPr>
      </w:pPr>
    </w:p>
    <w:p w14:paraId="013D404D" w14:textId="25D86CBE" w:rsidR="00616CE3" w:rsidRDefault="00616CE3" w:rsidP="0077296B">
      <w:pPr>
        <w:rPr>
          <w:rFonts w:cs="Arial Unicode MS"/>
          <w:color w:val="000000"/>
          <w:sz w:val="20"/>
          <w:u w:color="000000"/>
          <w:lang w:val="it-IT"/>
        </w:rPr>
      </w:pPr>
    </w:p>
    <w:p w14:paraId="7AD07349" w14:textId="29E3C10D" w:rsidR="00616CE3" w:rsidRDefault="00616CE3" w:rsidP="0077296B">
      <w:pPr>
        <w:rPr>
          <w:rFonts w:cs="Arial Unicode MS"/>
          <w:color w:val="000000"/>
          <w:sz w:val="20"/>
          <w:u w:color="000000"/>
          <w:lang w:val="it-IT"/>
        </w:rPr>
      </w:pPr>
    </w:p>
    <w:p w14:paraId="3979F428" w14:textId="169863DF" w:rsidR="00616CE3" w:rsidRDefault="00616CE3" w:rsidP="0077296B">
      <w:pPr>
        <w:rPr>
          <w:rFonts w:cs="Arial Unicode MS"/>
          <w:color w:val="000000"/>
          <w:sz w:val="20"/>
          <w:u w:color="000000"/>
          <w:lang w:val="it-IT"/>
        </w:rPr>
      </w:pPr>
    </w:p>
    <w:p w14:paraId="6F3C2478" w14:textId="77777777" w:rsidR="00616CE3" w:rsidRPr="00317A0E" w:rsidRDefault="00616CE3" w:rsidP="0077296B">
      <w:pPr>
        <w:rPr>
          <w:rFonts w:cs="Arial Unicode MS"/>
          <w:color w:val="000000"/>
          <w:sz w:val="20"/>
          <w:u w:color="000000"/>
        </w:rPr>
      </w:pPr>
    </w:p>
    <w:p w14:paraId="3513B141" w14:textId="77777777" w:rsidR="00317A0E" w:rsidRPr="00317A0E" w:rsidRDefault="00317A0E" w:rsidP="0077296B">
      <w:pPr>
        <w:rPr>
          <w:rFonts w:cs="Arial Unicode MS"/>
          <w:color w:val="000000"/>
          <w:sz w:val="20"/>
          <w:u w:color="000000"/>
        </w:rPr>
      </w:pPr>
    </w:p>
    <w:p w14:paraId="4F83C80E" w14:textId="77777777" w:rsidR="00317A0E" w:rsidRPr="00317A0E" w:rsidRDefault="00317A0E" w:rsidP="0077296B">
      <w:pPr>
        <w:keepNext/>
        <w:outlineLvl w:val="7"/>
        <w:rPr>
          <w:rFonts w:eastAsia="Times New Roman"/>
          <w:bCs/>
          <w:color w:val="000000"/>
          <w:sz w:val="20"/>
          <w:szCs w:val="20"/>
          <w:u w:color="000000"/>
        </w:rPr>
      </w:pPr>
      <w:r w:rsidRPr="00317A0E">
        <w:rPr>
          <w:rFonts w:cs="Arial Unicode MS"/>
          <w:bCs/>
          <w:color w:val="000000"/>
          <w:sz w:val="20"/>
          <w:szCs w:val="20"/>
          <w:u w:color="000000"/>
        </w:rPr>
        <w:t>ADDENDUM B</w:t>
      </w:r>
    </w:p>
    <w:p w14:paraId="0D9E98D5" w14:textId="77777777" w:rsidR="00317A0E" w:rsidRPr="00317A0E" w:rsidRDefault="00317A0E" w:rsidP="0077296B">
      <w:pPr>
        <w:keepNext/>
        <w:jc w:val="center"/>
        <w:outlineLvl w:val="1"/>
        <w:rPr>
          <w:rFonts w:cs="Arial Unicode MS"/>
          <w:bCs/>
          <w:color w:val="000000"/>
          <w:sz w:val="20"/>
          <w:szCs w:val="20"/>
          <w:u w:val="single" w:color="000000"/>
          <w:lang w:val="de-DE"/>
        </w:rPr>
      </w:pPr>
      <w:r w:rsidRPr="00317A0E">
        <w:rPr>
          <w:rFonts w:cs="Arial Unicode MS"/>
          <w:bCs/>
          <w:color w:val="000000"/>
          <w:sz w:val="20"/>
          <w:szCs w:val="20"/>
          <w:u w:val="single" w:color="000000"/>
        </w:rPr>
        <w:t>GRIEVANCE RESPONSE FORM</w:t>
      </w:r>
    </w:p>
    <w:p w14:paraId="1859CB65" w14:textId="77777777" w:rsidR="00317A0E" w:rsidRPr="00317A0E" w:rsidRDefault="00317A0E" w:rsidP="0077296B">
      <w:pPr>
        <w:rPr>
          <w:rFonts w:cs="Arial Unicode MS"/>
          <w:bCs/>
          <w:color w:val="000000"/>
          <w:sz w:val="20"/>
          <w:u w:color="000000"/>
        </w:rPr>
      </w:pPr>
    </w:p>
    <w:p w14:paraId="47DC9504" w14:textId="77777777" w:rsidR="00317A0E" w:rsidRPr="00317A0E" w:rsidRDefault="00317A0E" w:rsidP="0077296B">
      <w:pPr>
        <w:rPr>
          <w:rFonts w:cs="Arial Unicode MS"/>
          <w:color w:val="000000"/>
          <w:sz w:val="20"/>
          <w:u w:color="000000"/>
        </w:rPr>
      </w:pPr>
      <w:r w:rsidRPr="00317A0E">
        <w:rPr>
          <w:rFonts w:cs="Arial Unicode MS"/>
          <w:bCs/>
          <w:color w:val="000000"/>
          <w:sz w:val="20"/>
          <w:u w:color="000000"/>
        </w:rPr>
        <w:t>Level I:</w:t>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t>Meeting Date: __________             Time: _________</w:t>
      </w:r>
    </w:p>
    <w:p w14:paraId="744DA48C" w14:textId="77777777" w:rsidR="00317A0E" w:rsidRPr="00317A0E" w:rsidRDefault="00317A0E" w:rsidP="0077296B">
      <w:pPr>
        <w:rPr>
          <w:rFonts w:cs="Arial Unicode MS"/>
          <w:color w:val="000000"/>
          <w:sz w:val="20"/>
          <w:u w:color="000000"/>
        </w:rPr>
      </w:pPr>
    </w:p>
    <w:p w14:paraId="61AE96DA"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Grievance:  ______________________________________________</w:t>
      </w:r>
    </w:p>
    <w:p w14:paraId="01DE1D1D"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Date Received:  ____________________</w:t>
      </w:r>
    </w:p>
    <w:p w14:paraId="410F94F0"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Date Returned:  ____________________</w:t>
      </w:r>
    </w:p>
    <w:p w14:paraId="0DD185E6" w14:textId="77777777" w:rsidR="00317A0E" w:rsidRPr="00317A0E" w:rsidRDefault="00317A0E" w:rsidP="0077296B">
      <w:pPr>
        <w:rPr>
          <w:rFonts w:cs="Arial Unicode MS"/>
          <w:color w:val="000000"/>
          <w:sz w:val="20"/>
          <w:u w:color="000000"/>
        </w:rPr>
      </w:pPr>
    </w:p>
    <w:p w14:paraId="3A0A7058"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Decision:  __________________________________________________________________________________________________________________________________________________________________________________________</w:t>
      </w:r>
    </w:p>
    <w:p w14:paraId="3D84A4C1"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__________________________________________________________________________________________________________________________________________________________________________________________</w:t>
      </w:r>
    </w:p>
    <w:p w14:paraId="24B15037"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__________________________________________________________________________________________________________________________________________________________________________________________</w:t>
      </w:r>
    </w:p>
    <w:p w14:paraId="415F0820" w14:textId="77777777" w:rsidR="00317A0E" w:rsidRPr="00317A0E" w:rsidRDefault="00317A0E" w:rsidP="0077296B">
      <w:pPr>
        <w:rPr>
          <w:rFonts w:cs="Arial Unicode MS"/>
          <w:color w:val="000000"/>
          <w:sz w:val="20"/>
          <w:u w:color="000000"/>
        </w:rPr>
      </w:pPr>
    </w:p>
    <w:p w14:paraId="75C78BAA"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Reason:  __________________________________________________________________________________________________________________________________________________________________________________________</w:t>
      </w:r>
    </w:p>
    <w:p w14:paraId="0345E303"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228D15" w14:textId="77777777" w:rsidR="00317A0E" w:rsidRPr="00317A0E" w:rsidRDefault="00317A0E" w:rsidP="0077296B">
      <w:pPr>
        <w:rPr>
          <w:rFonts w:cs="Arial Unicode MS"/>
          <w:color w:val="000000"/>
          <w:sz w:val="20"/>
          <w:u w:color="000000"/>
        </w:rPr>
      </w:pPr>
    </w:p>
    <w:p w14:paraId="678B31CD"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Received by:  _________________________   Date:  ____________</w:t>
      </w:r>
      <w:r w:rsidRPr="00317A0E">
        <w:rPr>
          <w:rFonts w:cs="Arial Unicode MS"/>
          <w:color w:val="000000"/>
          <w:sz w:val="20"/>
          <w:u w:color="000000"/>
        </w:rPr>
        <w:tab/>
        <w:t>_______________________________</w:t>
      </w:r>
    </w:p>
    <w:p w14:paraId="620267C7" w14:textId="749D064F" w:rsidR="002B4C03" w:rsidRDefault="002B4C03" w:rsidP="0077296B">
      <w:pPr>
        <w:rPr>
          <w:rFonts w:cs="Arial Unicode MS"/>
          <w:color w:val="000000"/>
          <w:sz w:val="20"/>
          <w:u w:color="000000"/>
        </w:rPr>
      </w:pPr>
      <w:r>
        <w:rPr>
          <w:rFonts w:cs="Arial Unicode MS"/>
          <w:color w:val="000000"/>
          <w:sz w:val="20"/>
          <w:u w:color="000000"/>
        </w:rPr>
        <w:t xml:space="preserve">                                                                                                                                Level I </w:t>
      </w:r>
      <w:r w:rsidR="007E6379">
        <w:rPr>
          <w:rFonts w:cs="Arial Unicode MS"/>
          <w:color w:val="000000"/>
          <w:sz w:val="20"/>
          <w:u w:color="000000"/>
        </w:rPr>
        <w:t>Signature</w:t>
      </w:r>
    </w:p>
    <w:p w14:paraId="11542320"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w:t>
      </w:r>
    </w:p>
    <w:p w14:paraId="63D43054" w14:textId="77777777" w:rsidR="00317A0E" w:rsidRPr="00317A0E" w:rsidRDefault="00317A0E" w:rsidP="0077296B">
      <w:pPr>
        <w:rPr>
          <w:rFonts w:cs="Arial Unicode MS"/>
          <w:color w:val="000000"/>
          <w:sz w:val="20"/>
          <w:u w:color="000000"/>
        </w:rPr>
      </w:pPr>
    </w:p>
    <w:p w14:paraId="5E4EFF13" w14:textId="77777777" w:rsidR="00317A0E" w:rsidRPr="00317A0E" w:rsidRDefault="00317A0E" w:rsidP="0077296B">
      <w:pPr>
        <w:rPr>
          <w:rFonts w:cs="Arial Unicode MS"/>
          <w:color w:val="000000"/>
          <w:sz w:val="20"/>
          <w:u w:color="000000"/>
        </w:rPr>
      </w:pPr>
      <w:r w:rsidRPr="00317A0E">
        <w:rPr>
          <w:rFonts w:cs="Arial Unicode MS"/>
          <w:bCs/>
          <w:color w:val="000000"/>
          <w:sz w:val="20"/>
          <w:u w:color="000000"/>
        </w:rPr>
        <w:lastRenderedPageBreak/>
        <w:t>Level II:</w:t>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t>Meeting Date: ___________          Time:  _________</w:t>
      </w:r>
    </w:p>
    <w:p w14:paraId="179C5FB6" w14:textId="77777777" w:rsidR="00317A0E" w:rsidRPr="00317A0E" w:rsidRDefault="00317A0E" w:rsidP="0077296B">
      <w:pPr>
        <w:rPr>
          <w:rFonts w:cs="Arial Unicode MS"/>
          <w:color w:val="000000"/>
          <w:sz w:val="20"/>
          <w:u w:color="000000"/>
        </w:rPr>
      </w:pPr>
    </w:p>
    <w:p w14:paraId="65107A7E"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Date Received:  ____________________</w:t>
      </w:r>
    </w:p>
    <w:p w14:paraId="44382883"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Date Returned:  ____________________</w:t>
      </w:r>
    </w:p>
    <w:p w14:paraId="39770348" w14:textId="77777777" w:rsidR="00317A0E" w:rsidRPr="00317A0E" w:rsidRDefault="00317A0E" w:rsidP="0077296B">
      <w:pPr>
        <w:rPr>
          <w:rFonts w:cs="Arial Unicode MS"/>
          <w:color w:val="000000"/>
          <w:sz w:val="20"/>
          <w:u w:color="000000"/>
        </w:rPr>
      </w:pPr>
    </w:p>
    <w:p w14:paraId="25C5A4E5"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Decision:  __________________________________________________________________________________________________________________________________________________________________________________________</w:t>
      </w:r>
    </w:p>
    <w:p w14:paraId="2A53A076"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F9C57" w14:textId="77777777" w:rsidR="00317A0E" w:rsidRPr="00317A0E" w:rsidRDefault="00317A0E" w:rsidP="0077296B">
      <w:pPr>
        <w:rPr>
          <w:rFonts w:cs="Arial Unicode MS"/>
          <w:color w:val="000000"/>
          <w:sz w:val="20"/>
          <w:u w:color="000000"/>
        </w:rPr>
      </w:pPr>
    </w:p>
    <w:p w14:paraId="545DAEC3"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Reason:  __________________________________________________________________________________________________________________________________________________________________________________________</w:t>
      </w:r>
    </w:p>
    <w:p w14:paraId="29066408"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____________________________________________________________________________________________________________________________________________________________________</w:t>
      </w:r>
      <w:r w:rsidR="002B4C03">
        <w:rPr>
          <w:rFonts w:cs="Arial Unicode MS"/>
          <w:color w:val="000000"/>
          <w:sz w:val="20"/>
          <w:u w:color="000000"/>
        </w:rPr>
        <w:t>______________________</w:t>
      </w:r>
    </w:p>
    <w:p w14:paraId="75383DAD"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w:t>
      </w:r>
      <w:r w:rsidR="002B4C03">
        <w:rPr>
          <w:rFonts w:cs="Arial Unicode MS"/>
          <w:color w:val="000000"/>
          <w:sz w:val="20"/>
          <w:u w:color="000000"/>
        </w:rPr>
        <w:t>________________________</w:t>
      </w:r>
    </w:p>
    <w:p w14:paraId="09A30D96" w14:textId="77777777" w:rsidR="00317A0E" w:rsidRPr="00317A0E" w:rsidRDefault="00317A0E" w:rsidP="0077296B">
      <w:pPr>
        <w:rPr>
          <w:rFonts w:cs="Arial Unicode MS"/>
          <w:color w:val="000000"/>
          <w:sz w:val="20"/>
          <w:u w:color="000000"/>
        </w:rPr>
      </w:pPr>
    </w:p>
    <w:p w14:paraId="4F4CF128"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Received by:  _____________________  Date:  _____________</w:t>
      </w:r>
      <w:r w:rsidRPr="00317A0E">
        <w:rPr>
          <w:rFonts w:cs="Arial Unicode MS"/>
          <w:color w:val="000000"/>
          <w:sz w:val="20"/>
          <w:u w:color="000000"/>
        </w:rPr>
        <w:tab/>
        <w:t>________________________________</w:t>
      </w:r>
    </w:p>
    <w:p w14:paraId="55CC782D"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002B4C03">
        <w:rPr>
          <w:rFonts w:cs="Arial Unicode MS"/>
          <w:color w:val="000000"/>
          <w:sz w:val="20"/>
          <w:u w:color="000000"/>
        </w:rPr>
        <w:t xml:space="preserve">              </w:t>
      </w:r>
      <w:r w:rsidRPr="00317A0E">
        <w:rPr>
          <w:rFonts w:cs="Arial Unicode MS"/>
          <w:color w:val="000000"/>
          <w:sz w:val="20"/>
          <w:u w:color="000000"/>
        </w:rPr>
        <w:t>Level II Signature</w:t>
      </w:r>
    </w:p>
    <w:p w14:paraId="202B3EBA"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w:t>
      </w:r>
      <w:r w:rsidR="002B4C03">
        <w:rPr>
          <w:rFonts w:cs="Arial Unicode MS"/>
          <w:color w:val="000000"/>
          <w:sz w:val="20"/>
          <w:u w:color="000000"/>
        </w:rPr>
        <w:t>-------------------------</w:t>
      </w:r>
    </w:p>
    <w:p w14:paraId="36121A05" w14:textId="77777777" w:rsidR="00317A0E" w:rsidRPr="00317A0E" w:rsidRDefault="00317A0E" w:rsidP="0077296B">
      <w:pPr>
        <w:rPr>
          <w:rFonts w:cs="Arial Unicode MS"/>
          <w:bCs/>
          <w:color w:val="000000"/>
          <w:sz w:val="20"/>
          <w:u w:color="000000"/>
        </w:rPr>
      </w:pPr>
    </w:p>
    <w:p w14:paraId="28246F4D" w14:textId="77777777" w:rsidR="00616CE3" w:rsidRDefault="00616CE3" w:rsidP="0077296B">
      <w:pPr>
        <w:rPr>
          <w:rFonts w:cs="Arial Unicode MS"/>
          <w:bCs/>
          <w:color w:val="000000"/>
          <w:sz w:val="20"/>
          <w:u w:color="000000"/>
        </w:rPr>
      </w:pPr>
    </w:p>
    <w:p w14:paraId="6F7D1159" w14:textId="71501437" w:rsidR="00317A0E" w:rsidRPr="00317A0E" w:rsidRDefault="00317A0E" w:rsidP="0077296B">
      <w:pPr>
        <w:rPr>
          <w:rFonts w:cs="Arial Unicode MS"/>
          <w:color w:val="000000"/>
          <w:sz w:val="20"/>
          <w:u w:color="000000"/>
        </w:rPr>
      </w:pPr>
      <w:r w:rsidRPr="00317A0E">
        <w:rPr>
          <w:rFonts w:cs="Arial Unicode MS"/>
          <w:bCs/>
          <w:color w:val="000000"/>
          <w:sz w:val="20"/>
          <w:u w:color="000000"/>
        </w:rPr>
        <w:t>Level III:</w:t>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t>Meeting Date: ___________         Time: __________</w:t>
      </w:r>
    </w:p>
    <w:p w14:paraId="2C0F73E0" w14:textId="77777777" w:rsidR="00317A0E" w:rsidRPr="00317A0E" w:rsidRDefault="00317A0E" w:rsidP="0077296B">
      <w:pPr>
        <w:rPr>
          <w:rFonts w:cs="Arial Unicode MS"/>
          <w:color w:val="000000"/>
          <w:sz w:val="20"/>
          <w:u w:color="000000"/>
        </w:rPr>
      </w:pPr>
    </w:p>
    <w:p w14:paraId="67DD2B9E"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Date Received:  ___________________</w:t>
      </w:r>
    </w:p>
    <w:p w14:paraId="2ADF4509"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Date Returned:  ___________________</w:t>
      </w:r>
    </w:p>
    <w:p w14:paraId="52682EAE"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Decision:  __________________________________________________________________________________________________________________________________________________________________________________________</w:t>
      </w:r>
    </w:p>
    <w:p w14:paraId="01D39CD6"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__________________________________________________________________________________________________________________________________________________________________________________________</w:t>
      </w:r>
    </w:p>
    <w:p w14:paraId="2E346621"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__________________________________________________________________________________________________________________________________________________________________________________________</w:t>
      </w:r>
    </w:p>
    <w:p w14:paraId="2B3ED629" w14:textId="77777777" w:rsidR="00317A0E" w:rsidRPr="00317A0E" w:rsidRDefault="00317A0E" w:rsidP="0077296B">
      <w:pPr>
        <w:rPr>
          <w:rFonts w:cs="Arial Unicode MS"/>
          <w:color w:val="000000"/>
          <w:sz w:val="20"/>
          <w:u w:color="000000"/>
        </w:rPr>
      </w:pPr>
    </w:p>
    <w:p w14:paraId="24AAA908"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Reason:  __________________________________________________________________________________________________________________________________________________________________</w:t>
      </w:r>
      <w:r w:rsidR="00C5536B">
        <w:rPr>
          <w:rFonts w:cs="Arial Unicode MS"/>
          <w:color w:val="000000"/>
          <w:sz w:val="20"/>
          <w:u w:color="000000"/>
        </w:rPr>
        <w:t>________________________</w:t>
      </w:r>
    </w:p>
    <w:p w14:paraId="42234BFB"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w:t>
      </w:r>
      <w:r w:rsidR="00C5536B">
        <w:rPr>
          <w:rFonts w:cs="Arial Unicode MS"/>
          <w:color w:val="000000"/>
          <w:sz w:val="20"/>
          <w:u w:color="000000"/>
        </w:rPr>
        <w:t>________________________</w:t>
      </w:r>
    </w:p>
    <w:p w14:paraId="5F26BF3D"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____________________________________________________________________________________________________________________________________________________________________________</w:t>
      </w:r>
      <w:r w:rsidR="00C5536B">
        <w:rPr>
          <w:rFonts w:cs="Arial Unicode MS"/>
          <w:color w:val="000000"/>
          <w:sz w:val="20"/>
          <w:u w:color="000000"/>
        </w:rPr>
        <w:t>______________</w:t>
      </w:r>
    </w:p>
    <w:p w14:paraId="6C8365F1" w14:textId="77777777" w:rsidR="00317A0E" w:rsidRPr="00317A0E" w:rsidRDefault="00317A0E" w:rsidP="0077296B">
      <w:pPr>
        <w:rPr>
          <w:rFonts w:cs="Arial Unicode MS"/>
          <w:color w:val="000000"/>
          <w:sz w:val="20"/>
          <w:u w:color="000000"/>
        </w:rPr>
      </w:pPr>
    </w:p>
    <w:p w14:paraId="07EAC624" w14:textId="77777777" w:rsidR="00C5536B" w:rsidRDefault="00317A0E" w:rsidP="0077296B">
      <w:pPr>
        <w:rPr>
          <w:rFonts w:cs="Arial Unicode MS"/>
          <w:color w:val="000000"/>
          <w:sz w:val="20"/>
          <w:u w:color="000000"/>
        </w:rPr>
      </w:pPr>
      <w:r w:rsidRPr="00317A0E">
        <w:rPr>
          <w:rFonts w:cs="Arial Unicode MS"/>
          <w:color w:val="000000"/>
          <w:sz w:val="20"/>
          <w:u w:color="000000"/>
        </w:rPr>
        <w:t>Received by:  ___________________  Date:  _______________</w:t>
      </w:r>
      <w:r w:rsidR="00C5536B">
        <w:rPr>
          <w:rFonts w:cs="Arial Unicode MS"/>
          <w:color w:val="000000"/>
          <w:sz w:val="20"/>
          <w:u w:color="000000"/>
        </w:rPr>
        <w:t xml:space="preserve">   </w:t>
      </w:r>
      <w:r w:rsidRPr="00317A0E">
        <w:rPr>
          <w:rFonts w:cs="Arial Unicode MS"/>
          <w:color w:val="000000"/>
          <w:sz w:val="20"/>
          <w:u w:color="000000"/>
        </w:rPr>
        <w:t xml:space="preserve">         __________________________________                                                    </w:t>
      </w:r>
      <w:r w:rsidR="00C5536B">
        <w:rPr>
          <w:rFonts w:cs="Arial Unicode MS"/>
          <w:color w:val="000000"/>
          <w:sz w:val="20"/>
          <w:u w:color="000000"/>
        </w:rPr>
        <w:t xml:space="preserve">                    </w:t>
      </w:r>
    </w:p>
    <w:p w14:paraId="54C002A8" w14:textId="77777777" w:rsidR="00317A0E" w:rsidRPr="00317A0E" w:rsidRDefault="00C5536B" w:rsidP="0077296B">
      <w:pPr>
        <w:rPr>
          <w:rFonts w:cs="Arial Unicode MS"/>
          <w:color w:val="000000"/>
          <w:sz w:val="20"/>
          <w:u w:color="000000"/>
        </w:rPr>
      </w:pPr>
      <w:r>
        <w:rPr>
          <w:rFonts w:cs="Arial Unicode MS"/>
          <w:color w:val="000000"/>
          <w:sz w:val="20"/>
          <w:u w:color="000000"/>
        </w:rPr>
        <w:t xml:space="preserve">                                                                                                                                   </w:t>
      </w:r>
      <w:r w:rsidR="00317A0E" w:rsidRPr="00317A0E">
        <w:rPr>
          <w:rFonts w:cs="Arial Unicode MS"/>
          <w:color w:val="000000"/>
          <w:sz w:val="20"/>
          <w:u w:color="000000"/>
        </w:rPr>
        <w:t>Level III Signature</w:t>
      </w:r>
    </w:p>
    <w:p w14:paraId="6532CDFB"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p>
    <w:p w14:paraId="6915060D"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w:t>
      </w:r>
      <w:r w:rsidR="00C5536B">
        <w:rPr>
          <w:rFonts w:cs="Arial Unicode MS"/>
          <w:color w:val="000000"/>
          <w:sz w:val="20"/>
          <w:u w:color="000000"/>
        </w:rPr>
        <w:t>-------------------------</w:t>
      </w:r>
    </w:p>
    <w:p w14:paraId="669601D4" w14:textId="77777777" w:rsidR="00317A0E" w:rsidRPr="00317A0E" w:rsidRDefault="00317A0E" w:rsidP="0077296B">
      <w:pPr>
        <w:rPr>
          <w:rFonts w:cs="Arial Unicode MS"/>
          <w:color w:val="000000"/>
          <w:sz w:val="20"/>
          <w:u w:color="000000"/>
        </w:rPr>
      </w:pPr>
    </w:p>
    <w:p w14:paraId="23D10B71" w14:textId="77777777" w:rsidR="00317A0E" w:rsidRPr="00317A0E" w:rsidRDefault="00317A0E" w:rsidP="0077296B">
      <w:pPr>
        <w:rPr>
          <w:rFonts w:cs="Arial Unicode MS"/>
          <w:bCs/>
          <w:color w:val="000000"/>
          <w:sz w:val="20"/>
          <w:u w:color="000000"/>
        </w:rPr>
      </w:pPr>
      <w:r w:rsidRPr="00317A0E">
        <w:rPr>
          <w:rFonts w:cs="Arial Unicode MS"/>
          <w:bCs/>
          <w:color w:val="000000"/>
          <w:sz w:val="20"/>
          <w:u w:color="000000"/>
        </w:rPr>
        <w:t>Level IV:</w:t>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color w:val="000000"/>
          <w:sz w:val="20"/>
          <w:u w:color="000000"/>
        </w:rPr>
        <w:tab/>
      </w:r>
      <w:r w:rsidRPr="00317A0E">
        <w:rPr>
          <w:rFonts w:cs="Arial Unicode MS"/>
          <w:bCs/>
          <w:color w:val="000000"/>
          <w:sz w:val="20"/>
          <w:u w:color="000000"/>
        </w:rPr>
        <w:t>Notice of Arbitration</w:t>
      </w:r>
    </w:p>
    <w:p w14:paraId="25B0B755" w14:textId="77777777" w:rsidR="00317A0E" w:rsidRPr="00317A0E" w:rsidRDefault="00317A0E" w:rsidP="0077296B">
      <w:pPr>
        <w:rPr>
          <w:rFonts w:cs="Arial Unicode MS"/>
          <w:color w:val="000000"/>
          <w:sz w:val="20"/>
          <w:u w:color="000000"/>
        </w:rPr>
      </w:pPr>
    </w:p>
    <w:p w14:paraId="07760416" w14:textId="77777777" w:rsidR="00317A0E" w:rsidRPr="00317A0E" w:rsidRDefault="00317A0E" w:rsidP="0077296B">
      <w:pPr>
        <w:rPr>
          <w:rFonts w:cs="Arial Unicode MS"/>
          <w:color w:val="000000"/>
          <w:sz w:val="20"/>
          <w:u w:color="000000"/>
        </w:rPr>
      </w:pPr>
      <w:r w:rsidRPr="00317A0E">
        <w:rPr>
          <w:rFonts w:cs="Arial Unicode MS"/>
          <w:color w:val="000000"/>
          <w:sz w:val="20"/>
          <w:u w:color="000000"/>
        </w:rPr>
        <w:t>Date Received:  ______________________</w:t>
      </w:r>
      <w:r w:rsidRPr="00317A0E">
        <w:rPr>
          <w:rFonts w:cs="Arial Unicode MS"/>
          <w:color w:val="000000"/>
          <w:sz w:val="20"/>
          <w:u w:color="000000"/>
        </w:rPr>
        <w:tab/>
      </w:r>
      <w:r w:rsidRPr="00317A0E">
        <w:rPr>
          <w:rFonts w:cs="Arial Unicode MS"/>
          <w:color w:val="000000"/>
          <w:sz w:val="20"/>
          <w:u w:color="000000"/>
        </w:rPr>
        <w:tab/>
        <w:t xml:space="preserve">        ________________________________________</w:t>
      </w:r>
    </w:p>
    <w:p w14:paraId="1FA53BCE" w14:textId="4A44AD67" w:rsidR="00CD282E" w:rsidRPr="00122EC8" w:rsidRDefault="00317A0E" w:rsidP="00122EC8">
      <w:pPr>
        <w:rPr>
          <w:rFonts w:cs="Arial Unicode MS"/>
          <w:color w:val="000000"/>
          <w:sz w:val="20"/>
          <w:u w:color="000000"/>
        </w:rPr>
      </w:pPr>
      <w:r w:rsidRPr="00317A0E">
        <w:rPr>
          <w:rFonts w:cs="Arial Unicode MS"/>
          <w:color w:val="000000"/>
          <w:sz w:val="20"/>
          <w:u w:color="000000"/>
        </w:rPr>
        <w:t xml:space="preserve">                                                                                                                Superintendent’s Signature</w:t>
      </w:r>
    </w:p>
    <w:p w14:paraId="26AF053B" w14:textId="18CEB76A" w:rsidR="0055107E" w:rsidRPr="00AB59DC" w:rsidRDefault="0055107E" w:rsidP="00AB59DC">
      <w:pPr>
        <w:rPr>
          <w:rFonts w:cstheme="minorHAnsi"/>
          <w:strike/>
        </w:rPr>
      </w:pPr>
    </w:p>
    <w:sectPr w:rsidR="0055107E" w:rsidRPr="00AB59DC" w:rsidSect="00F631F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4620" w14:textId="77777777" w:rsidR="00C63330" w:rsidRDefault="00C63330" w:rsidP="000B2C0C">
      <w:r>
        <w:separator/>
      </w:r>
    </w:p>
  </w:endnote>
  <w:endnote w:type="continuationSeparator" w:id="0">
    <w:p w14:paraId="539D72D5" w14:textId="77777777" w:rsidR="00C63330" w:rsidRDefault="00C63330" w:rsidP="000B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54493"/>
      <w:docPartObj>
        <w:docPartGallery w:val="Page Numbers (Bottom of Page)"/>
        <w:docPartUnique/>
      </w:docPartObj>
    </w:sdtPr>
    <w:sdtEndPr>
      <w:rPr>
        <w:noProof/>
      </w:rPr>
    </w:sdtEndPr>
    <w:sdtContent>
      <w:p w14:paraId="22FCCA6F" w14:textId="56D67A0C" w:rsidR="00CD5D9F" w:rsidRDefault="00CD5D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689DD" w14:textId="77777777" w:rsidR="00325F80" w:rsidRDefault="00325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7A6BE" w14:textId="77777777" w:rsidR="00C63330" w:rsidRDefault="00C63330" w:rsidP="000B2C0C">
      <w:r>
        <w:separator/>
      </w:r>
    </w:p>
  </w:footnote>
  <w:footnote w:type="continuationSeparator" w:id="0">
    <w:p w14:paraId="6771AEAA" w14:textId="77777777" w:rsidR="00C63330" w:rsidRDefault="00C63330" w:rsidP="000B2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F0A"/>
    <w:multiLevelType w:val="hybridMultilevel"/>
    <w:tmpl w:val="9C8C192A"/>
    <w:styleLink w:val="ImportedStyle12"/>
    <w:lvl w:ilvl="0" w:tplc="B8507120">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AE2088">
      <w:start w:val="1"/>
      <w:numFmt w:val="upp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2866BE">
      <w:start w:val="1"/>
      <w:numFmt w:val="upperLetter"/>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500FDCE">
      <w:start w:val="1"/>
      <w:numFmt w:val="upperLetter"/>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A22932">
      <w:start w:val="1"/>
      <w:numFmt w:val="upp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28DD36">
      <w:start w:val="1"/>
      <w:numFmt w:val="upperLetter"/>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C04EDE">
      <w:start w:val="1"/>
      <w:numFmt w:val="upperLetter"/>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4644DA">
      <w:start w:val="1"/>
      <w:numFmt w:val="upp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0C2A64">
      <w:start w:val="1"/>
      <w:numFmt w:val="upperLetter"/>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1D5A32"/>
    <w:multiLevelType w:val="hybridMultilevel"/>
    <w:tmpl w:val="D6A636C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607AA"/>
    <w:multiLevelType w:val="hybridMultilevel"/>
    <w:tmpl w:val="6A327E6E"/>
    <w:styleLink w:val="ImportedStyle1"/>
    <w:lvl w:ilvl="0" w:tplc="C02AC578">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783C9E">
      <w:start w:val="1"/>
      <w:numFmt w:val="upp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D4F398">
      <w:start w:val="1"/>
      <w:numFmt w:val="upperLetter"/>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8F0FDE6">
      <w:start w:val="1"/>
      <w:numFmt w:val="upperLetter"/>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90A73E">
      <w:start w:val="1"/>
      <w:numFmt w:val="upp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721752">
      <w:start w:val="1"/>
      <w:numFmt w:val="upperLetter"/>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F2C64D0">
      <w:start w:val="1"/>
      <w:numFmt w:val="upperLetter"/>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1CE87E">
      <w:start w:val="1"/>
      <w:numFmt w:val="upp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E2FC4E">
      <w:start w:val="1"/>
      <w:numFmt w:val="upperLetter"/>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B925E1"/>
    <w:multiLevelType w:val="hybridMultilevel"/>
    <w:tmpl w:val="A89031C6"/>
    <w:numStyleLink w:val="ImportedStyle18"/>
  </w:abstractNum>
  <w:abstractNum w:abstractNumId="4" w15:restartNumberingAfterBreak="0">
    <w:nsid w:val="0706171D"/>
    <w:multiLevelType w:val="hybridMultilevel"/>
    <w:tmpl w:val="EF6CAC86"/>
    <w:styleLink w:val="ImportedStyle21"/>
    <w:lvl w:ilvl="0" w:tplc="24681036">
      <w:start w:val="1"/>
      <w:numFmt w:val="decimal"/>
      <w:lvlText w:val="%1."/>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E4A12A">
      <w:start w:val="1"/>
      <w:numFmt w:val="decimal"/>
      <w:lvlText w:val="%2."/>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DA76BA">
      <w:start w:val="1"/>
      <w:numFmt w:val="decimal"/>
      <w:lvlText w:val="%3."/>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A8C9208">
      <w:start w:val="1"/>
      <w:numFmt w:val="decimal"/>
      <w:lvlText w:val="%4."/>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4AC5CA">
      <w:start w:val="1"/>
      <w:numFmt w:val="decimal"/>
      <w:lvlText w:val="%5."/>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F455BA">
      <w:start w:val="1"/>
      <w:numFmt w:val="decimal"/>
      <w:lvlText w:val="%6."/>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C2A9294">
      <w:start w:val="1"/>
      <w:numFmt w:val="decimal"/>
      <w:lvlText w:val="%7."/>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563E68">
      <w:start w:val="1"/>
      <w:numFmt w:val="decimal"/>
      <w:lvlText w:val="%8."/>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50AD1E">
      <w:start w:val="1"/>
      <w:numFmt w:val="decimal"/>
      <w:lvlText w:val="%9."/>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9234507"/>
    <w:multiLevelType w:val="hybridMultilevel"/>
    <w:tmpl w:val="A89031C6"/>
    <w:styleLink w:val="ImportedStyle18"/>
    <w:lvl w:ilvl="0" w:tplc="C14640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F49CF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606166">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3F813A2">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0A5862">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5294E4">
      <w:start w:val="1"/>
      <w:numFmt w:val="decimal"/>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B7EDEFC">
      <w:start w:val="1"/>
      <w:numFmt w:val="decimal"/>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B4BFD4">
      <w:start w:val="1"/>
      <w:numFmt w:val="decimal"/>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BAA1A2">
      <w:start w:val="1"/>
      <w:numFmt w:val="decimal"/>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AEF15BA"/>
    <w:multiLevelType w:val="hybridMultilevel"/>
    <w:tmpl w:val="A3E031EA"/>
    <w:numStyleLink w:val="ImportedStyle26"/>
  </w:abstractNum>
  <w:abstractNum w:abstractNumId="7" w15:restartNumberingAfterBreak="0">
    <w:nsid w:val="0BEE5B05"/>
    <w:multiLevelType w:val="hybridMultilevel"/>
    <w:tmpl w:val="0C1E38AA"/>
    <w:numStyleLink w:val="ImportedStyle20"/>
  </w:abstractNum>
  <w:abstractNum w:abstractNumId="8" w15:restartNumberingAfterBreak="0">
    <w:nsid w:val="0DBC0E18"/>
    <w:multiLevelType w:val="hybridMultilevel"/>
    <w:tmpl w:val="68A85342"/>
    <w:numStyleLink w:val="ImportedStyle27"/>
  </w:abstractNum>
  <w:abstractNum w:abstractNumId="9" w15:restartNumberingAfterBreak="0">
    <w:nsid w:val="11DF43C6"/>
    <w:multiLevelType w:val="hybridMultilevel"/>
    <w:tmpl w:val="77A2E504"/>
    <w:styleLink w:val="ImportedStyle10"/>
    <w:lvl w:ilvl="0" w:tplc="82BA9DCE">
      <w:start w:val="1"/>
      <w:numFmt w:val="lowerRoman"/>
      <w:lvlText w:val="%1)"/>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35022A2">
      <w:start w:val="1"/>
      <w:numFmt w:val="lowerLetter"/>
      <w:lvlText w:val="%2."/>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C8D9C6">
      <w:start w:val="1"/>
      <w:numFmt w:val="lowerRoman"/>
      <w:lvlText w:val="%3."/>
      <w:lvlJc w:val="left"/>
      <w:pPr>
        <w:ind w:left="243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D1AA9AA">
      <w:start w:val="1"/>
      <w:numFmt w:val="decimal"/>
      <w:lvlText w:val="%4."/>
      <w:lvlJc w:val="left"/>
      <w:pPr>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D071F8">
      <w:start w:val="1"/>
      <w:numFmt w:val="lowerLetter"/>
      <w:lvlText w:val="%5."/>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1E900C">
      <w:start w:val="1"/>
      <w:numFmt w:val="lowerRoman"/>
      <w:lvlText w:val="%6."/>
      <w:lvlJc w:val="left"/>
      <w:pPr>
        <w:ind w:left="459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8BC20D9C">
      <w:start w:val="1"/>
      <w:numFmt w:val="decimal"/>
      <w:lvlText w:val="%7."/>
      <w:lvlJc w:val="left"/>
      <w:pPr>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748470">
      <w:start w:val="1"/>
      <w:numFmt w:val="lowerLetter"/>
      <w:lvlText w:val="%8."/>
      <w:lvlJc w:val="left"/>
      <w:pPr>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CEC268">
      <w:start w:val="1"/>
      <w:numFmt w:val="lowerRoman"/>
      <w:lvlText w:val="%9."/>
      <w:lvlJc w:val="left"/>
      <w:pPr>
        <w:ind w:left="675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2160A73"/>
    <w:multiLevelType w:val="hybridMultilevel"/>
    <w:tmpl w:val="2D629698"/>
    <w:styleLink w:val="ImportedStyle11"/>
    <w:lvl w:ilvl="0" w:tplc="B6E297E4">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163A4C">
      <w:start w:val="1"/>
      <w:numFmt w:val="upp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D6A686">
      <w:start w:val="1"/>
      <w:numFmt w:val="upperLetter"/>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6A04C18">
      <w:start w:val="1"/>
      <w:numFmt w:val="upperLetter"/>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AAA0F6">
      <w:start w:val="1"/>
      <w:numFmt w:val="upp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6E81FA">
      <w:start w:val="1"/>
      <w:numFmt w:val="upperLetter"/>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84AA40">
      <w:start w:val="1"/>
      <w:numFmt w:val="upperLetter"/>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240FA8">
      <w:start w:val="1"/>
      <w:numFmt w:val="upp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BCDCE2">
      <w:start w:val="1"/>
      <w:numFmt w:val="upperLetter"/>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27E286C"/>
    <w:multiLevelType w:val="hybridMultilevel"/>
    <w:tmpl w:val="FF54E0F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BA1D46"/>
    <w:multiLevelType w:val="hybridMultilevel"/>
    <w:tmpl w:val="B5D06D96"/>
    <w:numStyleLink w:val="ImportedStyle16"/>
  </w:abstractNum>
  <w:abstractNum w:abstractNumId="13" w15:restartNumberingAfterBreak="0">
    <w:nsid w:val="14857132"/>
    <w:multiLevelType w:val="hybridMultilevel"/>
    <w:tmpl w:val="B0509FF4"/>
    <w:styleLink w:val="ImportedStyle5"/>
    <w:lvl w:ilvl="0" w:tplc="E63E582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E6C044">
      <w:start w:val="1"/>
      <w:numFmt w:val="upp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3E112A">
      <w:start w:val="1"/>
      <w:numFmt w:val="upperLetter"/>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75ED720">
      <w:start w:val="1"/>
      <w:numFmt w:val="upperLetter"/>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1E9238">
      <w:start w:val="1"/>
      <w:numFmt w:val="upp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76C820">
      <w:start w:val="1"/>
      <w:numFmt w:val="upperLetter"/>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7346EA6">
      <w:start w:val="1"/>
      <w:numFmt w:val="upperLetter"/>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A6A8DA">
      <w:start w:val="1"/>
      <w:numFmt w:val="upp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DA0496">
      <w:start w:val="1"/>
      <w:numFmt w:val="upperLetter"/>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6735DE1"/>
    <w:multiLevelType w:val="hybridMultilevel"/>
    <w:tmpl w:val="A3E031EA"/>
    <w:styleLink w:val="ImportedStyle26"/>
    <w:lvl w:ilvl="0" w:tplc="374CA75C">
      <w:start w:val="1"/>
      <w:numFmt w:val="upp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B04890">
      <w:start w:val="1"/>
      <w:numFmt w:val="upp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CA7730">
      <w:start w:val="1"/>
      <w:numFmt w:val="upp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3ABB7A">
      <w:start w:val="1"/>
      <w:numFmt w:val="upperLetter"/>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4A0F2E">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0AA326">
      <w:start w:val="1"/>
      <w:numFmt w:val="upperLetter"/>
      <w:lvlText w:val="%6."/>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ED44422">
      <w:start w:val="1"/>
      <w:numFmt w:val="upperLetter"/>
      <w:lvlText w:val="%7."/>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54CAC4">
      <w:start w:val="1"/>
      <w:numFmt w:val="upperLetter"/>
      <w:lvlText w:val="%8."/>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98FDC6">
      <w:start w:val="1"/>
      <w:numFmt w:val="upperLetter"/>
      <w:lvlText w:val="%9."/>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93E21C1"/>
    <w:multiLevelType w:val="hybridMultilevel"/>
    <w:tmpl w:val="2B46634E"/>
    <w:lvl w:ilvl="0" w:tplc="0409000F">
      <w:start w:val="1"/>
      <w:numFmt w:val="decimal"/>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B9C0B52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AE6BA2">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5706D4A">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348370">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8C33AE">
      <w:start w:val="1"/>
      <w:numFmt w:val="decimal"/>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5F80398">
      <w:start w:val="1"/>
      <w:numFmt w:val="decimal"/>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24B98">
      <w:start w:val="1"/>
      <w:numFmt w:val="decimal"/>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A04F3A">
      <w:start w:val="1"/>
      <w:numFmt w:val="decimal"/>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B5E27B6"/>
    <w:multiLevelType w:val="hybridMultilevel"/>
    <w:tmpl w:val="6A327E6E"/>
    <w:numStyleLink w:val="ImportedStyle1"/>
  </w:abstractNum>
  <w:abstractNum w:abstractNumId="17" w15:restartNumberingAfterBreak="0">
    <w:nsid w:val="1B815E5C"/>
    <w:multiLevelType w:val="hybridMultilevel"/>
    <w:tmpl w:val="24AE8EF6"/>
    <w:lvl w:ilvl="0" w:tplc="04090015">
      <w:start w:val="1"/>
      <w:numFmt w:val="upperLetter"/>
      <w:lvlText w:val="%1."/>
      <w:lvlJc w:val="left"/>
      <w:pPr>
        <w:ind w:left="720" w:hanging="360"/>
      </w:pPr>
      <w:rPr>
        <w:rFonts w:hint="default"/>
      </w:rPr>
    </w:lvl>
    <w:lvl w:ilvl="1" w:tplc="DFF20808">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DC0E6E"/>
    <w:multiLevelType w:val="hybridMultilevel"/>
    <w:tmpl w:val="87C4D2A2"/>
    <w:styleLink w:val="ImportedStyle22"/>
    <w:lvl w:ilvl="0" w:tplc="3C2E0C52">
      <w:start w:val="1"/>
      <w:numFmt w:val="decimal"/>
      <w:lvlText w:val="%1."/>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124EBDEE">
      <w:start w:val="1"/>
      <w:numFmt w:val="decimal"/>
      <w:lvlText w:val="%2."/>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 w:ilvl="2" w:tplc="01685A50">
      <w:start w:val="1"/>
      <w:numFmt w:val="decimal"/>
      <w:lvlText w:val="%3."/>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1D605014">
      <w:start w:val="1"/>
      <w:numFmt w:val="decimal"/>
      <w:lvlText w:val="%4."/>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85602470">
      <w:start w:val="1"/>
      <w:numFmt w:val="decimal"/>
      <w:lvlText w:val="%5."/>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4EAC7F16">
      <w:start w:val="1"/>
      <w:numFmt w:val="decimal"/>
      <w:lvlText w:val="%6."/>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03A8B114">
      <w:start w:val="1"/>
      <w:numFmt w:val="decimal"/>
      <w:lvlText w:val="%7."/>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D34216DA">
      <w:start w:val="1"/>
      <w:numFmt w:val="decimal"/>
      <w:lvlText w:val="%8."/>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14705CDC">
      <w:start w:val="1"/>
      <w:numFmt w:val="decimal"/>
      <w:lvlText w:val="%9."/>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E60778B"/>
    <w:multiLevelType w:val="hybridMultilevel"/>
    <w:tmpl w:val="E9421D6E"/>
    <w:numStyleLink w:val="ImportedStyle19"/>
  </w:abstractNum>
  <w:abstractNum w:abstractNumId="20" w15:restartNumberingAfterBreak="0">
    <w:nsid w:val="1EB54FA9"/>
    <w:multiLevelType w:val="hybridMultilevel"/>
    <w:tmpl w:val="8C2CFD5E"/>
    <w:numStyleLink w:val="ImportedStyle6"/>
  </w:abstractNum>
  <w:abstractNum w:abstractNumId="21" w15:restartNumberingAfterBreak="0">
    <w:nsid w:val="233D100F"/>
    <w:multiLevelType w:val="hybridMultilevel"/>
    <w:tmpl w:val="8C2CFD5E"/>
    <w:styleLink w:val="ImportedStyle6"/>
    <w:lvl w:ilvl="0" w:tplc="A91E7B86">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282AB2">
      <w:start w:val="1"/>
      <w:numFmt w:val="upp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50E82A">
      <w:start w:val="1"/>
      <w:numFmt w:val="upperLetter"/>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DE279E8">
      <w:start w:val="1"/>
      <w:numFmt w:val="upperLetter"/>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D05DC2">
      <w:start w:val="1"/>
      <w:numFmt w:val="upp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065A42">
      <w:start w:val="1"/>
      <w:numFmt w:val="upperLetter"/>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B7CEE46">
      <w:start w:val="1"/>
      <w:numFmt w:val="upperLetter"/>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909E44">
      <w:start w:val="1"/>
      <w:numFmt w:val="upp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44AEE8">
      <w:start w:val="1"/>
      <w:numFmt w:val="upperLetter"/>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5B95CBA"/>
    <w:multiLevelType w:val="hybridMultilevel"/>
    <w:tmpl w:val="1E609BA6"/>
    <w:lvl w:ilvl="0" w:tplc="A15CD65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B4B57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FC53AC">
      <w:start w:val="1"/>
      <w:numFmt w:val="lowerRoman"/>
      <w:lvlText w:val="%3."/>
      <w:lvlJc w:val="left"/>
      <w:pPr>
        <w:ind w:left="2520" w:hanging="265"/>
      </w:pPr>
      <w:rPr>
        <w:rFonts w:hAnsi="Arial Unicode MS"/>
        <w:caps w:val="0"/>
        <w:smallCaps w:val="0"/>
        <w:strike w:val="0"/>
        <w:dstrike w:val="0"/>
        <w:outline w:val="0"/>
        <w:emboss w:val="0"/>
        <w:imprint w:val="0"/>
        <w:spacing w:val="0"/>
        <w:w w:val="100"/>
        <w:kern w:val="0"/>
        <w:position w:val="0"/>
        <w:highlight w:val="none"/>
        <w:vertAlign w:val="baseline"/>
      </w:rPr>
    </w:lvl>
    <w:lvl w:ilvl="3" w:tplc="70721FD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12C12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BE00B4">
      <w:start w:val="1"/>
      <w:numFmt w:val="lowerRoman"/>
      <w:lvlText w:val="%6."/>
      <w:lvlJc w:val="left"/>
      <w:pPr>
        <w:ind w:left="4680"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498ABB5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C206A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84B4A4">
      <w:start w:val="1"/>
      <w:numFmt w:val="lowerRoman"/>
      <w:lvlText w:val="%9."/>
      <w:lvlJc w:val="left"/>
      <w:pPr>
        <w:ind w:left="6840" w:hanging="2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7C2062B"/>
    <w:multiLevelType w:val="hybridMultilevel"/>
    <w:tmpl w:val="94D4EF14"/>
    <w:styleLink w:val="ImportedStyle13"/>
    <w:lvl w:ilvl="0" w:tplc="86C6D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9EAB3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42DA12">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EFE728E">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587B88">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8EC7BC">
      <w:start w:val="1"/>
      <w:numFmt w:val="decimal"/>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D42F89A">
      <w:start w:val="1"/>
      <w:numFmt w:val="decimal"/>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D6C2C4">
      <w:start w:val="1"/>
      <w:numFmt w:val="decimal"/>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C622B2">
      <w:start w:val="1"/>
      <w:numFmt w:val="decimal"/>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A8D0DEE"/>
    <w:multiLevelType w:val="hybridMultilevel"/>
    <w:tmpl w:val="20BAEC0A"/>
    <w:numStyleLink w:val="ImportedStyle4"/>
  </w:abstractNum>
  <w:abstractNum w:abstractNumId="25" w15:restartNumberingAfterBreak="0">
    <w:nsid w:val="301D0496"/>
    <w:multiLevelType w:val="hybridMultilevel"/>
    <w:tmpl w:val="37D8A8B0"/>
    <w:styleLink w:val="ImportedStyle17"/>
    <w:lvl w:ilvl="0" w:tplc="19ECBC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A2B87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122A4A">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DC0C52E">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CC4982">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B207B2">
      <w:start w:val="1"/>
      <w:numFmt w:val="decimal"/>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E82500E">
      <w:start w:val="1"/>
      <w:numFmt w:val="decimal"/>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76B360">
      <w:start w:val="1"/>
      <w:numFmt w:val="decimal"/>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34BD1A">
      <w:start w:val="1"/>
      <w:numFmt w:val="decimal"/>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1AF3D5C"/>
    <w:multiLevelType w:val="hybridMultilevel"/>
    <w:tmpl w:val="9C8C192A"/>
    <w:numStyleLink w:val="ImportedStyle12"/>
  </w:abstractNum>
  <w:abstractNum w:abstractNumId="27" w15:restartNumberingAfterBreak="0">
    <w:nsid w:val="34E270AE"/>
    <w:multiLevelType w:val="hybridMultilevel"/>
    <w:tmpl w:val="EF6CAC86"/>
    <w:numStyleLink w:val="ImportedStyle21"/>
  </w:abstractNum>
  <w:abstractNum w:abstractNumId="28" w15:restartNumberingAfterBreak="0">
    <w:nsid w:val="355701AC"/>
    <w:multiLevelType w:val="hybridMultilevel"/>
    <w:tmpl w:val="C0F2ACE4"/>
    <w:styleLink w:val="ImportedStyle100"/>
    <w:lvl w:ilvl="0" w:tplc="4CA60AF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C0740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A6815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A9480DE">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9A3164">
      <w:start w:val="1"/>
      <w:numFmt w:val="decimal"/>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4683AE">
      <w:start w:val="1"/>
      <w:numFmt w:val="decimal"/>
      <w:lvlText w:val="%6."/>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AE03732">
      <w:start w:val="1"/>
      <w:numFmt w:val="decimal"/>
      <w:lvlText w:val="%7."/>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EA5620">
      <w:start w:val="1"/>
      <w:numFmt w:val="decimal"/>
      <w:lvlText w:val="%8."/>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043D66">
      <w:start w:val="1"/>
      <w:numFmt w:val="decimal"/>
      <w:lvlText w:val="%9."/>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5EF4E7E"/>
    <w:multiLevelType w:val="hybridMultilevel"/>
    <w:tmpl w:val="0C1E38AA"/>
    <w:styleLink w:val="ImportedStyle20"/>
    <w:lvl w:ilvl="0" w:tplc="4674626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F4DA2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CC5C72">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A76903C">
      <w:start w:val="1"/>
      <w:numFmt w:val="lowerLetter"/>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CC6DF8">
      <w:start w:val="1"/>
      <w:numFmt w:val="lowerLetter"/>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E64ED8">
      <w:start w:val="1"/>
      <w:numFmt w:val="lowerLetter"/>
      <w:lvlText w:val="(%6)"/>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1307A9E">
      <w:start w:val="1"/>
      <w:numFmt w:val="lowerLetter"/>
      <w:lvlText w:val="(%7)"/>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6CDDB8">
      <w:start w:val="1"/>
      <w:numFmt w:val="lowerLetter"/>
      <w:lvlText w:val="(%8)"/>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10F4D0">
      <w:start w:val="1"/>
      <w:numFmt w:val="lowerLetter"/>
      <w:lvlText w:val="(%9)"/>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8123BC9"/>
    <w:multiLevelType w:val="hybridMultilevel"/>
    <w:tmpl w:val="B0509FF4"/>
    <w:numStyleLink w:val="ImportedStyle5"/>
  </w:abstractNum>
  <w:abstractNum w:abstractNumId="31" w15:restartNumberingAfterBreak="0">
    <w:nsid w:val="3B5619FF"/>
    <w:multiLevelType w:val="hybridMultilevel"/>
    <w:tmpl w:val="34086EA0"/>
    <w:numStyleLink w:val="ImportedStyle25"/>
  </w:abstractNum>
  <w:abstractNum w:abstractNumId="32" w15:restartNumberingAfterBreak="0">
    <w:nsid w:val="3E6563CF"/>
    <w:multiLevelType w:val="hybridMultilevel"/>
    <w:tmpl w:val="1FA21074"/>
    <w:numStyleLink w:val="ImportedStyle7"/>
  </w:abstractNum>
  <w:abstractNum w:abstractNumId="33" w15:restartNumberingAfterBreak="0">
    <w:nsid w:val="3EBA241C"/>
    <w:multiLevelType w:val="hybridMultilevel"/>
    <w:tmpl w:val="5CC2E692"/>
    <w:numStyleLink w:val="Lettered"/>
  </w:abstractNum>
  <w:abstractNum w:abstractNumId="34" w15:restartNumberingAfterBreak="0">
    <w:nsid w:val="40623F34"/>
    <w:multiLevelType w:val="hybridMultilevel"/>
    <w:tmpl w:val="C7DE05B0"/>
    <w:styleLink w:val="ImportedStyle14"/>
    <w:lvl w:ilvl="0" w:tplc="8766F0E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7439B8">
      <w:start w:val="1"/>
      <w:numFmt w:val="upp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609EBC">
      <w:start w:val="1"/>
      <w:numFmt w:val="upperLetter"/>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A0C898">
      <w:start w:val="1"/>
      <w:numFmt w:val="upperLetter"/>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BC958E">
      <w:start w:val="1"/>
      <w:numFmt w:val="upp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82B332">
      <w:start w:val="1"/>
      <w:numFmt w:val="upperLetter"/>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92C7D4">
      <w:start w:val="1"/>
      <w:numFmt w:val="upperLetter"/>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34C5D8">
      <w:start w:val="1"/>
      <w:numFmt w:val="upp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6887C2">
      <w:start w:val="1"/>
      <w:numFmt w:val="upperLetter"/>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1824BEC"/>
    <w:multiLevelType w:val="hybridMultilevel"/>
    <w:tmpl w:val="549E86E0"/>
    <w:numStyleLink w:val="ImportedStyle15"/>
  </w:abstractNum>
  <w:abstractNum w:abstractNumId="36" w15:restartNumberingAfterBreak="0">
    <w:nsid w:val="43D80248"/>
    <w:multiLevelType w:val="hybridMultilevel"/>
    <w:tmpl w:val="549E86E0"/>
    <w:styleLink w:val="ImportedStyle15"/>
    <w:lvl w:ilvl="0" w:tplc="C272089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E23620">
      <w:start w:val="1"/>
      <w:numFmt w:val="upp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805C48">
      <w:start w:val="1"/>
      <w:numFmt w:val="upperLetter"/>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6FA0E6C">
      <w:start w:val="1"/>
      <w:numFmt w:val="upperLetter"/>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68CB88">
      <w:start w:val="1"/>
      <w:numFmt w:val="upp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922AEC">
      <w:start w:val="1"/>
      <w:numFmt w:val="upperLetter"/>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64D7C2">
      <w:start w:val="1"/>
      <w:numFmt w:val="upperLetter"/>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4C58A6">
      <w:start w:val="1"/>
      <w:numFmt w:val="upp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7A4E24">
      <w:start w:val="1"/>
      <w:numFmt w:val="upperLetter"/>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69F72C8"/>
    <w:multiLevelType w:val="hybridMultilevel"/>
    <w:tmpl w:val="C0F2ACE4"/>
    <w:numStyleLink w:val="ImportedStyle100"/>
  </w:abstractNum>
  <w:abstractNum w:abstractNumId="38" w15:restartNumberingAfterBreak="0">
    <w:nsid w:val="476B07D1"/>
    <w:multiLevelType w:val="hybridMultilevel"/>
    <w:tmpl w:val="34086EA0"/>
    <w:styleLink w:val="ImportedStyle25"/>
    <w:lvl w:ilvl="0" w:tplc="62527444">
      <w:start w:val="1"/>
      <w:numFmt w:val="decimal"/>
      <w:lvlText w:val="%1."/>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AE1C56">
      <w:start w:val="1"/>
      <w:numFmt w:val="lowerLetter"/>
      <w:lvlText w:val="%2."/>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2E4834">
      <w:start w:val="1"/>
      <w:numFmt w:val="lowerRoman"/>
      <w:lvlText w:val="%3."/>
      <w:lvlJc w:val="left"/>
      <w:pPr>
        <w:ind w:left="270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6B60C57A">
      <w:start w:val="1"/>
      <w:numFmt w:val="decimal"/>
      <w:lvlText w:val="%4."/>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007858">
      <w:start w:val="1"/>
      <w:numFmt w:val="lowerLetter"/>
      <w:lvlText w:val="%5."/>
      <w:lvlJc w:val="left"/>
      <w:pPr>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CC1D26">
      <w:start w:val="1"/>
      <w:numFmt w:val="lowerRoman"/>
      <w:lvlText w:val="%6."/>
      <w:lvlJc w:val="left"/>
      <w:pPr>
        <w:ind w:left="486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9836FFBE">
      <w:start w:val="1"/>
      <w:numFmt w:val="decimal"/>
      <w:lvlText w:val="%7."/>
      <w:lvlJc w:val="left"/>
      <w:pPr>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C2BBD2">
      <w:start w:val="1"/>
      <w:numFmt w:val="lowerLetter"/>
      <w:lvlText w:val="%8."/>
      <w:lvlJc w:val="left"/>
      <w:pPr>
        <w:ind w:left="63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CA82EC">
      <w:start w:val="1"/>
      <w:numFmt w:val="lowerRoman"/>
      <w:lvlText w:val="%9."/>
      <w:lvlJc w:val="left"/>
      <w:pPr>
        <w:ind w:left="7020" w:hanging="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E2D4E3F"/>
    <w:multiLevelType w:val="hybridMultilevel"/>
    <w:tmpl w:val="3934D5B4"/>
    <w:styleLink w:val="ImportedStyle8"/>
    <w:lvl w:ilvl="0" w:tplc="0F36D97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D45BE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B29D9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0943D08">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D020C0">
      <w:start w:val="1"/>
      <w:numFmt w:val="decimal"/>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7AE024">
      <w:start w:val="1"/>
      <w:numFmt w:val="decimal"/>
      <w:lvlText w:val="%6."/>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E58F496">
      <w:start w:val="1"/>
      <w:numFmt w:val="decimal"/>
      <w:lvlText w:val="%7."/>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E86A90">
      <w:start w:val="1"/>
      <w:numFmt w:val="decimal"/>
      <w:lvlText w:val="%8."/>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549E8C">
      <w:start w:val="1"/>
      <w:numFmt w:val="decimal"/>
      <w:lvlText w:val="%9."/>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EE15DF2"/>
    <w:multiLevelType w:val="hybridMultilevel"/>
    <w:tmpl w:val="B5D06D96"/>
    <w:styleLink w:val="ImportedStyle16"/>
    <w:lvl w:ilvl="0" w:tplc="8A9CE73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20E6B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78CEC6">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D69A4C">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5AADC2">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1AE8C4">
      <w:start w:val="1"/>
      <w:numFmt w:val="decimal"/>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9A273FC">
      <w:start w:val="1"/>
      <w:numFmt w:val="decimal"/>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14BD00">
      <w:start w:val="1"/>
      <w:numFmt w:val="decimal"/>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76976E">
      <w:start w:val="1"/>
      <w:numFmt w:val="decimal"/>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F955A5E"/>
    <w:multiLevelType w:val="hybridMultilevel"/>
    <w:tmpl w:val="5A6EAEA0"/>
    <w:numStyleLink w:val="ImportedStyle28"/>
  </w:abstractNum>
  <w:abstractNum w:abstractNumId="42" w15:restartNumberingAfterBreak="0">
    <w:nsid w:val="51794F4C"/>
    <w:multiLevelType w:val="hybridMultilevel"/>
    <w:tmpl w:val="BC081FB6"/>
    <w:styleLink w:val="ImportedStyle9"/>
    <w:lvl w:ilvl="0" w:tplc="FB7C6C4E">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708DE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A2612E">
      <w:start w:val="1"/>
      <w:numFmt w:val="lowerRoman"/>
      <w:lvlText w:val="%3."/>
      <w:lvlJc w:val="left"/>
      <w:pPr>
        <w:ind w:left="288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9BAECCA8">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A0F2C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FA2AD4">
      <w:start w:val="1"/>
      <w:numFmt w:val="lowerRoman"/>
      <w:lvlText w:val="%6."/>
      <w:lvlJc w:val="left"/>
      <w:pPr>
        <w:ind w:left="504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59A69B8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42F09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002CE4">
      <w:start w:val="1"/>
      <w:numFmt w:val="lowerRoman"/>
      <w:lvlText w:val="%9."/>
      <w:lvlJc w:val="left"/>
      <w:pPr>
        <w:ind w:left="7200" w:hanging="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49A6A9F"/>
    <w:multiLevelType w:val="hybridMultilevel"/>
    <w:tmpl w:val="5A6EAEA0"/>
    <w:styleLink w:val="ImportedStyle28"/>
    <w:lvl w:ilvl="0" w:tplc="9F5E7CCE">
      <w:start w:val="1"/>
      <w:numFmt w:val="upp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A6B532">
      <w:start w:val="1"/>
      <w:numFmt w:val="upp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447D60">
      <w:start w:val="1"/>
      <w:numFmt w:val="upp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1886000">
      <w:start w:val="1"/>
      <w:numFmt w:val="upperLetter"/>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C06F7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9A4892">
      <w:start w:val="1"/>
      <w:numFmt w:val="upperLetter"/>
      <w:lvlText w:val="%6."/>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310B574">
      <w:start w:val="1"/>
      <w:numFmt w:val="upperLetter"/>
      <w:lvlText w:val="%7."/>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A8C0A4">
      <w:start w:val="1"/>
      <w:numFmt w:val="upperLetter"/>
      <w:lvlText w:val="%8."/>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CE675C">
      <w:start w:val="1"/>
      <w:numFmt w:val="upperLetter"/>
      <w:lvlText w:val="%9."/>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9A14BA6"/>
    <w:multiLevelType w:val="hybridMultilevel"/>
    <w:tmpl w:val="E9421D6E"/>
    <w:styleLink w:val="ImportedStyle19"/>
    <w:lvl w:ilvl="0" w:tplc="72140192">
      <w:start w:val="1"/>
      <w:numFmt w:val="upperLetter"/>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12EA54">
      <w:start w:val="1"/>
      <w:numFmt w:val="upp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72A14A">
      <w:start w:val="1"/>
      <w:numFmt w:val="upperLetter"/>
      <w:lvlText w:val="%3."/>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B8EBD9A">
      <w:start w:val="1"/>
      <w:numFmt w:val="upperLetter"/>
      <w:lvlText w:val="%4."/>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AC2056">
      <w:start w:val="1"/>
      <w:numFmt w:val="upperLetter"/>
      <w:lvlText w:val="%5."/>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549C2E">
      <w:start w:val="1"/>
      <w:numFmt w:val="upperLetter"/>
      <w:lvlText w:val="%6."/>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8BACD04">
      <w:start w:val="1"/>
      <w:numFmt w:val="upperLetter"/>
      <w:lvlText w:val="%7."/>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7A2344">
      <w:start w:val="1"/>
      <w:numFmt w:val="upperLetter"/>
      <w:lvlText w:val="%8."/>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CC4672">
      <w:start w:val="1"/>
      <w:numFmt w:val="upperLetter"/>
      <w:lvlText w:val="%9."/>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DD91D45"/>
    <w:multiLevelType w:val="hybridMultilevel"/>
    <w:tmpl w:val="20BAEC0A"/>
    <w:styleLink w:val="ImportedStyle4"/>
    <w:lvl w:ilvl="0" w:tplc="CDE2FD7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827F0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BA083E">
      <w:start w:val="1"/>
      <w:numFmt w:val="lowerRoman"/>
      <w:lvlText w:val="%3."/>
      <w:lvlJc w:val="left"/>
      <w:pPr>
        <w:ind w:left="2520" w:hanging="265"/>
      </w:pPr>
      <w:rPr>
        <w:rFonts w:hAnsi="Arial Unicode MS"/>
        <w:caps w:val="0"/>
        <w:smallCaps w:val="0"/>
        <w:strike w:val="0"/>
        <w:dstrike w:val="0"/>
        <w:outline w:val="0"/>
        <w:emboss w:val="0"/>
        <w:imprint w:val="0"/>
        <w:spacing w:val="0"/>
        <w:w w:val="100"/>
        <w:kern w:val="0"/>
        <w:position w:val="0"/>
        <w:highlight w:val="none"/>
        <w:vertAlign w:val="baseline"/>
      </w:rPr>
    </w:lvl>
    <w:lvl w:ilvl="3" w:tplc="73A4F2E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BAC5F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4A69EE">
      <w:start w:val="1"/>
      <w:numFmt w:val="lowerRoman"/>
      <w:lvlText w:val="%6."/>
      <w:lvlJc w:val="left"/>
      <w:pPr>
        <w:ind w:left="4680"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665EBFF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76F85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7C4B7E">
      <w:start w:val="1"/>
      <w:numFmt w:val="lowerRoman"/>
      <w:lvlText w:val="%9."/>
      <w:lvlJc w:val="left"/>
      <w:pPr>
        <w:ind w:left="6840" w:hanging="2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E7B564D"/>
    <w:multiLevelType w:val="hybridMultilevel"/>
    <w:tmpl w:val="77A2E504"/>
    <w:numStyleLink w:val="ImportedStyle10"/>
  </w:abstractNum>
  <w:abstractNum w:abstractNumId="47" w15:restartNumberingAfterBreak="0">
    <w:nsid w:val="61D212CF"/>
    <w:multiLevelType w:val="hybridMultilevel"/>
    <w:tmpl w:val="94D4EF14"/>
    <w:numStyleLink w:val="ImportedStyle13"/>
  </w:abstractNum>
  <w:abstractNum w:abstractNumId="48" w15:restartNumberingAfterBreak="0">
    <w:nsid w:val="62581A04"/>
    <w:multiLevelType w:val="hybridMultilevel"/>
    <w:tmpl w:val="3B266FA4"/>
    <w:numStyleLink w:val="ImportedStyle24"/>
  </w:abstractNum>
  <w:abstractNum w:abstractNumId="49" w15:restartNumberingAfterBreak="0">
    <w:nsid w:val="62837887"/>
    <w:multiLevelType w:val="hybridMultilevel"/>
    <w:tmpl w:val="2D629698"/>
    <w:numStyleLink w:val="ImportedStyle11"/>
  </w:abstractNum>
  <w:abstractNum w:abstractNumId="50" w15:restartNumberingAfterBreak="0">
    <w:nsid w:val="635E4B1E"/>
    <w:multiLevelType w:val="hybridMultilevel"/>
    <w:tmpl w:val="28C0AA56"/>
    <w:lvl w:ilvl="0" w:tplc="04090015">
      <w:start w:val="8"/>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346D24"/>
    <w:multiLevelType w:val="hybridMultilevel"/>
    <w:tmpl w:val="BC081FB6"/>
    <w:numStyleLink w:val="ImportedStyle9"/>
  </w:abstractNum>
  <w:abstractNum w:abstractNumId="52" w15:restartNumberingAfterBreak="0">
    <w:nsid w:val="65E42588"/>
    <w:multiLevelType w:val="hybridMultilevel"/>
    <w:tmpl w:val="DF88E330"/>
    <w:numStyleLink w:val="ImportedStyle2"/>
  </w:abstractNum>
  <w:abstractNum w:abstractNumId="53" w15:restartNumberingAfterBreak="0">
    <w:nsid w:val="6841461E"/>
    <w:multiLevelType w:val="hybridMultilevel"/>
    <w:tmpl w:val="68A85342"/>
    <w:styleLink w:val="ImportedStyle27"/>
    <w:lvl w:ilvl="0" w:tplc="91D03B86">
      <w:start w:val="1"/>
      <w:numFmt w:val="decimal"/>
      <w:lvlText w:val="%1."/>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422BE2">
      <w:start w:val="1"/>
      <w:numFmt w:val="decimal"/>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A6F58A">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07E281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CE3016">
      <w:start w:val="1"/>
      <w:numFmt w:val="decimal"/>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A69DFA">
      <w:start w:val="1"/>
      <w:numFmt w:val="decimal"/>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9BC9A9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507FDE">
      <w:start w:val="1"/>
      <w:numFmt w:val="decimal"/>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078BE">
      <w:start w:val="1"/>
      <w:numFmt w:val="decimal"/>
      <w:lvlText w:val="%9."/>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A9D4A2A"/>
    <w:multiLevelType w:val="hybridMultilevel"/>
    <w:tmpl w:val="C7DE05B0"/>
    <w:numStyleLink w:val="ImportedStyle14"/>
  </w:abstractNum>
  <w:abstractNum w:abstractNumId="55" w15:restartNumberingAfterBreak="0">
    <w:nsid w:val="6EBD0BF1"/>
    <w:multiLevelType w:val="hybridMultilevel"/>
    <w:tmpl w:val="A6A0D258"/>
    <w:numStyleLink w:val="ImportedStyle3"/>
  </w:abstractNum>
  <w:abstractNum w:abstractNumId="56" w15:restartNumberingAfterBreak="0">
    <w:nsid w:val="71214C17"/>
    <w:multiLevelType w:val="hybridMultilevel"/>
    <w:tmpl w:val="87C4D2A2"/>
    <w:numStyleLink w:val="ImportedStyle22"/>
  </w:abstractNum>
  <w:abstractNum w:abstractNumId="57" w15:restartNumberingAfterBreak="0">
    <w:nsid w:val="714B15E7"/>
    <w:multiLevelType w:val="hybridMultilevel"/>
    <w:tmpl w:val="DF88E330"/>
    <w:styleLink w:val="ImportedStyle2"/>
    <w:lvl w:ilvl="0" w:tplc="256C0C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2C0DF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F2C5B2">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F268F6">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DC6DB4">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06116A">
      <w:start w:val="1"/>
      <w:numFmt w:val="decimal"/>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42549E">
      <w:start w:val="1"/>
      <w:numFmt w:val="decimal"/>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529360">
      <w:start w:val="1"/>
      <w:numFmt w:val="decimal"/>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980338">
      <w:start w:val="1"/>
      <w:numFmt w:val="decimal"/>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32D447D"/>
    <w:multiLevelType w:val="hybridMultilevel"/>
    <w:tmpl w:val="5CC2E692"/>
    <w:styleLink w:val="Lettered"/>
    <w:lvl w:ilvl="0" w:tplc="EEE2D1EC">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D3AE58D6">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6A967A52">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FE4C4942">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E68073D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A7C6E4A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2C74B734">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D032C20A">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99ACD902">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42041DA"/>
    <w:multiLevelType w:val="hybridMultilevel"/>
    <w:tmpl w:val="1FA21074"/>
    <w:styleLink w:val="ImportedStyle7"/>
    <w:lvl w:ilvl="0" w:tplc="773A81A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42181E">
      <w:start w:val="1"/>
      <w:numFmt w:val="upp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FCDC62">
      <w:start w:val="1"/>
      <w:numFmt w:val="upperLetter"/>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D263798">
      <w:start w:val="1"/>
      <w:numFmt w:val="upperLetter"/>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3AE53A">
      <w:start w:val="1"/>
      <w:numFmt w:val="upp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EA3A52">
      <w:start w:val="1"/>
      <w:numFmt w:val="upperLetter"/>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DB27CE2">
      <w:start w:val="1"/>
      <w:numFmt w:val="upperLetter"/>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18BB56">
      <w:start w:val="1"/>
      <w:numFmt w:val="upp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0E5A26">
      <w:start w:val="1"/>
      <w:numFmt w:val="upperLetter"/>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87A1F90"/>
    <w:multiLevelType w:val="hybridMultilevel"/>
    <w:tmpl w:val="3B266FA4"/>
    <w:styleLink w:val="ImportedStyle24"/>
    <w:lvl w:ilvl="0" w:tplc="4A6A5744">
      <w:start w:val="1"/>
      <w:numFmt w:val="decimal"/>
      <w:lvlText w:val="%1."/>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52A03A">
      <w:start w:val="1"/>
      <w:numFmt w:val="upperLetter"/>
      <w:lvlText w:val="%2."/>
      <w:lvlJc w:val="left"/>
      <w:pPr>
        <w:ind w:left="2340" w:hanging="900"/>
      </w:pPr>
      <w:rPr>
        <w:rFonts w:hAnsi="Arial Unicode MS"/>
        <w:caps w:val="0"/>
        <w:smallCaps w:val="0"/>
        <w:strike w:val="0"/>
        <w:dstrike w:val="0"/>
        <w:outline w:val="0"/>
        <w:emboss w:val="0"/>
        <w:imprint w:val="0"/>
        <w:spacing w:val="0"/>
        <w:w w:val="100"/>
        <w:kern w:val="0"/>
        <w:position w:val="0"/>
        <w:highlight w:val="none"/>
        <w:vertAlign w:val="baseline"/>
      </w:rPr>
    </w:lvl>
    <w:lvl w:ilvl="2" w:tplc="4064CB86">
      <w:start w:val="1"/>
      <w:numFmt w:val="lowerRoman"/>
      <w:lvlText w:val="%3."/>
      <w:lvlJc w:val="left"/>
      <w:pPr>
        <w:ind w:left="2700" w:hanging="447"/>
      </w:pPr>
      <w:rPr>
        <w:rFonts w:hAnsi="Arial Unicode MS"/>
        <w:caps w:val="0"/>
        <w:smallCaps w:val="0"/>
        <w:strike w:val="0"/>
        <w:dstrike w:val="0"/>
        <w:outline w:val="0"/>
        <w:emboss w:val="0"/>
        <w:imprint w:val="0"/>
        <w:spacing w:val="0"/>
        <w:w w:val="100"/>
        <w:kern w:val="0"/>
        <w:position w:val="0"/>
        <w:highlight w:val="none"/>
        <w:vertAlign w:val="baseline"/>
      </w:rPr>
    </w:lvl>
    <w:lvl w:ilvl="3" w:tplc="6374C67A">
      <w:start w:val="1"/>
      <w:numFmt w:val="decimal"/>
      <w:lvlText w:val="%4."/>
      <w:lvlJc w:val="left"/>
      <w:pPr>
        <w:ind w:left="342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B128ED64">
      <w:start w:val="1"/>
      <w:numFmt w:val="lowerLetter"/>
      <w:lvlText w:val="%5."/>
      <w:lvlJc w:val="left"/>
      <w:pPr>
        <w:ind w:left="414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A2448464">
      <w:start w:val="1"/>
      <w:numFmt w:val="lowerRoman"/>
      <w:lvlText w:val="%6."/>
      <w:lvlJc w:val="left"/>
      <w:pPr>
        <w:ind w:left="4860" w:hanging="447"/>
      </w:pPr>
      <w:rPr>
        <w:rFonts w:hAnsi="Arial Unicode MS"/>
        <w:caps w:val="0"/>
        <w:smallCaps w:val="0"/>
        <w:strike w:val="0"/>
        <w:dstrike w:val="0"/>
        <w:outline w:val="0"/>
        <w:emboss w:val="0"/>
        <w:imprint w:val="0"/>
        <w:spacing w:val="0"/>
        <w:w w:val="100"/>
        <w:kern w:val="0"/>
        <w:position w:val="0"/>
        <w:highlight w:val="none"/>
        <w:vertAlign w:val="baseline"/>
      </w:rPr>
    </w:lvl>
    <w:lvl w:ilvl="6" w:tplc="58AAC656">
      <w:start w:val="1"/>
      <w:numFmt w:val="decimal"/>
      <w:lvlText w:val="%7."/>
      <w:lvlJc w:val="left"/>
      <w:pPr>
        <w:ind w:left="558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4C90C250">
      <w:start w:val="1"/>
      <w:numFmt w:val="lowerLetter"/>
      <w:lvlText w:val="%8."/>
      <w:lvlJc w:val="left"/>
      <w:pPr>
        <w:ind w:left="630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01B4CC06">
      <w:start w:val="1"/>
      <w:numFmt w:val="lowerRoman"/>
      <w:lvlText w:val="%9."/>
      <w:lvlJc w:val="left"/>
      <w:pPr>
        <w:ind w:left="7020" w:hanging="4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B15228E"/>
    <w:multiLevelType w:val="hybridMultilevel"/>
    <w:tmpl w:val="3934D5B4"/>
    <w:numStyleLink w:val="ImportedStyle8"/>
  </w:abstractNum>
  <w:abstractNum w:abstractNumId="62" w15:restartNumberingAfterBreak="0">
    <w:nsid w:val="7D521240"/>
    <w:multiLevelType w:val="hybridMultilevel"/>
    <w:tmpl w:val="A6A0D258"/>
    <w:styleLink w:val="ImportedStyle3"/>
    <w:lvl w:ilvl="0" w:tplc="F3BC3D00">
      <w:start w:val="1"/>
      <w:numFmt w:val="upperLetter"/>
      <w:lvlText w:val="%1."/>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BAECA7B0">
      <w:start w:val="1"/>
      <w:numFmt w:val="upperLetter"/>
      <w:lvlText w:val="%2."/>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2" w:tplc="B9627B8C">
      <w:start w:val="1"/>
      <w:numFmt w:val="upperLetter"/>
      <w:lvlText w:val="%3."/>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4F62C262">
      <w:start w:val="1"/>
      <w:numFmt w:val="upperLetter"/>
      <w:lvlText w:val="%4."/>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D512B600">
      <w:start w:val="1"/>
      <w:numFmt w:val="upperLetter"/>
      <w:lvlText w:val="%5."/>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B7A4A03E">
      <w:start w:val="1"/>
      <w:numFmt w:val="upperLetter"/>
      <w:lvlText w:val="%6."/>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F898693A">
      <w:start w:val="1"/>
      <w:numFmt w:val="upperLetter"/>
      <w:lvlText w:val="%7."/>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6D7239AA">
      <w:start w:val="1"/>
      <w:numFmt w:val="upperLetter"/>
      <w:lvlText w:val="%8."/>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7E26FE24">
      <w:start w:val="1"/>
      <w:numFmt w:val="upperLetter"/>
      <w:lvlText w:val="%9."/>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3" w15:restartNumberingAfterBreak="0">
    <w:nsid w:val="7FC579E6"/>
    <w:multiLevelType w:val="hybridMultilevel"/>
    <w:tmpl w:val="37D8A8B0"/>
    <w:numStyleLink w:val="ImportedStyle17"/>
  </w:abstractNum>
  <w:num w:numId="1" w16cid:durableId="1800563340">
    <w:abstractNumId w:val="2"/>
  </w:num>
  <w:num w:numId="2" w16cid:durableId="1015230071">
    <w:abstractNumId w:val="16"/>
  </w:num>
  <w:num w:numId="3" w16cid:durableId="544028533">
    <w:abstractNumId w:val="57"/>
  </w:num>
  <w:num w:numId="4" w16cid:durableId="1977561210">
    <w:abstractNumId w:val="52"/>
  </w:num>
  <w:num w:numId="5" w16cid:durableId="2114978139">
    <w:abstractNumId w:val="16"/>
    <w:lvlOverride w:ilvl="0">
      <w:startOverride w:val="2"/>
    </w:lvlOverride>
  </w:num>
  <w:num w:numId="6" w16cid:durableId="346951399">
    <w:abstractNumId w:val="62"/>
  </w:num>
  <w:num w:numId="7" w16cid:durableId="903876294">
    <w:abstractNumId w:val="55"/>
  </w:num>
  <w:num w:numId="8" w16cid:durableId="381709127">
    <w:abstractNumId w:val="45"/>
  </w:num>
  <w:num w:numId="9" w16cid:durableId="2085641990">
    <w:abstractNumId w:val="24"/>
  </w:num>
  <w:num w:numId="10" w16cid:durableId="1248032754">
    <w:abstractNumId w:val="13"/>
  </w:num>
  <w:num w:numId="11" w16cid:durableId="2112699707">
    <w:abstractNumId w:val="30"/>
  </w:num>
  <w:num w:numId="12" w16cid:durableId="1787769094">
    <w:abstractNumId w:val="21"/>
  </w:num>
  <w:num w:numId="13" w16cid:durableId="181818147">
    <w:abstractNumId w:val="20"/>
  </w:num>
  <w:num w:numId="14" w16cid:durableId="1456562259">
    <w:abstractNumId w:val="59"/>
  </w:num>
  <w:num w:numId="15" w16cid:durableId="787895647">
    <w:abstractNumId w:val="32"/>
  </w:num>
  <w:num w:numId="16" w16cid:durableId="1875997508">
    <w:abstractNumId w:val="39"/>
  </w:num>
  <w:num w:numId="17" w16cid:durableId="2008902481">
    <w:abstractNumId w:val="61"/>
  </w:num>
  <w:num w:numId="18" w16cid:durableId="1045376466">
    <w:abstractNumId w:val="42"/>
  </w:num>
  <w:num w:numId="19" w16cid:durableId="510610312">
    <w:abstractNumId w:val="51"/>
  </w:num>
  <w:num w:numId="20" w16cid:durableId="761610869">
    <w:abstractNumId w:val="28"/>
  </w:num>
  <w:num w:numId="21" w16cid:durableId="863444050">
    <w:abstractNumId w:val="37"/>
  </w:num>
  <w:num w:numId="22" w16cid:durableId="480850876">
    <w:abstractNumId w:val="37"/>
    <w:lvlOverride w:ilvl="0">
      <w:lvl w:ilvl="0" w:tplc="17B628B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2CC5A6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8A45C5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D0944C">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350BA48">
        <w:start w:val="1"/>
        <w:numFmt w:val="decimal"/>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23C0CAE">
        <w:start w:val="1"/>
        <w:numFmt w:val="decimal"/>
        <w:lvlText w:val="%6."/>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38C1372">
        <w:start w:val="1"/>
        <w:numFmt w:val="decimal"/>
        <w:lvlText w:val="%7."/>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F449340">
        <w:start w:val="1"/>
        <w:numFmt w:val="decimal"/>
        <w:lvlText w:val="%8."/>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84D8BA">
        <w:start w:val="1"/>
        <w:numFmt w:val="decimal"/>
        <w:lvlText w:val="%9."/>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332877038">
    <w:abstractNumId w:val="10"/>
  </w:num>
  <w:num w:numId="24" w16cid:durableId="335036760">
    <w:abstractNumId w:val="49"/>
  </w:num>
  <w:num w:numId="25" w16cid:durableId="797181246">
    <w:abstractNumId w:val="0"/>
  </w:num>
  <w:num w:numId="26" w16cid:durableId="1116750569">
    <w:abstractNumId w:val="26"/>
  </w:num>
  <w:num w:numId="27" w16cid:durableId="548961027">
    <w:abstractNumId w:val="9"/>
  </w:num>
  <w:num w:numId="28" w16cid:durableId="1906597929">
    <w:abstractNumId w:val="46"/>
  </w:num>
  <w:num w:numId="29" w16cid:durableId="1184243509">
    <w:abstractNumId w:val="26"/>
    <w:lvlOverride w:ilvl="0">
      <w:startOverride w:val="6"/>
    </w:lvlOverride>
  </w:num>
  <w:num w:numId="30" w16cid:durableId="223679795">
    <w:abstractNumId w:val="23"/>
  </w:num>
  <w:num w:numId="31" w16cid:durableId="572617399">
    <w:abstractNumId w:val="47"/>
  </w:num>
  <w:num w:numId="32" w16cid:durableId="1065420604">
    <w:abstractNumId w:val="58"/>
  </w:num>
  <w:num w:numId="33" w16cid:durableId="382415177">
    <w:abstractNumId w:val="33"/>
  </w:num>
  <w:num w:numId="34" w16cid:durableId="1542091555">
    <w:abstractNumId w:val="34"/>
  </w:num>
  <w:num w:numId="35" w16cid:durableId="713507692">
    <w:abstractNumId w:val="54"/>
  </w:num>
  <w:num w:numId="36" w16cid:durableId="726532201">
    <w:abstractNumId w:val="36"/>
  </w:num>
  <w:num w:numId="37" w16cid:durableId="2009164386">
    <w:abstractNumId w:val="35"/>
    <w:lvlOverride w:ilvl="0">
      <w:lvl w:ilvl="0" w:tplc="C5AAA6CC">
        <w:start w:val="1"/>
        <w:numFmt w:val="upperLetter"/>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38" w16cid:durableId="1759592949">
    <w:abstractNumId w:val="40"/>
  </w:num>
  <w:num w:numId="39" w16cid:durableId="58401385">
    <w:abstractNumId w:val="12"/>
  </w:num>
  <w:num w:numId="40" w16cid:durableId="1962687937">
    <w:abstractNumId w:val="25"/>
  </w:num>
  <w:num w:numId="41" w16cid:durableId="1716856878">
    <w:abstractNumId w:val="63"/>
  </w:num>
  <w:num w:numId="42" w16cid:durableId="948271548">
    <w:abstractNumId w:val="5"/>
  </w:num>
  <w:num w:numId="43" w16cid:durableId="1784880115">
    <w:abstractNumId w:val="3"/>
  </w:num>
  <w:num w:numId="44" w16cid:durableId="17003062">
    <w:abstractNumId w:val="44"/>
  </w:num>
  <w:num w:numId="45" w16cid:durableId="1721782751">
    <w:abstractNumId w:val="19"/>
  </w:num>
  <w:num w:numId="46" w16cid:durableId="1735658942">
    <w:abstractNumId w:val="29"/>
  </w:num>
  <w:num w:numId="47" w16cid:durableId="1165783051">
    <w:abstractNumId w:val="7"/>
  </w:num>
  <w:num w:numId="48" w16cid:durableId="1764911769">
    <w:abstractNumId w:val="4"/>
  </w:num>
  <w:num w:numId="49" w16cid:durableId="1130392254">
    <w:abstractNumId w:val="27"/>
  </w:num>
  <w:num w:numId="50" w16cid:durableId="649212880">
    <w:abstractNumId w:val="27"/>
    <w:lvlOverride w:ilvl="0">
      <w:lvl w:ilvl="0" w:tplc="C41CE87C">
        <w:start w:val="1"/>
        <w:numFmt w:val="decimal"/>
        <w:lvlText w:val="%1."/>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E2E6488">
        <w:start w:val="1"/>
        <w:numFmt w:val="decimal"/>
        <w:lvlText w:val="%2."/>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FF046FC">
        <w:start w:val="1"/>
        <w:numFmt w:val="decimal"/>
        <w:lvlText w:val="%3."/>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8548F7A">
        <w:start w:val="1"/>
        <w:numFmt w:val="decimal"/>
        <w:lvlText w:val="%4."/>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66D66E">
        <w:start w:val="1"/>
        <w:numFmt w:val="decimal"/>
        <w:lvlText w:val="%5."/>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90A7C0A">
        <w:start w:val="1"/>
        <w:numFmt w:val="decimal"/>
        <w:lvlText w:val="%6."/>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76AAC3A">
        <w:start w:val="1"/>
        <w:numFmt w:val="decimal"/>
        <w:lvlText w:val="%7."/>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458FC30">
        <w:start w:val="1"/>
        <w:numFmt w:val="decimal"/>
        <w:lvlText w:val="%8."/>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194250A">
        <w:start w:val="1"/>
        <w:numFmt w:val="decimal"/>
        <w:lvlText w:val="%9."/>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16cid:durableId="702822711">
    <w:abstractNumId w:val="18"/>
  </w:num>
  <w:num w:numId="52" w16cid:durableId="834996742">
    <w:abstractNumId w:val="56"/>
  </w:num>
  <w:num w:numId="53" w16cid:durableId="826474831">
    <w:abstractNumId w:val="12"/>
    <w:lvlOverride w:ilvl="0">
      <w:startOverride w:val="3"/>
      <w:lvl w:ilvl="0" w:tplc="CCFC708C">
        <w:start w:val="3"/>
        <w:numFmt w:val="decimal"/>
        <w:lvlText w:val="%1."/>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FD6A82A">
        <w:start w:val="1"/>
        <w:numFmt w:val="decimal"/>
        <w:lvlText w:val="%2."/>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7C24BC">
        <w:start w:val="1"/>
        <w:numFmt w:val="decimal"/>
        <w:lvlText w:val="%3."/>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1F2BD0A">
        <w:start w:val="1"/>
        <w:numFmt w:val="decimal"/>
        <w:lvlText w:val="%4."/>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BD85D92">
        <w:start w:val="1"/>
        <w:numFmt w:val="decimal"/>
        <w:lvlText w:val="%5."/>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D846840">
        <w:start w:val="1"/>
        <w:numFmt w:val="decimal"/>
        <w:lvlText w:val="%6."/>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F4E72C6">
        <w:start w:val="1"/>
        <w:numFmt w:val="decimal"/>
        <w:lvlText w:val="%7."/>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5B28D7C">
        <w:start w:val="1"/>
        <w:numFmt w:val="decimal"/>
        <w:lvlText w:val="%8."/>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2A29E90">
        <w:start w:val="1"/>
        <w:numFmt w:val="decimal"/>
        <w:lvlText w:val="%9."/>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16cid:durableId="1284767941">
    <w:abstractNumId w:val="12"/>
    <w:lvlOverride w:ilvl="0">
      <w:lvl w:ilvl="0" w:tplc="CCFC708C">
        <w:start w:val="1"/>
        <w:numFmt w:val="decimal"/>
        <w:lvlText w:val="%1."/>
        <w:lvlJc w:val="left"/>
        <w:pPr>
          <w:tabs>
            <w:tab w:val="left" w:pos="540"/>
          </w:tabs>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D6A82A">
        <w:start w:val="1"/>
        <w:numFmt w:val="decimal"/>
        <w:lvlText w:val="%2."/>
        <w:lvlJc w:val="left"/>
        <w:pPr>
          <w:tabs>
            <w:tab w:val="left" w:pos="540"/>
          </w:tabs>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A7C24BC">
        <w:start w:val="1"/>
        <w:numFmt w:val="decimal"/>
        <w:lvlText w:val="%3."/>
        <w:lvlJc w:val="left"/>
        <w:pPr>
          <w:tabs>
            <w:tab w:val="left" w:pos="540"/>
          </w:tabs>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1F2BD0A">
        <w:start w:val="1"/>
        <w:numFmt w:val="decimal"/>
        <w:lvlText w:val="%4."/>
        <w:lvlJc w:val="left"/>
        <w:pPr>
          <w:tabs>
            <w:tab w:val="left" w:pos="540"/>
          </w:tabs>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D85D92">
        <w:start w:val="1"/>
        <w:numFmt w:val="decimal"/>
        <w:lvlText w:val="%5."/>
        <w:lvlJc w:val="left"/>
        <w:pPr>
          <w:tabs>
            <w:tab w:val="left" w:pos="540"/>
          </w:tabs>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D846840">
        <w:start w:val="1"/>
        <w:numFmt w:val="decimal"/>
        <w:lvlText w:val="%6."/>
        <w:lvlJc w:val="left"/>
        <w:pPr>
          <w:tabs>
            <w:tab w:val="left" w:pos="540"/>
          </w:tabs>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4E72C6">
        <w:start w:val="1"/>
        <w:numFmt w:val="decimal"/>
        <w:lvlText w:val="%7."/>
        <w:lvlJc w:val="left"/>
        <w:pPr>
          <w:tabs>
            <w:tab w:val="left" w:pos="540"/>
          </w:tabs>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5B28D7C">
        <w:start w:val="1"/>
        <w:numFmt w:val="decimal"/>
        <w:lvlText w:val="%8."/>
        <w:lvlJc w:val="left"/>
        <w:pPr>
          <w:tabs>
            <w:tab w:val="left" w:pos="540"/>
          </w:tabs>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2A29E90">
        <w:start w:val="1"/>
        <w:numFmt w:val="decimal"/>
        <w:lvlText w:val="%9."/>
        <w:lvlJc w:val="left"/>
        <w:pPr>
          <w:tabs>
            <w:tab w:val="left" w:pos="540"/>
          </w:tabs>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16cid:durableId="298731423">
    <w:abstractNumId w:val="12"/>
    <w:lvlOverride w:ilvl="0">
      <w:lvl w:ilvl="0" w:tplc="CCFC708C">
        <w:start w:val="1"/>
        <w:numFmt w:val="decimal"/>
        <w:lvlText w:val="%1."/>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D6A82A">
        <w:start w:val="1"/>
        <w:numFmt w:val="decimal"/>
        <w:lvlText w:val="%2."/>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A7C24BC">
        <w:start w:val="1"/>
        <w:numFmt w:val="decimal"/>
        <w:lvlText w:val="%3."/>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1F2BD0A">
        <w:start w:val="1"/>
        <w:numFmt w:val="decimal"/>
        <w:lvlText w:val="%4."/>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D85D92">
        <w:start w:val="1"/>
        <w:numFmt w:val="decimal"/>
        <w:lvlText w:val="%5."/>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D846840">
        <w:start w:val="1"/>
        <w:numFmt w:val="decimal"/>
        <w:lvlText w:val="%6."/>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4E72C6">
        <w:start w:val="1"/>
        <w:numFmt w:val="decimal"/>
        <w:lvlText w:val="%7."/>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5B28D7C">
        <w:start w:val="1"/>
        <w:numFmt w:val="decimal"/>
        <w:lvlText w:val="%8."/>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2A29E90">
        <w:start w:val="1"/>
        <w:numFmt w:val="decimal"/>
        <w:lvlText w:val="%9."/>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16cid:durableId="1544713623">
    <w:abstractNumId w:val="60"/>
  </w:num>
  <w:num w:numId="57" w16cid:durableId="1784765585">
    <w:abstractNumId w:val="48"/>
  </w:num>
  <w:num w:numId="58" w16cid:durableId="1327980641">
    <w:abstractNumId w:val="38"/>
  </w:num>
  <w:num w:numId="59" w16cid:durableId="1231426762">
    <w:abstractNumId w:val="31"/>
  </w:num>
  <w:num w:numId="60" w16cid:durableId="1723750559">
    <w:abstractNumId w:val="14"/>
  </w:num>
  <w:num w:numId="61" w16cid:durableId="475731268">
    <w:abstractNumId w:val="6"/>
  </w:num>
  <w:num w:numId="62" w16cid:durableId="1771311039">
    <w:abstractNumId w:val="53"/>
  </w:num>
  <w:num w:numId="63" w16cid:durableId="358941368">
    <w:abstractNumId w:val="8"/>
  </w:num>
  <w:num w:numId="64" w16cid:durableId="592515426">
    <w:abstractNumId w:val="43"/>
  </w:num>
  <w:num w:numId="65" w16cid:durableId="1194341320">
    <w:abstractNumId w:val="41"/>
  </w:num>
  <w:num w:numId="66" w16cid:durableId="478351972">
    <w:abstractNumId w:val="17"/>
  </w:num>
  <w:num w:numId="67" w16cid:durableId="1085882675">
    <w:abstractNumId w:val="11"/>
  </w:num>
  <w:num w:numId="68" w16cid:durableId="1301422152">
    <w:abstractNumId w:val="15"/>
  </w:num>
  <w:num w:numId="69" w16cid:durableId="863057789">
    <w:abstractNumId w:val="50"/>
  </w:num>
  <w:num w:numId="70" w16cid:durableId="1624310037">
    <w:abstractNumId w:val="1"/>
  </w:num>
  <w:num w:numId="71" w16cid:durableId="1007833251">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168"/>
    <w:rsid w:val="00001E5E"/>
    <w:rsid w:val="00007F1E"/>
    <w:rsid w:val="00017529"/>
    <w:rsid w:val="000301CA"/>
    <w:rsid w:val="00031B97"/>
    <w:rsid w:val="0003638B"/>
    <w:rsid w:val="000507CF"/>
    <w:rsid w:val="00057EB9"/>
    <w:rsid w:val="0006063F"/>
    <w:rsid w:val="00061041"/>
    <w:rsid w:val="0007026E"/>
    <w:rsid w:val="0007260B"/>
    <w:rsid w:val="000741B8"/>
    <w:rsid w:val="00084001"/>
    <w:rsid w:val="000A27A8"/>
    <w:rsid w:val="000B2C0C"/>
    <w:rsid w:val="000B4387"/>
    <w:rsid w:val="000B7547"/>
    <w:rsid w:val="000C012F"/>
    <w:rsid w:val="000C2983"/>
    <w:rsid w:val="000C5B87"/>
    <w:rsid w:val="000D0DA2"/>
    <w:rsid w:val="000D15AC"/>
    <w:rsid w:val="000D5A14"/>
    <w:rsid w:val="000E2CEE"/>
    <w:rsid w:val="000F1271"/>
    <w:rsid w:val="000F7D44"/>
    <w:rsid w:val="001151FE"/>
    <w:rsid w:val="00122EC8"/>
    <w:rsid w:val="00124283"/>
    <w:rsid w:val="0013022E"/>
    <w:rsid w:val="00130FC1"/>
    <w:rsid w:val="0013139B"/>
    <w:rsid w:val="00131C62"/>
    <w:rsid w:val="00140D81"/>
    <w:rsid w:val="001453D7"/>
    <w:rsid w:val="00147A3D"/>
    <w:rsid w:val="00151EB0"/>
    <w:rsid w:val="00151EF0"/>
    <w:rsid w:val="00160DCA"/>
    <w:rsid w:val="00167677"/>
    <w:rsid w:val="0016783C"/>
    <w:rsid w:val="0017497F"/>
    <w:rsid w:val="00186D73"/>
    <w:rsid w:val="001902C5"/>
    <w:rsid w:val="00192E67"/>
    <w:rsid w:val="001A0FE3"/>
    <w:rsid w:val="001B1DDE"/>
    <w:rsid w:val="001B2BB6"/>
    <w:rsid w:val="001B3CB6"/>
    <w:rsid w:val="001B62FA"/>
    <w:rsid w:val="001C2272"/>
    <w:rsid w:val="001D3117"/>
    <w:rsid w:val="001D4AAB"/>
    <w:rsid w:val="001D650E"/>
    <w:rsid w:val="001D665F"/>
    <w:rsid w:val="001D7F0E"/>
    <w:rsid w:val="001E40E1"/>
    <w:rsid w:val="001E5671"/>
    <w:rsid w:val="00201816"/>
    <w:rsid w:val="002028A9"/>
    <w:rsid w:val="00215DC7"/>
    <w:rsid w:val="00253A3B"/>
    <w:rsid w:val="00253D17"/>
    <w:rsid w:val="00254C7E"/>
    <w:rsid w:val="002613D5"/>
    <w:rsid w:val="00270C47"/>
    <w:rsid w:val="00285AB8"/>
    <w:rsid w:val="00294C02"/>
    <w:rsid w:val="00297D51"/>
    <w:rsid w:val="002B4C03"/>
    <w:rsid w:val="002B5F0E"/>
    <w:rsid w:val="002C4B9F"/>
    <w:rsid w:val="002C4CDE"/>
    <w:rsid w:val="002D03C2"/>
    <w:rsid w:val="002D39F0"/>
    <w:rsid w:val="002E3A6D"/>
    <w:rsid w:val="002E53B6"/>
    <w:rsid w:val="002E5446"/>
    <w:rsid w:val="002E5BAF"/>
    <w:rsid w:val="002E61C5"/>
    <w:rsid w:val="0030380E"/>
    <w:rsid w:val="00304BBA"/>
    <w:rsid w:val="00314EDD"/>
    <w:rsid w:val="00316D8B"/>
    <w:rsid w:val="003176CC"/>
    <w:rsid w:val="00317A0E"/>
    <w:rsid w:val="00320E95"/>
    <w:rsid w:val="00320F09"/>
    <w:rsid w:val="00325F80"/>
    <w:rsid w:val="00333CDA"/>
    <w:rsid w:val="003507AE"/>
    <w:rsid w:val="003537AC"/>
    <w:rsid w:val="00363756"/>
    <w:rsid w:val="0036676E"/>
    <w:rsid w:val="003729DE"/>
    <w:rsid w:val="003822BD"/>
    <w:rsid w:val="00395676"/>
    <w:rsid w:val="00396C0B"/>
    <w:rsid w:val="003A6C90"/>
    <w:rsid w:val="003C3640"/>
    <w:rsid w:val="003C48DD"/>
    <w:rsid w:val="003D1C9D"/>
    <w:rsid w:val="003D450F"/>
    <w:rsid w:val="003E0C0A"/>
    <w:rsid w:val="003F1A6D"/>
    <w:rsid w:val="003F29FE"/>
    <w:rsid w:val="003F36B0"/>
    <w:rsid w:val="003F626C"/>
    <w:rsid w:val="003F7833"/>
    <w:rsid w:val="00400FFB"/>
    <w:rsid w:val="00403895"/>
    <w:rsid w:val="004224CE"/>
    <w:rsid w:val="00426071"/>
    <w:rsid w:val="004267CF"/>
    <w:rsid w:val="00441D04"/>
    <w:rsid w:val="004460B5"/>
    <w:rsid w:val="00452F9D"/>
    <w:rsid w:val="00463882"/>
    <w:rsid w:val="00473ADA"/>
    <w:rsid w:val="00473C26"/>
    <w:rsid w:val="00481F6E"/>
    <w:rsid w:val="00483388"/>
    <w:rsid w:val="00485F90"/>
    <w:rsid w:val="00487A59"/>
    <w:rsid w:val="00492694"/>
    <w:rsid w:val="004A2A71"/>
    <w:rsid w:val="004A2ACE"/>
    <w:rsid w:val="004A6EE9"/>
    <w:rsid w:val="004A73AD"/>
    <w:rsid w:val="004B6192"/>
    <w:rsid w:val="004C36BC"/>
    <w:rsid w:val="004C4AA9"/>
    <w:rsid w:val="004C4DA9"/>
    <w:rsid w:val="004D6B2E"/>
    <w:rsid w:val="004E7AC6"/>
    <w:rsid w:val="004F08B2"/>
    <w:rsid w:val="004F08FB"/>
    <w:rsid w:val="00513004"/>
    <w:rsid w:val="00524816"/>
    <w:rsid w:val="00524A83"/>
    <w:rsid w:val="00525EBD"/>
    <w:rsid w:val="0052648F"/>
    <w:rsid w:val="0053062E"/>
    <w:rsid w:val="00532FFD"/>
    <w:rsid w:val="00544153"/>
    <w:rsid w:val="005458F9"/>
    <w:rsid w:val="0054594B"/>
    <w:rsid w:val="0055107E"/>
    <w:rsid w:val="00562E1B"/>
    <w:rsid w:val="00563802"/>
    <w:rsid w:val="005654D6"/>
    <w:rsid w:val="005676C3"/>
    <w:rsid w:val="00577207"/>
    <w:rsid w:val="00583361"/>
    <w:rsid w:val="00592D79"/>
    <w:rsid w:val="00597FFB"/>
    <w:rsid w:val="005A5DE0"/>
    <w:rsid w:val="005B0F53"/>
    <w:rsid w:val="005B5392"/>
    <w:rsid w:val="005C11DE"/>
    <w:rsid w:val="005C5DB7"/>
    <w:rsid w:val="005D035F"/>
    <w:rsid w:val="005D5403"/>
    <w:rsid w:val="005E53C1"/>
    <w:rsid w:val="005E629A"/>
    <w:rsid w:val="005F3543"/>
    <w:rsid w:val="0060204C"/>
    <w:rsid w:val="006040E9"/>
    <w:rsid w:val="006054C1"/>
    <w:rsid w:val="0060635E"/>
    <w:rsid w:val="00611762"/>
    <w:rsid w:val="00616287"/>
    <w:rsid w:val="00616CE3"/>
    <w:rsid w:val="00616E97"/>
    <w:rsid w:val="00621885"/>
    <w:rsid w:val="00643308"/>
    <w:rsid w:val="00651BA4"/>
    <w:rsid w:val="00655365"/>
    <w:rsid w:val="00664459"/>
    <w:rsid w:val="00667622"/>
    <w:rsid w:val="006702B2"/>
    <w:rsid w:val="00674D2F"/>
    <w:rsid w:val="00676DF1"/>
    <w:rsid w:val="00682D5B"/>
    <w:rsid w:val="006A45E9"/>
    <w:rsid w:val="006B19D2"/>
    <w:rsid w:val="006B37C5"/>
    <w:rsid w:val="006B6243"/>
    <w:rsid w:val="006D0EA5"/>
    <w:rsid w:val="006D1181"/>
    <w:rsid w:val="006D29FE"/>
    <w:rsid w:val="006D44FA"/>
    <w:rsid w:val="006F1B22"/>
    <w:rsid w:val="006F73C6"/>
    <w:rsid w:val="006F798C"/>
    <w:rsid w:val="00700574"/>
    <w:rsid w:val="00713D68"/>
    <w:rsid w:val="007273DB"/>
    <w:rsid w:val="00735DE5"/>
    <w:rsid w:val="00740C8A"/>
    <w:rsid w:val="0075282B"/>
    <w:rsid w:val="0075759B"/>
    <w:rsid w:val="00757FAC"/>
    <w:rsid w:val="00762B30"/>
    <w:rsid w:val="0077296B"/>
    <w:rsid w:val="0077529B"/>
    <w:rsid w:val="007776EA"/>
    <w:rsid w:val="00777C0F"/>
    <w:rsid w:val="00782CDD"/>
    <w:rsid w:val="007845F6"/>
    <w:rsid w:val="007A01F6"/>
    <w:rsid w:val="007A4564"/>
    <w:rsid w:val="007A73FC"/>
    <w:rsid w:val="007B0898"/>
    <w:rsid w:val="007D49C8"/>
    <w:rsid w:val="007D4D8F"/>
    <w:rsid w:val="007E6379"/>
    <w:rsid w:val="007E7BFF"/>
    <w:rsid w:val="007F590D"/>
    <w:rsid w:val="00801D38"/>
    <w:rsid w:val="00804FE5"/>
    <w:rsid w:val="008068E2"/>
    <w:rsid w:val="00825C0D"/>
    <w:rsid w:val="0082706A"/>
    <w:rsid w:val="00827443"/>
    <w:rsid w:val="00830C95"/>
    <w:rsid w:val="0083552C"/>
    <w:rsid w:val="008377A0"/>
    <w:rsid w:val="0087410D"/>
    <w:rsid w:val="00876502"/>
    <w:rsid w:val="00883078"/>
    <w:rsid w:val="0088422B"/>
    <w:rsid w:val="00887416"/>
    <w:rsid w:val="00887971"/>
    <w:rsid w:val="008A3850"/>
    <w:rsid w:val="008C2FC2"/>
    <w:rsid w:val="008C7BA5"/>
    <w:rsid w:val="008E0ADD"/>
    <w:rsid w:val="008E23EB"/>
    <w:rsid w:val="008E4646"/>
    <w:rsid w:val="00910E4A"/>
    <w:rsid w:val="00911290"/>
    <w:rsid w:val="00911AE5"/>
    <w:rsid w:val="00911CF7"/>
    <w:rsid w:val="0093037D"/>
    <w:rsid w:val="0093339B"/>
    <w:rsid w:val="00934112"/>
    <w:rsid w:val="00934FCF"/>
    <w:rsid w:val="009358C7"/>
    <w:rsid w:val="00945141"/>
    <w:rsid w:val="00946B36"/>
    <w:rsid w:val="00956AA6"/>
    <w:rsid w:val="009578E8"/>
    <w:rsid w:val="009750B3"/>
    <w:rsid w:val="0098564C"/>
    <w:rsid w:val="00992797"/>
    <w:rsid w:val="00993670"/>
    <w:rsid w:val="0099419B"/>
    <w:rsid w:val="00996124"/>
    <w:rsid w:val="009A2393"/>
    <w:rsid w:val="009A4FF4"/>
    <w:rsid w:val="009B0BD9"/>
    <w:rsid w:val="009B215F"/>
    <w:rsid w:val="009B2B24"/>
    <w:rsid w:val="009C0291"/>
    <w:rsid w:val="009C24CF"/>
    <w:rsid w:val="009C327A"/>
    <w:rsid w:val="009C6439"/>
    <w:rsid w:val="009F2A4E"/>
    <w:rsid w:val="00A00DEE"/>
    <w:rsid w:val="00A339D4"/>
    <w:rsid w:val="00A6156D"/>
    <w:rsid w:val="00A67169"/>
    <w:rsid w:val="00A77E5E"/>
    <w:rsid w:val="00A83168"/>
    <w:rsid w:val="00A85080"/>
    <w:rsid w:val="00AA3337"/>
    <w:rsid w:val="00AA7007"/>
    <w:rsid w:val="00AB2430"/>
    <w:rsid w:val="00AB59DC"/>
    <w:rsid w:val="00AC1072"/>
    <w:rsid w:val="00AD08AB"/>
    <w:rsid w:val="00AF2823"/>
    <w:rsid w:val="00AF73F9"/>
    <w:rsid w:val="00B03CE2"/>
    <w:rsid w:val="00B1679A"/>
    <w:rsid w:val="00B1779A"/>
    <w:rsid w:val="00B24085"/>
    <w:rsid w:val="00B31EBA"/>
    <w:rsid w:val="00B32D95"/>
    <w:rsid w:val="00B47CE8"/>
    <w:rsid w:val="00B646E6"/>
    <w:rsid w:val="00B64CC1"/>
    <w:rsid w:val="00B92ECA"/>
    <w:rsid w:val="00B94E8A"/>
    <w:rsid w:val="00BA0E75"/>
    <w:rsid w:val="00BA39A1"/>
    <w:rsid w:val="00BB2960"/>
    <w:rsid w:val="00BB2D83"/>
    <w:rsid w:val="00BB3DEF"/>
    <w:rsid w:val="00BC062D"/>
    <w:rsid w:val="00BC35A0"/>
    <w:rsid w:val="00BE3903"/>
    <w:rsid w:val="00BE7168"/>
    <w:rsid w:val="00BF1534"/>
    <w:rsid w:val="00BF4CB8"/>
    <w:rsid w:val="00C04469"/>
    <w:rsid w:val="00C13D56"/>
    <w:rsid w:val="00C26339"/>
    <w:rsid w:val="00C42910"/>
    <w:rsid w:val="00C52165"/>
    <w:rsid w:val="00C5536B"/>
    <w:rsid w:val="00C566D7"/>
    <w:rsid w:val="00C616F5"/>
    <w:rsid w:val="00C63330"/>
    <w:rsid w:val="00C64D76"/>
    <w:rsid w:val="00C74060"/>
    <w:rsid w:val="00C744FC"/>
    <w:rsid w:val="00C84BB8"/>
    <w:rsid w:val="00C870CC"/>
    <w:rsid w:val="00CA673A"/>
    <w:rsid w:val="00CB56CE"/>
    <w:rsid w:val="00CC0BD6"/>
    <w:rsid w:val="00CD0A10"/>
    <w:rsid w:val="00CD282E"/>
    <w:rsid w:val="00CD5D9F"/>
    <w:rsid w:val="00CE54CB"/>
    <w:rsid w:val="00CF4A69"/>
    <w:rsid w:val="00D11B0B"/>
    <w:rsid w:val="00D1277D"/>
    <w:rsid w:val="00D20F26"/>
    <w:rsid w:val="00D24C81"/>
    <w:rsid w:val="00D27E8E"/>
    <w:rsid w:val="00D3062E"/>
    <w:rsid w:val="00D51F47"/>
    <w:rsid w:val="00D542B3"/>
    <w:rsid w:val="00D62CCB"/>
    <w:rsid w:val="00D6393F"/>
    <w:rsid w:val="00D74D10"/>
    <w:rsid w:val="00D822DC"/>
    <w:rsid w:val="00D83862"/>
    <w:rsid w:val="00D84690"/>
    <w:rsid w:val="00D84CDB"/>
    <w:rsid w:val="00D87EAA"/>
    <w:rsid w:val="00DA0983"/>
    <w:rsid w:val="00DB3E97"/>
    <w:rsid w:val="00DB63A7"/>
    <w:rsid w:val="00DC4401"/>
    <w:rsid w:val="00DE461C"/>
    <w:rsid w:val="00DE4C1F"/>
    <w:rsid w:val="00DF05D8"/>
    <w:rsid w:val="00DF1BC1"/>
    <w:rsid w:val="00DF5A38"/>
    <w:rsid w:val="00DF772A"/>
    <w:rsid w:val="00E024E1"/>
    <w:rsid w:val="00E13480"/>
    <w:rsid w:val="00E1777D"/>
    <w:rsid w:val="00E366AF"/>
    <w:rsid w:val="00E40174"/>
    <w:rsid w:val="00E42711"/>
    <w:rsid w:val="00E54F95"/>
    <w:rsid w:val="00E71B2A"/>
    <w:rsid w:val="00E7719D"/>
    <w:rsid w:val="00E83026"/>
    <w:rsid w:val="00E850AB"/>
    <w:rsid w:val="00E90579"/>
    <w:rsid w:val="00E91984"/>
    <w:rsid w:val="00E94740"/>
    <w:rsid w:val="00E95BDB"/>
    <w:rsid w:val="00EA5524"/>
    <w:rsid w:val="00EB057A"/>
    <w:rsid w:val="00EB1479"/>
    <w:rsid w:val="00EB51EA"/>
    <w:rsid w:val="00EC0CE8"/>
    <w:rsid w:val="00EC2244"/>
    <w:rsid w:val="00EC5673"/>
    <w:rsid w:val="00ED24D5"/>
    <w:rsid w:val="00ED4585"/>
    <w:rsid w:val="00EF3A84"/>
    <w:rsid w:val="00F102B7"/>
    <w:rsid w:val="00F14E3C"/>
    <w:rsid w:val="00F34920"/>
    <w:rsid w:val="00F631F5"/>
    <w:rsid w:val="00F67531"/>
    <w:rsid w:val="00F930B1"/>
    <w:rsid w:val="00F97E62"/>
    <w:rsid w:val="00FA2A38"/>
    <w:rsid w:val="00FA3F16"/>
    <w:rsid w:val="00FC2DCC"/>
    <w:rsid w:val="00FD1E7E"/>
    <w:rsid w:val="00FD4388"/>
    <w:rsid w:val="00FD4AC6"/>
    <w:rsid w:val="00FD4B14"/>
    <w:rsid w:val="00FE3D6D"/>
    <w:rsid w:val="00FE4710"/>
    <w:rsid w:val="00FF1F6F"/>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0B85"/>
  <w15:chartTrackingRefBased/>
  <w15:docId w15:val="{FD0AB762-9AA5-4F10-A644-A8D3D185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7A0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next w:val="BodyA"/>
    <w:link w:val="Heading2Char"/>
    <w:rsid w:val="00BE7168"/>
    <w:pPr>
      <w:keepNext/>
      <w:pBdr>
        <w:top w:val="nil"/>
        <w:left w:val="nil"/>
        <w:bottom w:val="nil"/>
        <w:right w:val="nil"/>
        <w:between w:val="nil"/>
        <w:bar w:val="nil"/>
      </w:pBdr>
      <w:spacing w:after="0" w:line="240" w:lineRule="auto"/>
      <w:jc w:val="center"/>
      <w:outlineLvl w:val="1"/>
    </w:pPr>
    <w:rPr>
      <w:rFonts w:ascii="Times New Roman" w:eastAsia="Arial Unicode MS" w:hAnsi="Times New Roman" w:cs="Arial Unicode MS"/>
      <w:b/>
      <w:bCs/>
      <w:color w:val="000000"/>
      <w:sz w:val="20"/>
      <w:szCs w:val="20"/>
      <w:u w:val="single" w:color="000000"/>
      <w:bdr w:val="nil"/>
      <w:lang w:val="de-DE"/>
    </w:rPr>
  </w:style>
  <w:style w:type="paragraph" w:styleId="Heading3">
    <w:name w:val="heading 3"/>
    <w:next w:val="BodyA"/>
    <w:link w:val="Heading3Char"/>
    <w:rsid w:val="00BE7168"/>
    <w:pPr>
      <w:keepNext/>
      <w:pBdr>
        <w:top w:val="nil"/>
        <w:left w:val="nil"/>
        <w:bottom w:val="nil"/>
        <w:right w:val="nil"/>
        <w:between w:val="nil"/>
        <w:bar w:val="nil"/>
      </w:pBdr>
      <w:spacing w:after="0" w:line="240" w:lineRule="auto"/>
      <w:jc w:val="center"/>
      <w:outlineLvl w:val="2"/>
    </w:pPr>
    <w:rPr>
      <w:rFonts w:ascii="Times New Roman" w:eastAsia="Arial Unicode MS" w:hAnsi="Times New Roman" w:cs="Arial Unicode MS"/>
      <w:b/>
      <w:bCs/>
      <w:color w:val="000000"/>
      <w:sz w:val="20"/>
      <w:szCs w:val="20"/>
      <w:u w:color="000000"/>
      <w:bdr w:val="nil"/>
    </w:rPr>
  </w:style>
  <w:style w:type="paragraph" w:styleId="Heading4">
    <w:name w:val="heading 4"/>
    <w:next w:val="BodyA"/>
    <w:link w:val="Heading4Char"/>
    <w:rsid w:val="00BE7168"/>
    <w:pPr>
      <w:keepNext/>
      <w:pBdr>
        <w:top w:val="nil"/>
        <w:left w:val="nil"/>
        <w:bottom w:val="nil"/>
        <w:right w:val="nil"/>
        <w:between w:val="nil"/>
        <w:bar w:val="nil"/>
      </w:pBdr>
      <w:spacing w:after="0" w:line="240" w:lineRule="auto"/>
      <w:ind w:left="360"/>
      <w:jc w:val="center"/>
      <w:outlineLvl w:val="3"/>
    </w:pPr>
    <w:rPr>
      <w:rFonts w:ascii="Times New Roman" w:eastAsia="Arial Unicode MS" w:hAnsi="Times New Roman" w:cs="Arial Unicode MS"/>
      <w:b/>
      <w:bCs/>
      <w:color w:val="000000"/>
      <w:sz w:val="20"/>
      <w:szCs w:val="20"/>
      <w:u w:val="single" w:color="000000"/>
      <w:bdr w:val="nil"/>
    </w:rPr>
  </w:style>
  <w:style w:type="paragraph" w:styleId="Heading6">
    <w:name w:val="heading 6"/>
    <w:next w:val="BodyA"/>
    <w:link w:val="Heading6Char"/>
    <w:rsid w:val="00BE7168"/>
    <w:pPr>
      <w:keepNext/>
      <w:pBdr>
        <w:top w:val="nil"/>
        <w:left w:val="nil"/>
        <w:bottom w:val="nil"/>
        <w:right w:val="nil"/>
        <w:between w:val="nil"/>
        <w:bar w:val="nil"/>
      </w:pBdr>
      <w:spacing w:after="0" w:line="240" w:lineRule="auto"/>
      <w:ind w:firstLine="360"/>
      <w:jc w:val="center"/>
      <w:outlineLvl w:val="5"/>
    </w:pPr>
    <w:rPr>
      <w:rFonts w:ascii="Times New Roman" w:eastAsia="Times New Roman" w:hAnsi="Times New Roman" w:cs="Times New Roman"/>
      <w:b/>
      <w:bCs/>
      <w:color w:val="000000"/>
      <w:sz w:val="20"/>
      <w:szCs w:val="20"/>
      <w:u w:val="single" w:color="000000"/>
      <w:bdr w:val="nil"/>
    </w:rPr>
  </w:style>
  <w:style w:type="paragraph" w:styleId="Heading7">
    <w:name w:val="heading 7"/>
    <w:next w:val="BodyA"/>
    <w:link w:val="Heading7Char"/>
    <w:rsid w:val="00BE7168"/>
    <w:pPr>
      <w:keepNext/>
      <w:pBdr>
        <w:top w:val="nil"/>
        <w:left w:val="nil"/>
        <w:bottom w:val="nil"/>
        <w:right w:val="nil"/>
        <w:between w:val="nil"/>
        <w:bar w:val="nil"/>
      </w:pBdr>
      <w:spacing w:after="0" w:line="240" w:lineRule="auto"/>
      <w:ind w:firstLine="360"/>
      <w:jc w:val="center"/>
      <w:outlineLvl w:val="6"/>
    </w:pPr>
    <w:rPr>
      <w:rFonts w:ascii="Times New Roman" w:eastAsia="Arial Unicode MS" w:hAnsi="Times New Roman" w:cs="Arial Unicode MS"/>
      <w:b/>
      <w:bCs/>
      <w:color w:val="000000"/>
      <w:sz w:val="20"/>
      <w:szCs w:val="20"/>
      <w:u w:color="000000"/>
      <w:bdr w:val="nil"/>
    </w:rPr>
  </w:style>
  <w:style w:type="paragraph" w:styleId="Heading8">
    <w:name w:val="heading 8"/>
    <w:next w:val="BodyA"/>
    <w:link w:val="Heading8Char"/>
    <w:rsid w:val="00BE7168"/>
    <w:pPr>
      <w:keepNext/>
      <w:pBdr>
        <w:top w:val="nil"/>
        <w:left w:val="nil"/>
        <w:bottom w:val="nil"/>
        <w:right w:val="nil"/>
        <w:between w:val="nil"/>
        <w:bar w:val="nil"/>
      </w:pBdr>
      <w:spacing w:after="0" w:line="240" w:lineRule="auto"/>
      <w:outlineLvl w:val="7"/>
    </w:pPr>
    <w:rPr>
      <w:rFonts w:ascii="Times New Roman" w:eastAsia="Times New Roman" w:hAnsi="Times New Roman" w:cs="Times New Roman"/>
      <w:b/>
      <w:bCs/>
      <w:color w:val="000000"/>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7168"/>
    <w:rPr>
      <w:rFonts w:ascii="Times New Roman" w:eastAsia="Arial Unicode MS" w:hAnsi="Times New Roman" w:cs="Arial Unicode MS"/>
      <w:b/>
      <w:bCs/>
      <w:color w:val="000000"/>
      <w:sz w:val="20"/>
      <w:szCs w:val="20"/>
      <w:u w:val="single" w:color="000000"/>
      <w:bdr w:val="nil"/>
      <w:lang w:val="de-DE"/>
    </w:rPr>
  </w:style>
  <w:style w:type="character" w:customStyle="1" w:styleId="Heading3Char">
    <w:name w:val="Heading 3 Char"/>
    <w:basedOn w:val="DefaultParagraphFont"/>
    <w:link w:val="Heading3"/>
    <w:rsid w:val="00BE7168"/>
    <w:rPr>
      <w:rFonts w:ascii="Times New Roman" w:eastAsia="Arial Unicode MS" w:hAnsi="Times New Roman" w:cs="Arial Unicode MS"/>
      <w:b/>
      <w:bCs/>
      <w:color w:val="000000"/>
      <w:sz w:val="20"/>
      <w:szCs w:val="20"/>
      <w:u w:color="000000"/>
      <w:bdr w:val="nil"/>
    </w:rPr>
  </w:style>
  <w:style w:type="character" w:customStyle="1" w:styleId="Heading4Char">
    <w:name w:val="Heading 4 Char"/>
    <w:basedOn w:val="DefaultParagraphFont"/>
    <w:link w:val="Heading4"/>
    <w:rsid w:val="00BE7168"/>
    <w:rPr>
      <w:rFonts w:ascii="Times New Roman" w:eastAsia="Arial Unicode MS" w:hAnsi="Times New Roman" w:cs="Arial Unicode MS"/>
      <w:b/>
      <w:bCs/>
      <w:color w:val="000000"/>
      <w:sz w:val="20"/>
      <w:szCs w:val="20"/>
      <w:u w:val="single" w:color="000000"/>
      <w:bdr w:val="nil"/>
    </w:rPr>
  </w:style>
  <w:style w:type="character" w:customStyle="1" w:styleId="Heading6Char">
    <w:name w:val="Heading 6 Char"/>
    <w:basedOn w:val="DefaultParagraphFont"/>
    <w:link w:val="Heading6"/>
    <w:rsid w:val="00BE7168"/>
    <w:rPr>
      <w:rFonts w:ascii="Times New Roman" w:eastAsia="Times New Roman" w:hAnsi="Times New Roman" w:cs="Times New Roman"/>
      <w:b/>
      <w:bCs/>
      <w:color w:val="000000"/>
      <w:sz w:val="20"/>
      <w:szCs w:val="20"/>
      <w:u w:val="single" w:color="000000"/>
      <w:bdr w:val="nil"/>
    </w:rPr>
  </w:style>
  <w:style w:type="character" w:customStyle="1" w:styleId="Heading7Char">
    <w:name w:val="Heading 7 Char"/>
    <w:basedOn w:val="DefaultParagraphFont"/>
    <w:link w:val="Heading7"/>
    <w:rsid w:val="00BE7168"/>
    <w:rPr>
      <w:rFonts w:ascii="Times New Roman" w:eastAsia="Arial Unicode MS" w:hAnsi="Times New Roman" w:cs="Arial Unicode MS"/>
      <w:b/>
      <w:bCs/>
      <w:color w:val="000000"/>
      <w:sz w:val="20"/>
      <w:szCs w:val="20"/>
      <w:u w:color="000000"/>
      <w:bdr w:val="nil"/>
    </w:rPr>
  </w:style>
  <w:style w:type="character" w:customStyle="1" w:styleId="Heading8Char">
    <w:name w:val="Heading 8 Char"/>
    <w:basedOn w:val="DefaultParagraphFont"/>
    <w:link w:val="Heading8"/>
    <w:rsid w:val="00BE7168"/>
    <w:rPr>
      <w:rFonts w:ascii="Times New Roman" w:eastAsia="Times New Roman" w:hAnsi="Times New Roman" w:cs="Times New Roman"/>
      <w:b/>
      <w:bCs/>
      <w:color w:val="000000"/>
      <w:sz w:val="20"/>
      <w:szCs w:val="20"/>
      <w:u w:color="000000"/>
      <w:bdr w:val="nil"/>
    </w:rPr>
  </w:style>
  <w:style w:type="character" w:styleId="Hyperlink">
    <w:name w:val="Hyperlink"/>
    <w:rsid w:val="00BE7168"/>
    <w:rPr>
      <w:u w:val="single"/>
    </w:rPr>
  </w:style>
  <w:style w:type="paragraph" w:customStyle="1" w:styleId="HeaderFooter">
    <w:name w:val="Header &amp; Footer"/>
    <w:rsid w:val="00BE716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styleId="Footer">
    <w:name w:val="footer"/>
    <w:link w:val="FooterChar"/>
    <w:uiPriority w:val="99"/>
    <w:rsid w:val="00BE7168"/>
    <w:pPr>
      <w:pBdr>
        <w:top w:val="nil"/>
        <w:left w:val="nil"/>
        <w:bottom w:val="nil"/>
        <w:right w:val="nil"/>
        <w:between w:val="nil"/>
        <w:bar w:val="nil"/>
      </w:pBdr>
      <w:tabs>
        <w:tab w:val="center" w:pos="4320"/>
        <w:tab w:val="right" w:pos="8640"/>
      </w:tabs>
      <w:spacing w:after="0" w:line="240" w:lineRule="auto"/>
    </w:pPr>
    <w:rPr>
      <w:rFonts w:ascii="Times New Roman" w:eastAsia="Arial Unicode MS" w:hAnsi="Times New Roman" w:cs="Arial Unicode MS"/>
      <w:color w:val="000000"/>
      <w:sz w:val="20"/>
      <w:szCs w:val="20"/>
      <w:u w:color="000000"/>
      <w:bdr w:val="nil"/>
    </w:rPr>
  </w:style>
  <w:style w:type="character" w:customStyle="1" w:styleId="FooterChar">
    <w:name w:val="Footer Char"/>
    <w:basedOn w:val="DefaultParagraphFont"/>
    <w:link w:val="Footer"/>
    <w:uiPriority w:val="99"/>
    <w:rsid w:val="00BE7168"/>
    <w:rPr>
      <w:rFonts w:ascii="Times New Roman" w:eastAsia="Arial Unicode MS" w:hAnsi="Times New Roman" w:cs="Arial Unicode MS"/>
      <w:color w:val="000000"/>
      <w:sz w:val="20"/>
      <w:szCs w:val="20"/>
      <w:u w:color="000000"/>
      <w:bdr w:val="nil"/>
    </w:rPr>
  </w:style>
  <w:style w:type="paragraph" w:customStyle="1" w:styleId="BodyA">
    <w:name w:val="Body A"/>
    <w:rsid w:val="00BE716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paragraph" w:customStyle="1" w:styleId="Heading">
    <w:name w:val="Heading"/>
    <w:next w:val="BodyA"/>
    <w:rsid w:val="00BE7168"/>
    <w:pPr>
      <w:keepNext/>
      <w:pBdr>
        <w:top w:val="nil"/>
        <w:left w:val="nil"/>
        <w:bottom w:val="nil"/>
        <w:right w:val="nil"/>
        <w:between w:val="nil"/>
        <w:bar w:val="nil"/>
      </w:pBdr>
      <w:spacing w:after="0" w:line="240" w:lineRule="auto"/>
      <w:jc w:val="center"/>
      <w:outlineLvl w:val="0"/>
    </w:pPr>
    <w:rPr>
      <w:rFonts w:ascii="Times New Roman" w:eastAsia="Arial Unicode MS" w:hAnsi="Times New Roman" w:cs="Arial Unicode MS"/>
      <w:color w:val="000000"/>
      <w:sz w:val="28"/>
      <w:szCs w:val="28"/>
      <w:u w:color="000000"/>
      <w:bdr w:val="nil"/>
      <w:lang w:val="de-DE"/>
    </w:rPr>
  </w:style>
  <w:style w:type="numbering" w:customStyle="1" w:styleId="ImportedStyle1">
    <w:name w:val="Imported Style 1"/>
    <w:rsid w:val="00BE7168"/>
    <w:pPr>
      <w:numPr>
        <w:numId w:val="1"/>
      </w:numPr>
    </w:pPr>
  </w:style>
  <w:style w:type="numbering" w:customStyle="1" w:styleId="ImportedStyle2">
    <w:name w:val="Imported Style 2"/>
    <w:rsid w:val="00BE7168"/>
    <w:pPr>
      <w:numPr>
        <w:numId w:val="3"/>
      </w:numPr>
    </w:pPr>
  </w:style>
  <w:style w:type="numbering" w:customStyle="1" w:styleId="ImportedStyle3">
    <w:name w:val="Imported Style 3"/>
    <w:rsid w:val="00BE7168"/>
    <w:pPr>
      <w:numPr>
        <w:numId w:val="6"/>
      </w:numPr>
    </w:pPr>
  </w:style>
  <w:style w:type="paragraph" w:styleId="ListParagraph">
    <w:name w:val="List Paragraph"/>
    <w:uiPriority w:val="34"/>
    <w:qFormat/>
    <w:rsid w:val="00BE7168"/>
    <w:pPr>
      <w:pBdr>
        <w:top w:val="nil"/>
        <w:left w:val="nil"/>
        <w:bottom w:val="nil"/>
        <w:right w:val="nil"/>
        <w:between w:val="nil"/>
        <w:bar w:val="nil"/>
      </w:pBdr>
      <w:ind w:left="720"/>
    </w:pPr>
    <w:rPr>
      <w:rFonts w:ascii="Calibri" w:eastAsia="Calibri" w:hAnsi="Calibri" w:cs="Calibri"/>
      <w:color w:val="000000"/>
      <w:u w:color="000000"/>
      <w:bdr w:val="nil"/>
    </w:rPr>
  </w:style>
  <w:style w:type="numbering" w:customStyle="1" w:styleId="ImportedStyle4">
    <w:name w:val="Imported Style 4"/>
    <w:rsid w:val="00BE7168"/>
    <w:pPr>
      <w:numPr>
        <w:numId w:val="8"/>
      </w:numPr>
    </w:pPr>
  </w:style>
  <w:style w:type="numbering" w:customStyle="1" w:styleId="ImportedStyle5">
    <w:name w:val="Imported Style 5"/>
    <w:rsid w:val="00BE7168"/>
    <w:pPr>
      <w:numPr>
        <w:numId w:val="10"/>
      </w:numPr>
    </w:pPr>
  </w:style>
  <w:style w:type="numbering" w:customStyle="1" w:styleId="ImportedStyle6">
    <w:name w:val="Imported Style 6"/>
    <w:rsid w:val="00BE7168"/>
    <w:pPr>
      <w:numPr>
        <w:numId w:val="12"/>
      </w:numPr>
    </w:pPr>
  </w:style>
  <w:style w:type="paragraph" w:styleId="BodyTextIndent">
    <w:name w:val="Body Text Indent"/>
    <w:link w:val="BodyTextIndentChar"/>
    <w:rsid w:val="00BE7168"/>
    <w:pPr>
      <w:pBdr>
        <w:top w:val="nil"/>
        <w:left w:val="nil"/>
        <w:bottom w:val="nil"/>
        <w:right w:val="nil"/>
        <w:between w:val="nil"/>
        <w:bar w:val="nil"/>
      </w:pBdr>
      <w:spacing w:after="0" w:line="240" w:lineRule="auto"/>
      <w:ind w:left="360"/>
    </w:pPr>
    <w:rPr>
      <w:rFonts w:ascii="Times New Roman" w:eastAsia="Times New Roman" w:hAnsi="Times New Roman" w:cs="Times New Roman"/>
      <w:color w:val="000000"/>
      <w:sz w:val="20"/>
      <w:szCs w:val="20"/>
      <w:u w:color="000000"/>
      <w:bdr w:val="nil"/>
    </w:rPr>
  </w:style>
  <w:style w:type="character" w:customStyle="1" w:styleId="BodyTextIndentChar">
    <w:name w:val="Body Text Indent Char"/>
    <w:basedOn w:val="DefaultParagraphFont"/>
    <w:link w:val="BodyTextIndent"/>
    <w:rsid w:val="00BE7168"/>
    <w:rPr>
      <w:rFonts w:ascii="Times New Roman" w:eastAsia="Times New Roman" w:hAnsi="Times New Roman" w:cs="Times New Roman"/>
      <w:color w:val="000000"/>
      <w:sz w:val="20"/>
      <w:szCs w:val="20"/>
      <w:u w:color="000000"/>
      <w:bdr w:val="nil"/>
    </w:rPr>
  </w:style>
  <w:style w:type="numbering" w:customStyle="1" w:styleId="ImportedStyle7">
    <w:name w:val="Imported Style 7"/>
    <w:rsid w:val="00BE7168"/>
    <w:pPr>
      <w:numPr>
        <w:numId w:val="14"/>
      </w:numPr>
    </w:pPr>
  </w:style>
  <w:style w:type="numbering" w:customStyle="1" w:styleId="ImportedStyle8">
    <w:name w:val="Imported Style 8"/>
    <w:rsid w:val="00BE7168"/>
    <w:pPr>
      <w:numPr>
        <w:numId w:val="16"/>
      </w:numPr>
    </w:pPr>
  </w:style>
  <w:style w:type="numbering" w:customStyle="1" w:styleId="ImportedStyle9">
    <w:name w:val="Imported Style 9"/>
    <w:rsid w:val="00BE7168"/>
    <w:pPr>
      <w:numPr>
        <w:numId w:val="18"/>
      </w:numPr>
    </w:pPr>
  </w:style>
  <w:style w:type="numbering" w:customStyle="1" w:styleId="ImportedStyle100">
    <w:name w:val="Imported Style 10"/>
    <w:rsid w:val="00BE7168"/>
    <w:pPr>
      <w:numPr>
        <w:numId w:val="20"/>
      </w:numPr>
    </w:pPr>
  </w:style>
  <w:style w:type="paragraph" w:styleId="BodyText">
    <w:name w:val="Body Text"/>
    <w:link w:val="BodyTextChar"/>
    <w:rsid w:val="00BE7168"/>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0"/>
      <w:szCs w:val="20"/>
      <w:u w:color="000000"/>
      <w:bdr w:val="nil"/>
    </w:rPr>
  </w:style>
  <w:style w:type="character" w:customStyle="1" w:styleId="BodyTextChar">
    <w:name w:val="Body Text Char"/>
    <w:basedOn w:val="DefaultParagraphFont"/>
    <w:link w:val="BodyText"/>
    <w:rsid w:val="00BE7168"/>
    <w:rPr>
      <w:rFonts w:ascii="Times New Roman" w:eastAsia="Arial Unicode MS" w:hAnsi="Times New Roman" w:cs="Arial Unicode MS"/>
      <w:color w:val="000000"/>
      <w:sz w:val="20"/>
      <w:szCs w:val="20"/>
      <w:u w:color="000000"/>
      <w:bdr w:val="nil"/>
    </w:rPr>
  </w:style>
  <w:style w:type="numbering" w:customStyle="1" w:styleId="ImportedStyle11">
    <w:name w:val="Imported Style 11"/>
    <w:rsid w:val="00BE7168"/>
    <w:pPr>
      <w:numPr>
        <w:numId w:val="23"/>
      </w:numPr>
    </w:pPr>
  </w:style>
  <w:style w:type="numbering" w:customStyle="1" w:styleId="ImportedStyle12">
    <w:name w:val="Imported Style 12"/>
    <w:rsid w:val="00BE7168"/>
    <w:pPr>
      <w:numPr>
        <w:numId w:val="25"/>
      </w:numPr>
    </w:pPr>
  </w:style>
  <w:style w:type="paragraph" w:customStyle="1" w:styleId="Default">
    <w:name w:val="Default"/>
    <w:rsid w:val="00BE716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numbering" w:customStyle="1" w:styleId="ImportedStyle10">
    <w:name w:val="Imported Style 1.0"/>
    <w:rsid w:val="00BE7168"/>
    <w:pPr>
      <w:numPr>
        <w:numId w:val="27"/>
      </w:numPr>
    </w:pPr>
  </w:style>
  <w:style w:type="numbering" w:customStyle="1" w:styleId="ImportedStyle13">
    <w:name w:val="Imported Style 13"/>
    <w:rsid w:val="00BE7168"/>
    <w:pPr>
      <w:numPr>
        <w:numId w:val="30"/>
      </w:numPr>
    </w:pPr>
  </w:style>
  <w:style w:type="numbering" w:customStyle="1" w:styleId="Lettered">
    <w:name w:val="Lettered"/>
    <w:rsid w:val="00BE7168"/>
    <w:pPr>
      <w:numPr>
        <w:numId w:val="32"/>
      </w:numPr>
    </w:pPr>
  </w:style>
  <w:style w:type="numbering" w:customStyle="1" w:styleId="ImportedStyle14">
    <w:name w:val="Imported Style 14"/>
    <w:rsid w:val="00BE7168"/>
    <w:pPr>
      <w:numPr>
        <w:numId w:val="34"/>
      </w:numPr>
    </w:pPr>
  </w:style>
  <w:style w:type="numbering" w:customStyle="1" w:styleId="ImportedStyle15">
    <w:name w:val="Imported Style 15"/>
    <w:rsid w:val="00BE7168"/>
    <w:pPr>
      <w:numPr>
        <w:numId w:val="36"/>
      </w:numPr>
    </w:pPr>
  </w:style>
  <w:style w:type="numbering" w:customStyle="1" w:styleId="ImportedStyle16">
    <w:name w:val="Imported Style 16"/>
    <w:rsid w:val="00BE7168"/>
    <w:pPr>
      <w:numPr>
        <w:numId w:val="38"/>
      </w:numPr>
    </w:pPr>
  </w:style>
  <w:style w:type="numbering" w:customStyle="1" w:styleId="ImportedStyle17">
    <w:name w:val="Imported Style 17"/>
    <w:rsid w:val="00BE7168"/>
    <w:pPr>
      <w:numPr>
        <w:numId w:val="40"/>
      </w:numPr>
    </w:pPr>
  </w:style>
  <w:style w:type="numbering" w:customStyle="1" w:styleId="ImportedStyle18">
    <w:name w:val="Imported Style 18"/>
    <w:rsid w:val="00BE7168"/>
    <w:pPr>
      <w:numPr>
        <w:numId w:val="42"/>
      </w:numPr>
    </w:pPr>
  </w:style>
  <w:style w:type="numbering" w:customStyle="1" w:styleId="ImportedStyle19">
    <w:name w:val="Imported Style 19"/>
    <w:rsid w:val="00BE7168"/>
    <w:pPr>
      <w:numPr>
        <w:numId w:val="44"/>
      </w:numPr>
    </w:pPr>
  </w:style>
  <w:style w:type="numbering" w:customStyle="1" w:styleId="ImportedStyle20">
    <w:name w:val="Imported Style 20"/>
    <w:rsid w:val="00BE7168"/>
    <w:pPr>
      <w:numPr>
        <w:numId w:val="46"/>
      </w:numPr>
    </w:pPr>
  </w:style>
  <w:style w:type="numbering" w:customStyle="1" w:styleId="ImportedStyle21">
    <w:name w:val="Imported Style 21"/>
    <w:rsid w:val="00BE7168"/>
    <w:pPr>
      <w:numPr>
        <w:numId w:val="48"/>
      </w:numPr>
    </w:pPr>
  </w:style>
  <w:style w:type="numbering" w:customStyle="1" w:styleId="ImportedStyle22">
    <w:name w:val="Imported Style 22"/>
    <w:rsid w:val="00BE7168"/>
    <w:pPr>
      <w:numPr>
        <w:numId w:val="51"/>
      </w:numPr>
    </w:pPr>
  </w:style>
  <w:style w:type="numbering" w:customStyle="1" w:styleId="ImportedStyle24">
    <w:name w:val="Imported Style 24"/>
    <w:rsid w:val="00BE7168"/>
    <w:pPr>
      <w:numPr>
        <w:numId w:val="56"/>
      </w:numPr>
    </w:pPr>
  </w:style>
  <w:style w:type="numbering" w:customStyle="1" w:styleId="ImportedStyle25">
    <w:name w:val="Imported Style 25"/>
    <w:rsid w:val="00BE7168"/>
    <w:pPr>
      <w:numPr>
        <w:numId w:val="58"/>
      </w:numPr>
    </w:pPr>
  </w:style>
  <w:style w:type="paragraph" w:customStyle="1" w:styleId="SectionTitle">
    <w:name w:val="Section Title"/>
    <w:rsid w:val="00BE7168"/>
    <w:pPr>
      <w:pBdr>
        <w:top w:val="nil"/>
        <w:left w:val="nil"/>
        <w:bottom w:val="nil"/>
        <w:right w:val="nil"/>
        <w:between w:val="nil"/>
        <w:bar w:val="nil"/>
      </w:pBdr>
      <w:suppressAutoHyphens/>
      <w:spacing w:after="0" w:line="240" w:lineRule="auto"/>
      <w:ind w:left="1440" w:hanging="1440"/>
    </w:pPr>
    <w:rPr>
      <w:rFonts w:ascii="Arial" w:eastAsia="Arial Unicode MS" w:hAnsi="Arial" w:cs="Arial Unicode MS"/>
      <w:b/>
      <w:bCs/>
      <w:color w:val="000000"/>
      <w:sz w:val="24"/>
      <w:szCs w:val="24"/>
      <w:u w:color="000000"/>
      <w:bdr w:val="nil"/>
    </w:rPr>
  </w:style>
  <w:style w:type="paragraph" w:customStyle="1" w:styleId="BodyTextNoIndent">
    <w:name w:val="Body Text No Indent"/>
    <w:rsid w:val="00BE7168"/>
    <w:pPr>
      <w:pBdr>
        <w:top w:val="nil"/>
        <w:left w:val="nil"/>
        <w:bottom w:val="nil"/>
        <w:right w:val="nil"/>
        <w:between w:val="nil"/>
        <w:bar w:val="nil"/>
      </w:pBdr>
      <w:suppressAutoHyphens/>
      <w:spacing w:after="120" w:line="240" w:lineRule="auto"/>
      <w:ind w:left="1440"/>
    </w:pPr>
    <w:rPr>
      <w:rFonts w:ascii="Arial" w:eastAsia="Arial Unicode MS" w:hAnsi="Arial" w:cs="Arial Unicode MS"/>
      <w:color w:val="000000"/>
      <w:sz w:val="24"/>
      <w:szCs w:val="24"/>
      <w:u w:color="000000"/>
      <w:bdr w:val="nil"/>
    </w:rPr>
  </w:style>
  <w:style w:type="paragraph" w:customStyle="1" w:styleId="BodyIndent1">
    <w:name w:val="Body Indent 1"/>
    <w:rsid w:val="00BE7168"/>
    <w:pPr>
      <w:pBdr>
        <w:top w:val="nil"/>
        <w:left w:val="nil"/>
        <w:bottom w:val="nil"/>
        <w:right w:val="nil"/>
        <w:between w:val="nil"/>
        <w:bar w:val="nil"/>
      </w:pBdr>
      <w:tabs>
        <w:tab w:val="left" w:pos="360"/>
      </w:tabs>
      <w:suppressAutoHyphens/>
      <w:spacing w:after="120" w:line="240" w:lineRule="auto"/>
      <w:ind w:left="1800" w:hanging="360"/>
    </w:pPr>
    <w:rPr>
      <w:rFonts w:ascii="Arial" w:eastAsia="Arial Unicode MS" w:hAnsi="Arial" w:cs="Arial Unicode MS"/>
      <w:color w:val="000000"/>
      <w:sz w:val="24"/>
      <w:szCs w:val="24"/>
      <w:u w:color="000000"/>
      <w:bdr w:val="nil"/>
    </w:rPr>
  </w:style>
  <w:style w:type="numbering" w:customStyle="1" w:styleId="ImportedStyle26">
    <w:name w:val="Imported Style 26"/>
    <w:rsid w:val="00BE7168"/>
    <w:pPr>
      <w:numPr>
        <w:numId w:val="60"/>
      </w:numPr>
    </w:pPr>
  </w:style>
  <w:style w:type="paragraph" w:customStyle="1" w:styleId="BodyIndent2">
    <w:name w:val="Body Indent 2"/>
    <w:rsid w:val="00BE7168"/>
    <w:pPr>
      <w:pBdr>
        <w:top w:val="nil"/>
        <w:left w:val="nil"/>
        <w:bottom w:val="nil"/>
        <w:right w:val="nil"/>
        <w:between w:val="nil"/>
        <w:bar w:val="nil"/>
      </w:pBdr>
      <w:tabs>
        <w:tab w:val="left" w:pos="360"/>
      </w:tabs>
      <w:suppressAutoHyphens/>
      <w:spacing w:after="60" w:line="240" w:lineRule="auto"/>
      <w:ind w:left="2520" w:hanging="360"/>
    </w:pPr>
    <w:rPr>
      <w:rFonts w:ascii="Arial" w:eastAsia="Arial Unicode MS" w:hAnsi="Arial" w:cs="Arial Unicode MS"/>
      <w:color w:val="000000"/>
      <w:sz w:val="24"/>
      <w:szCs w:val="24"/>
      <w:u w:color="000000"/>
      <w:bdr w:val="nil"/>
    </w:rPr>
  </w:style>
  <w:style w:type="numbering" w:customStyle="1" w:styleId="ImportedStyle27">
    <w:name w:val="Imported Style 27"/>
    <w:rsid w:val="00BE7168"/>
    <w:pPr>
      <w:numPr>
        <w:numId w:val="62"/>
      </w:numPr>
    </w:pPr>
  </w:style>
  <w:style w:type="numbering" w:customStyle="1" w:styleId="ImportedStyle28">
    <w:name w:val="Imported Style 28"/>
    <w:rsid w:val="00BE7168"/>
    <w:pPr>
      <w:numPr>
        <w:numId w:val="64"/>
      </w:numPr>
    </w:pPr>
  </w:style>
  <w:style w:type="paragraph" w:customStyle="1" w:styleId="Body">
    <w:name w:val="Body"/>
    <w:rsid w:val="00BE716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TableStyle2">
    <w:name w:val="Table Style 2"/>
    <w:rsid w:val="00BE7168"/>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rPr>
  </w:style>
  <w:style w:type="paragraph" w:styleId="BalloonText">
    <w:name w:val="Balloon Text"/>
    <w:basedOn w:val="Normal"/>
    <w:link w:val="BalloonTextChar"/>
    <w:uiPriority w:val="99"/>
    <w:semiHidden/>
    <w:unhideWhenUsed/>
    <w:rsid w:val="003822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2BD"/>
    <w:rPr>
      <w:rFonts w:ascii="Segoe UI" w:eastAsia="Arial Unicode MS" w:hAnsi="Segoe UI" w:cs="Segoe UI"/>
      <w:sz w:val="18"/>
      <w:szCs w:val="18"/>
      <w:bdr w:val="nil"/>
    </w:rPr>
  </w:style>
  <w:style w:type="paragraph" w:styleId="Header">
    <w:name w:val="header"/>
    <w:basedOn w:val="Normal"/>
    <w:link w:val="HeaderChar"/>
    <w:uiPriority w:val="99"/>
    <w:unhideWhenUsed/>
    <w:rsid w:val="000B2C0C"/>
    <w:pPr>
      <w:tabs>
        <w:tab w:val="center" w:pos="4680"/>
        <w:tab w:val="right" w:pos="9360"/>
      </w:tabs>
    </w:pPr>
  </w:style>
  <w:style w:type="character" w:customStyle="1" w:styleId="HeaderChar">
    <w:name w:val="Header Char"/>
    <w:basedOn w:val="DefaultParagraphFont"/>
    <w:link w:val="Header"/>
    <w:uiPriority w:val="99"/>
    <w:rsid w:val="000B2C0C"/>
    <w:rPr>
      <w:rFonts w:ascii="Times New Roman" w:eastAsia="Arial Unicode MS" w:hAnsi="Times New Roman" w:cs="Times New Roman"/>
      <w:sz w:val="24"/>
      <w:szCs w:val="24"/>
      <w:bdr w:val="nil"/>
    </w:rPr>
  </w:style>
  <w:style w:type="table" w:styleId="TableGrid">
    <w:name w:val="Table Grid"/>
    <w:basedOn w:val="TableNormal"/>
    <w:uiPriority w:val="39"/>
    <w:rsid w:val="009C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6439"/>
    <w:rPr>
      <w:rFonts w:ascii="TimesNewRomanPS-BoldMT" w:hAnsi="TimesNewRomanPS-BoldMT" w:hint="default"/>
      <w:b/>
      <w:bCs/>
      <w:i w:val="0"/>
      <w:iCs w:val="0"/>
      <w:color w:val="000000"/>
      <w:sz w:val="20"/>
      <w:szCs w:val="20"/>
    </w:rPr>
  </w:style>
  <w:style w:type="character" w:customStyle="1" w:styleId="fontstyle21">
    <w:name w:val="fontstyle21"/>
    <w:basedOn w:val="DefaultParagraphFont"/>
    <w:rsid w:val="009C6439"/>
    <w:rPr>
      <w:rFonts w:ascii="Calibri-Bold" w:hAnsi="Calibri-Bold" w:hint="default"/>
      <w:b/>
      <w:bCs/>
      <w:i w:val="0"/>
      <w:iCs w:val="0"/>
      <w:color w:val="000000"/>
      <w:sz w:val="24"/>
      <w:szCs w:val="24"/>
    </w:rPr>
  </w:style>
  <w:style w:type="character" w:customStyle="1" w:styleId="fontstyle31">
    <w:name w:val="fontstyle31"/>
    <w:basedOn w:val="DefaultParagraphFont"/>
    <w:rsid w:val="009C6439"/>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9C6439"/>
    <w:rPr>
      <w:rFonts w:ascii="TimesNewRomanPSMT" w:hAnsi="TimesNewRomanPSMT" w:hint="default"/>
      <w:b w:val="0"/>
      <w:bCs w:val="0"/>
      <w:i w:val="0"/>
      <w:iCs w:val="0"/>
      <w:color w:val="000000"/>
      <w:sz w:val="20"/>
      <w:szCs w:val="20"/>
    </w:rPr>
  </w:style>
  <w:style w:type="character" w:customStyle="1" w:styleId="fontstyle51">
    <w:name w:val="fontstyle51"/>
    <w:basedOn w:val="DefaultParagraphFont"/>
    <w:rsid w:val="009C6439"/>
    <w:rPr>
      <w:rFonts w:ascii="TimesNewRomanPS-BoldItalicMT" w:hAnsi="TimesNewRomanPS-BoldItalicMT" w:hint="default"/>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76233">
      <w:bodyDiv w:val="1"/>
      <w:marLeft w:val="0"/>
      <w:marRight w:val="0"/>
      <w:marTop w:val="0"/>
      <w:marBottom w:val="0"/>
      <w:divBdr>
        <w:top w:val="none" w:sz="0" w:space="0" w:color="auto"/>
        <w:left w:val="none" w:sz="0" w:space="0" w:color="auto"/>
        <w:bottom w:val="none" w:sz="0" w:space="0" w:color="auto"/>
        <w:right w:val="none" w:sz="0" w:space="0" w:color="auto"/>
      </w:divBdr>
    </w:div>
    <w:div w:id="222954672">
      <w:bodyDiv w:val="1"/>
      <w:marLeft w:val="0"/>
      <w:marRight w:val="0"/>
      <w:marTop w:val="0"/>
      <w:marBottom w:val="0"/>
      <w:divBdr>
        <w:top w:val="none" w:sz="0" w:space="0" w:color="auto"/>
        <w:left w:val="none" w:sz="0" w:space="0" w:color="auto"/>
        <w:bottom w:val="none" w:sz="0" w:space="0" w:color="auto"/>
        <w:right w:val="none" w:sz="0" w:space="0" w:color="auto"/>
      </w:divBdr>
    </w:div>
    <w:div w:id="435028241">
      <w:bodyDiv w:val="1"/>
      <w:marLeft w:val="0"/>
      <w:marRight w:val="0"/>
      <w:marTop w:val="0"/>
      <w:marBottom w:val="0"/>
      <w:divBdr>
        <w:top w:val="none" w:sz="0" w:space="0" w:color="auto"/>
        <w:left w:val="none" w:sz="0" w:space="0" w:color="auto"/>
        <w:bottom w:val="none" w:sz="0" w:space="0" w:color="auto"/>
        <w:right w:val="none" w:sz="0" w:space="0" w:color="auto"/>
      </w:divBdr>
    </w:div>
    <w:div w:id="468977762">
      <w:bodyDiv w:val="1"/>
      <w:marLeft w:val="0"/>
      <w:marRight w:val="0"/>
      <w:marTop w:val="0"/>
      <w:marBottom w:val="0"/>
      <w:divBdr>
        <w:top w:val="none" w:sz="0" w:space="0" w:color="auto"/>
        <w:left w:val="none" w:sz="0" w:space="0" w:color="auto"/>
        <w:bottom w:val="none" w:sz="0" w:space="0" w:color="auto"/>
        <w:right w:val="none" w:sz="0" w:space="0" w:color="auto"/>
      </w:divBdr>
    </w:div>
    <w:div w:id="481509178">
      <w:bodyDiv w:val="1"/>
      <w:marLeft w:val="0"/>
      <w:marRight w:val="0"/>
      <w:marTop w:val="0"/>
      <w:marBottom w:val="0"/>
      <w:divBdr>
        <w:top w:val="none" w:sz="0" w:space="0" w:color="auto"/>
        <w:left w:val="none" w:sz="0" w:space="0" w:color="auto"/>
        <w:bottom w:val="none" w:sz="0" w:space="0" w:color="auto"/>
        <w:right w:val="none" w:sz="0" w:space="0" w:color="auto"/>
      </w:divBdr>
    </w:div>
    <w:div w:id="529104092">
      <w:bodyDiv w:val="1"/>
      <w:marLeft w:val="0"/>
      <w:marRight w:val="0"/>
      <w:marTop w:val="0"/>
      <w:marBottom w:val="0"/>
      <w:divBdr>
        <w:top w:val="none" w:sz="0" w:space="0" w:color="auto"/>
        <w:left w:val="none" w:sz="0" w:space="0" w:color="auto"/>
        <w:bottom w:val="none" w:sz="0" w:space="0" w:color="auto"/>
        <w:right w:val="none" w:sz="0" w:space="0" w:color="auto"/>
      </w:divBdr>
    </w:div>
    <w:div w:id="530731834">
      <w:bodyDiv w:val="1"/>
      <w:marLeft w:val="0"/>
      <w:marRight w:val="0"/>
      <w:marTop w:val="0"/>
      <w:marBottom w:val="0"/>
      <w:divBdr>
        <w:top w:val="none" w:sz="0" w:space="0" w:color="auto"/>
        <w:left w:val="none" w:sz="0" w:space="0" w:color="auto"/>
        <w:bottom w:val="none" w:sz="0" w:space="0" w:color="auto"/>
        <w:right w:val="none" w:sz="0" w:space="0" w:color="auto"/>
      </w:divBdr>
    </w:div>
    <w:div w:id="611010648">
      <w:bodyDiv w:val="1"/>
      <w:marLeft w:val="0"/>
      <w:marRight w:val="0"/>
      <w:marTop w:val="0"/>
      <w:marBottom w:val="0"/>
      <w:divBdr>
        <w:top w:val="none" w:sz="0" w:space="0" w:color="auto"/>
        <w:left w:val="none" w:sz="0" w:space="0" w:color="auto"/>
        <w:bottom w:val="none" w:sz="0" w:space="0" w:color="auto"/>
        <w:right w:val="none" w:sz="0" w:space="0" w:color="auto"/>
      </w:divBdr>
    </w:div>
    <w:div w:id="711340802">
      <w:bodyDiv w:val="1"/>
      <w:marLeft w:val="0"/>
      <w:marRight w:val="0"/>
      <w:marTop w:val="0"/>
      <w:marBottom w:val="0"/>
      <w:divBdr>
        <w:top w:val="none" w:sz="0" w:space="0" w:color="auto"/>
        <w:left w:val="none" w:sz="0" w:space="0" w:color="auto"/>
        <w:bottom w:val="none" w:sz="0" w:space="0" w:color="auto"/>
        <w:right w:val="none" w:sz="0" w:space="0" w:color="auto"/>
      </w:divBdr>
    </w:div>
    <w:div w:id="757213264">
      <w:bodyDiv w:val="1"/>
      <w:marLeft w:val="0"/>
      <w:marRight w:val="0"/>
      <w:marTop w:val="0"/>
      <w:marBottom w:val="0"/>
      <w:divBdr>
        <w:top w:val="none" w:sz="0" w:space="0" w:color="auto"/>
        <w:left w:val="none" w:sz="0" w:space="0" w:color="auto"/>
        <w:bottom w:val="none" w:sz="0" w:space="0" w:color="auto"/>
        <w:right w:val="none" w:sz="0" w:space="0" w:color="auto"/>
      </w:divBdr>
    </w:div>
    <w:div w:id="823200997">
      <w:bodyDiv w:val="1"/>
      <w:marLeft w:val="0"/>
      <w:marRight w:val="0"/>
      <w:marTop w:val="0"/>
      <w:marBottom w:val="0"/>
      <w:divBdr>
        <w:top w:val="none" w:sz="0" w:space="0" w:color="auto"/>
        <w:left w:val="none" w:sz="0" w:space="0" w:color="auto"/>
        <w:bottom w:val="none" w:sz="0" w:space="0" w:color="auto"/>
        <w:right w:val="none" w:sz="0" w:space="0" w:color="auto"/>
      </w:divBdr>
    </w:div>
    <w:div w:id="879709223">
      <w:bodyDiv w:val="1"/>
      <w:marLeft w:val="0"/>
      <w:marRight w:val="0"/>
      <w:marTop w:val="0"/>
      <w:marBottom w:val="0"/>
      <w:divBdr>
        <w:top w:val="none" w:sz="0" w:space="0" w:color="auto"/>
        <w:left w:val="none" w:sz="0" w:space="0" w:color="auto"/>
        <w:bottom w:val="none" w:sz="0" w:space="0" w:color="auto"/>
        <w:right w:val="none" w:sz="0" w:space="0" w:color="auto"/>
      </w:divBdr>
    </w:div>
    <w:div w:id="1109469557">
      <w:bodyDiv w:val="1"/>
      <w:marLeft w:val="0"/>
      <w:marRight w:val="0"/>
      <w:marTop w:val="0"/>
      <w:marBottom w:val="0"/>
      <w:divBdr>
        <w:top w:val="none" w:sz="0" w:space="0" w:color="auto"/>
        <w:left w:val="none" w:sz="0" w:space="0" w:color="auto"/>
        <w:bottom w:val="none" w:sz="0" w:space="0" w:color="auto"/>
        <w:right w:val="none" w:sz="0" w:space="0" w:color="auto"/>
      </w:divBdr>
    </w:div>
    <w:div w:id="1358967718">
      <w:bodyDiv w:val="1"/>
      <w:marLeft w:val="0"/>
      <w:marRight w:val="0"/>
      <w:marTop w:val="0"/>
      <w:marBottom w:val="0"/>
      <w:divBdr>
        <w:top w:val="none" w:sz="0" w:space="0" w:color="auto"/>
        <w:left w:val="none" w:sz="0" w:space="0" w:color="auto"/>
        <w:bottom w:val="none" w:sz="0" w:space="0" w:color="auto"/>
        <w:right w:val="none" w:sz="0" w:space="0" w:color="auto"/>
      </w:divBdr>
    </w:div>
    <w:div w:id="1362783450">
      <w:bodyDiv w:val="1"/>
      <w:marLeft w:val="0"/>
      <w:marRight w:val="0"/>
      <w:marTop w:val="0"/>
      <w:marBottom w:val="0"/>
      <w:divBdr>
        <w:top w:val="none" w:sz="0" w:space="0" w:color="auto"/>
        <w:left w:val="none" w:sz="0" w:space="0" w:color="auto"/>
        <w:bottom w:val="none" w:sz="0" w:space="0" w:color="auto"/>
        <w:right w:val="none" w:sz="0" w:space="0" w:color="auto"/>
      </w:divBdr>
    </w:div>
    <w:div w:id="1542938911">
      <w:bodyDiv w:val="1"/>
      <w:marLeft w:val="0"/>
      <w:marRight w:val="0"/>
      <w:marTop w:val="0"/>
      <w:marBottom w:val="0"/>
      <w:divBdr>
        <w:top w:val="none" w:sz="0" w:space="0" w:color="auto"/>
        <w:left w:val="none" w:sz="0" w:space="0" w:color="auto"/>
        <w:bottom w:val="none" w:sz="0" w:space="0" w:color="auto"/>
        <w:right w:val="none" w:sz="0" w:space="0" w:color="auto"/>
      </w:divBdr>
    </w:div>
    <w:div w:id="2009867900">
      <w:bodyDiv w:val="1"/>
      <w:marLeft w:val="0"/>
      <w:marRight w:val="0"/>
      <w:marTop w:val="0"/>
      <w:marBottom w:val="0"/>
      <w:divBdr>
        <w:top w:val="none" w:sz="0" w:space="0" w:color="auto"/>
        <w:left w:val="none" w:sz="0" w:space="0" w:color="auto"/>
        <w:bottom w:val="none" w:sz="0" w:space="0" w:color="auto"/>
        <w:right w:val="none" w:sz="0" w:space="0" w:color="auto"/>
      </w:divBdr>
    </w:div>
    <w:div w:id="201911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AD251790214E48BFFD965CEBFFAE20" ma:contentTypeVersion="10" ma:contentTypeDescription="Create a new document." ma:contentTypeScope="" ma:versionID="0fe5b56edcad58ffe8e64a29d2070bc2">
  <xsd:schema xmlns:xsd="http://www.w3.org/2001/XMLSchema" xmlns:xs="http://www.w3.org/2001/XMLSchema" xmlns:p="http://schemas.microsoft.com/office/2006/metadata/properties" xmlns:ns3="5f9e8592-12ef-40fc-9aa5-ed70dea5c7cc" targetNamespace="http://schemas.microsoft.com/office/2006/metadata/properties" ma:root="true" ma:fieldsID="dff6260a2225e3c1fc5b4ab57c09b2c2" ns3:_="">
    <xsd:import namespace="5f9e8592-12ef-40fc-9aa5-ed70dea5c7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e8592-12ef-40fc-9aa5-ed70dea5c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9AB8B-70B7-478B-95BB-4E0342A9ED30}">
  <ds:schemaRefs>
    <ds:schemaRef ds:uri="http://schemas.microsoft.com/sharepoint/v3/contenttype/forms"/>
  </ds:schemaRefs>
</ds:datastoreItem>
</file>

<file path=customXml/itemProps2.xml><?xml version="1.0" encoding="utf-8"?>
<ds:datastoreItem xmlns:ds="http://schemas.openxmlformats.org/officeDocument/2006/customXml" ds:itemID="{D9874C2A-2770-49A4-A392-0204FC33CBA7}">
  <ds:schemaRefs>
    <ds:schemaRef ds:uri="http://schemas.openxmlformats.org/officeDocument/2006/bibliography"/>
  </ds:schemaRefs>
</ds:datastoreItem>
</file>

<file path=customXml/itemProps3.xml><?xml version="1.0" encoding="utf-8"?>
<ds:datastoreItem xmlns:ds="http://schemas.openxmlformats.org/officeDocument/2006/customXml" ds:itemID="{178C33DC-CC8F-4D93-817A-C2022735E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e8592-12ef-40fc-9aa5-ed70dea5c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F38B5-244F-4E56-8B37-2F59740592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39</Pages>
  <Words>11968</Words>
  <Characters>68219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Randolph</dc:creator>
  <cp:keywords/>
  <dc:description/>
  <cp:lastModifiedBy>Demchak, Jim</cp:lastModifiedBy>
  <cp:revision>13</cp:revision>
  <cp:lastPrinted>2022-08-08T20:13:00Z</cp:lastPrinted>
  <dcterms:created xsi:type="dcterms:W3CDTF">2022-07-28T21:41:00Z</dcterms:created>
  <dcterms:modified xsi:type="dcterms:W3CDTF">2022-09-26T19:31:00Z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0x010100F9AD251790214E48BFFD965CEBFFAE20</vt:lpwstr>
  </property>
</Properties>
</file>